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A3DE" w14:textId="77777777" w:rsidR="00772564" w:rsidRPr="00F23131" w:rsidRDefault="00772564" w:rsidP="00772564">
      <w:pPr>
        <w:jc w:val="center"/>
        <w:rPr>
          <w:rFonts w:ascii="Calibri" w:hAnsi="Calibri" w:cs="Arial"/>
          <w:sz w:val="22"/>
          <w:szCs w:val="22"/>
        </w:rPr>
      </w:pPr>
      <w:r w:rsidRPr="00F23131">
        <w:rPr>
          <w:rFonts w:ascii="Calibri" w:hAnsi="Calibri" w:cs="Arial"/>
          <w:b/>
          <w:sz w:val="22"/>
          <w:szCs w:val="22"/>
        </w:rPr>
        <w:t>WATER ACT 1989</w:t>
      </w:r>
    </w:p>
    <w:p w14:paraId="672A6659" w14:textId="77777777" w:rsidR="00772564" w:rsidRPr="00F23131" w:rsidRDefault="00772564" w:rsidP="00772564">
      <w:pPr>
        <w:rPr>
          <w:rFonts w:ascii="Calibri" w:hAnsi="Calibri" w:cs="Arial"/>
          <w:sz w:val="22"/>
          <w:szCs w:val="22"/>
        </w:rPr>
      </w:pPr>
    </w:p>
    <w:p w14:paraId="416CBD85" w14:textId="01E131E5" w:rsidR="00FA4D92" w:rsidRPr="00F23131" w:rsidRDefault="00772564" w:rsidP="00772564">
      <w:pPr>
        <w:rPr>
          <w:rFonts w:ascii="Calibri" w:hAnsi="Calibri" w:cs="Arial"/>
          <w:sz w:val="22"/>
          <w:szCs w:val="22"/>
        </w:rPr>
      </w:pPr>
      <w:r w:rsidRPr="00F23131">
        <w:rPr>
          <w:rFonts w:ascii="Calibri" w:hAnsi="Calibri" w:cs="Arial"/>
          <w:sz w:val="22"/>
          <w:szCs w:val="22"/>
        </w:rPr>
        <w:t xml:space="preserve">The </w:t>
      </w:r>
      <w:r w:rsidRPr="00621266">
        <w:rPr>
          <w:rFonts w:ascii="Calibri" w:hAnsi="Calibri" w:cs="Arial"/>
          <w:b/>
          <w:i/>
          <w:color w:val="0070C0"/>
          <w:sz w:val="22"/>
          <w:szCs w:val="22"/>
        </w:rPr>
        <w:t xml:space="preserve">[insert name] </w:t>
      </w:r>
      <w:r w:rsidRPr="00F23131">
        <w:rPr>
          <w:rFonts w:ascii="Calibri" w:hAnsi="Calibri" w:cs="Arial"/>
          <w:sz w:val="22"/>
          <w:szCs w:val="22"/>
        </w:rPr>
        <w:t>Catchment Management Author</w:t>
      </w:r>
      <w:r w:rsidR="00FA4D92">
        <w:rPr>
          <w:rFonts w:ascii="Calibri" w:hAnsi="Calibri" w:cs="Arial"/>
          <w:sz w:val="22"/>
          <w:szCs w:val="22"/>
        </w:rPr>
        <w:t xml:space="preserve">ity makes the following by-law – </w:t>
      </w:r>
    </w:p>
    <w:p w14:paraId="0A37501D" w14:textId="77777777" w:rsidR="00772564" w:rsidRPr="00F23131" w:rsidRDefault="00772564" w:rsidP="00772564">
      <w:pPr>
        <w:rPr>
          <w:rFonts w:ascii="Calibri" w:hAnsi="Calibri" w:cs="Arial"/>
          <w:sz w:val="22"/>
          <w:szCs w:val="22"/>
        </w:rPr>
      </w:pPr>
    </w:p>
    <w:p w14:paraId="288D8103" w14:textId="77777777" w:rsidR="00772564" w:rsidRPr="00F23131" w:rsidRDefault="00772564" w:rsidP="00772564">
      <w:pPr>
        <w:rPr>
          <w:rFonts w:ascii="Calibri" w:hAnsi="Calibri" w:cs="Arial"/>
          <w:sz w:val="22"/>
          <w:szCs w:val="22"/>
        </w:rPr>
      </w:pPr>
      <w:r>
        <w:rPr>
          <w:rFonts w:ascii="Calibri" w:hAnsi="Calibri" w:cs="Arial"/>
          <w:sz w:val="22"/>
          <w:szCs w:val="22"/>
        </w:rPr>
        <w:t>Dated</w:t>
      </w:r>
    </w:p>
    <w:p w14:paraId="5DAB6C7B" w14:textId="77777777" w:rsidR="00772564" w:rsidRPr="00F23131" w:rsidRDefault="00772564" w:rsidP="00772564">
      <w:pPr>
        <w:rPr>
          <w:rFonts w:ascii="Calibri" w:hAnsi="Calibri" w:cs="Arial"/>
          <w:sz w:val="22"/>
          <w:szCs w:val="22"/>
        </w:rPr>
      </w:pPr>
    </w:p>
    <w:p w14:paraId="7443FEF5" w14:textId="35D182A9" w:rsidR="00772564" w:rsidRPr="00F23131" w:rsidRDefault="00772564" w:rsidP="00772564">
      <w:pPr>
        <w:rPr>
          <w:rFonts w:ascii="Calibri" w:hAnsi="Calibri" w:cs="Arial"/>
          <w:sz w:val="22"/>
          <w:szCs w:val="22"/>
        </w:rPr>
      </w:pPr>
      <w:r w:rsidRPr="00F23131">
        <w:rPr>
          <w:rFonts w:ascii="Calibri" w:hAnsi="Calibri" w:cs="Arial"/>
          <w:sz w:val="22"/>
          <w:szCs w:val="22"/>
        </w:rPr>
        <w:t xml:space="preserve">The </w:t>
      </w:r>
      <w:r w:rsidRPr="009A3B90">
        <w:rPr>
          <w:rFonts w:ascii="Calibri" w:hAnsi="Calibri" w:cs="Arial"/>
          <w:sz w:val="22"/>
          <w:szCs w:val="22"/>
        </w:rPr>
        <w:t>Common Seal</w:t>
      </w:r>
      <w:r w:rsidRPr="00F23131">
        <w:rPr>
          <w:rFonts w:ascii="Calibri" w:hAnsi="Calibri" w:cs="Arial"/>
          <w:sz w:val="22"/>
          <w:szCs w:val="22"/>
        </w:rPr>
        <w:t xml:space="preserve"> of the </w:t>
      </w:r>
      <w:r w:rsidRPr="00621266">
        <w:rPr>
          <w:rFonts w:ascii="Calibri" w:hAnsi="Calibri" w:cs="Arial"/>
          <w:b/>
          <w:i/>
          <w:color w:val="0070C0"/>
          <w:sz w:val="22"/>
          <w:szCs w:val="22"/>
        </w:rPr>
        <w:t>[insert name]</w:t>
      </w:r>
      <w:r w:rsidRPr="00621266">
        <w:rPr>
          <w:rFonts w:ascii="Calibri" w:hAnsi="Calibri" w:cs="Arial"/>
          <w:color w:val="0070C0"/>
          <w:sz w:val="22"/>
          <w:szCs w:val="22"/>
        </w:rPr>
        <w:t xml:space="preserve"> </w:t>
      </w:r>
      <w:r w:rsidRPr="00F23131">
        <w:rPr>
          <w:rFonts w:ascii="Calibri" w:hAnsi="Calibri" w:cs="Arial"/>
          <w:sz w:val="22"/>
          <w:szCs w:val="22"/>
        </w:rPr>
        <w:t>Catchment</w:t>
      </w:r>
    </w:p>
    <w:p w14:paraId="29A94029" w14:textId="77777777" w:rsidR="00772564" w:rsidRPr="00F23131" w:rsidRDefault="00772564" w:rsidP="00772564">
      <w:pPr>
        <w:rPr>
          <w:rFonts w:ascii="Calibri" w:hAnsi="Calibri" w:cs="Arial"/>
          <w:sz w:val="22"/>
          <w:szCs w:val="22"/>
        </w:rPr>
      </w:pPr>
      <w:r w:rsidRPr="00F23131">
        <w:rPr>
          <w:rFonts w:ascii="Calibri" w:hAnsi="Calibri" w:cs="Arial"/>
          <w:sz w:val="22"/>
          <w:szCs w:val="22"/>
        </w:rPr>
        <w:t>Management authority was hereunto affixed</w:t>
      </w:r>
    </w:p>
    <w:p w14:paraId="4F7A7301" w14:textId="77777777" w:rsidR="00772564" w:rsidRPr="00F23131" w:rsidRDefault="00772564" w:rsidP="00772564">
      <w:pPr>
        <w:rPr>
          <w:rFonts w:ascii="Calibri" w:hAnsi="Calibri" w:cs="Arial"/>
          <w:sz w:val="22"/>
          <w:szCs w:val="22"/>
        </w:rPr>
      </w:pPr>
      <w:r w:rsidRPr="00F23131">
        <w:rPr>
          <w:rFonts w:ascii="Calibri" w:hAnsi="Calibri" w:cs="Arial"/>
          <w:sz w:val="22"/>
          <w:szCs w:val="22"/>
        </w:rPr>
        <w:t>in the presence of:</w:t>
      </w:r>
    </w:p>
    <w:p w14:paraId="02EB378F" w14:textId="77777777" w:rsidR="00772564" w:rsidRPr="00F23131" w:rsidRDefault="00772564" w:rsidP="00772564">
      <w:pPr>
        <w:rPr>
          <w:rFonts w:ascii="Calibri" w:hAnsi="Calibri" w:cs="Arial"/>
          <w:sz w:val="22"/>
          <w:szCs w:val="22"/>
        </w:rPr>
      </w:pPr>
    </w:p>
    <w:p w14:paraId="422141D8" w14:textId="113C3357" w:rsidR="00772564" w:rsidRPr="00F23131" w:rsidRDefault="00772564" w:rsidP="00772564">
      <w:pPr>
        <w:rPr>
          <w:rFonts w:ascii="Calibri" w:hAnsi="Calibri" w:cs="Arial"/>
          <w:sz w:val="22"/>
          <w:szCs w:val="22"/>
        </w:rPr>
      </w:pPr>
      <w:r w:rsidRPr="00F23131">
        <w:rPr>
          <w:rFonts w:ascii="Calibri" w:hAnsi="Calibri" w:cs="Arial"/>
          <w:sz w:val="22"/>
          <w:szCs w:val="22"/>
        </w:rPr>
        <w:t>…………………………………………………. Chair</w:t>
      </w:r>
    </w:p>
    <w:p w14:paraId="6A05A809" w14:textId="77777777" w:rsidR="00772564" w:rsidRPr="00F23131" w:rsidRDefault="00772564" w:rsidP="00772564">
      <w:pPr>
        <w:rPr>
          <w:rFonts w:ascii="Calibri" w:hAnsi="Calibri" w:cs="Arial"/>
          <w:sz w:val="22"/>
          <w:szCs w:val="22"/>
        </w:rPr>
      </w:pPr>
    </w:p>
    <w:p w14:paraId="20DDC935" w14:textId="4B7874D8" w:rsidR="00772564" w:rsidRPr="00F23131" w:rsidRDefault="00772564" w:rsidP="00772564">
      <w:pPr>
        <w:rPr>
          <w:rFonts w:ascii="Calibri" w:hAnsi="Calibri" w:cs="Arial"/>
          <w:sz w:val="22"/>
          <w:szCs w:val="22"/>
        </w:rPr>
      </w:pPr>
      <w:r w:rsidRPr="00F23131">
        <w:rPr>
          <w:rFonts w:ascii="Calibri" w:hAnsi="Calibri" w:cs="Arial"/>
          <w:sz w:val="22"/>
          <w:szCs w:val="22"/>
        </w:rPr>
        <w:t>…………………………………………………..</w:t>
      </w:r>
      <w:r w:rsidR="004C4442">
        <w:rPr>
          <w:rFonts w:ascii="Calibri" w:hAnsi="Calibri" w:cs="Arial"/>
          <w:sz w:val="22"/>
          <w:szCs w:val="22"/>
        </w:rPr>
        <w:t xml:space="preserve"> </w:t>
      </w:r>
      <w:r w:rsidRPr="00F23131">
        <w:rPr>
          <w:rFonts w:ascii="Calibri" w:hAnsi="Calibri" w:cs="Arial"/>
          <w:sz w:val="22"/>
          <w:szCs w:val="22"/>
        </w:rPr>
        <w:t>Member</w:t>
      </w:r>
    </w:p>
    <w:p w14:paraId="5A39BBE3" w14:textId="77777777" w:rsidR="00772564" w:rsidRPr="00F23131" w:rsidRDefault="00772564" w:rsidP="00772564">
      <w:pPr>
        <w:rPr>
          <w:rFonts w:ascii="Calibri" w:hAnsi="Calibri" w:cs="Arial"/>
          <w:sz w:val="22"/>
          <w:szCs w:val="22"/>
        </w:rPr>
      </w:pPr>
    </w:p>
    <w:p w14:paraId="1FE2282B" w14:textId="16837050" w:rsidR="00772564" w:rsidRPr="00F23131" w:rsidRDefault="00772564" w:rsidP="00772564">
      <w:pPr>
        <w:rPr>
          <w:rFonts w:ascii="Calibri" w:hAnsi="Calibri" w:cs="Arial"/>
          <w:sz w:val="22"/>
          <w:szCs w:val="22"/>
        </w:rPr>
      </w:pPr>
      <w:r w:rsidRPr="00F23131">
        <w:rPr>
          <w:rFonts w:ascii="Calibri" w:hAnsi="Calibri" w:cs="Arial"/>
          <w:sz w:val="22"/>
          <w:szCs w:val="22"/>
        </w:rPr>
        <w:t>…………………………………………………..</w:t>
      </w:r>
      <w:r w:rsidR="004C4442">
        <w:rPr>
          <w:rFonts w:ascii="Calibri" w:hAnsi="Calibri" w:cs="Arial"/>
          <w:sz w:val="22"/>
          <w:szCs w:val="22"/>
        </w:rPr>
        <w:t xml:space="preserve"> </w:t>
      </w:r>
      <w:r>
        <w:rPr>
          <w:rFonts w:ascii="Calibri" w:hAnsi="Calibri" w:cs="Arial"/>
          <w:sz w:val="22"/>
          <w:szCs w:val="22"/>
        </w:rPr>
        <w:t>Chief Executive Officer</w:t>
      </w:r>
    </w:p>
    <w:p w14:paraId="41C8F396" w14:textId="77777777" w:rsidR="00772564" w:rsidRPr="00F23131" w:rsidRDefault="00772564" w:rsidP="00772564">
      <w:pPr>
        <w:rPr>
          <w:rFonts w:ascii="Calibri" w:hAnsi="Calibri" w:cs="Arial"/>
          <w:sz w:val="22"/>
          <w:szCs w:val="22"/>
        </w:rPr>
      </w:pPr>
    </w:p>
    <w:p w14:paraId="0EF67592" w14:textId="7C6EB67E" w:rsidR="00772564" w:rsidRPr="00F23131" w:rsidRDefault="00772564" w:rsidP="00772564">
      <w:pPr>
        <w:jc w:val="center"/>
        <w:rPr>
          <w:rFonts w:ascii="Calibri" w:hAnsi="Calibri" w:cs="Arial"/>
          <w:b/>
          <w:sz w:val="22"/>
          <w:szCs w:val="22"/>
        </w:rPr>
      </w:pPr>
      <w:r w:rsidRPr="00F23131">
        <w:rPr>
          <w:rFonts w:ascii="Calibri" w:hAnsi="Calibri" w:cs="Arial"/>
          <w:b/>
          <w:sz w:val="22"/>
          <w:szCs w:val="22"/>
        </w:rPr>
        <w:t xml:space="preserve">By-law No </w:t>
      </w:r>
      <w:r w:rsidRPr="00621266">
        <w:rPr>
          <w:rFonts w:ascii="Calibri" w:hAnsi="Calibri" w:cs="Arial"/>
          <w:b/>
          <w:i/>
          <w:color w:val="0070C0"/>
          <w:sz w:val="22"/>
          <w:szCs w:val="22"/>
        </w:rPr>
        <w:t>[insert number]</w:t>
      </w:r>
      <w:r w:rsidRPr="00621266">
        <w:rPr>
          <w:rFonts w:ascii="Calibri" w:hAnsi="Calibri" w:cs="Arial"/>
          <w:b/>
          <w:color w:val="0070C0"/>
          <w:sz w:val="22"/>
          <w:szCs w:val="22"/>
        </w:rPr>
        <w:t xml:space="preserve"> </w:t>
      </w:r>
      <w:r w:rsidRPr="00F23131">
        <w:rPr>
          <w:rFonts w:ascii="Calibri" w:hAnsi="Calibri" w:cs="Arial"/>
          <w:b/>
          <w:sz w:val="22"/>
          <w:szCs w:val="22"/>
        </w:rPr>
        <w:t>Waterways Protection</w:t>
      </w:r>
      <w:r w:rsidR="005A1DF0">
        <w:rPr>
          <w:rFonts w:ascii="Calibri" w:hAnsi="Calibri" w:cs="Arial"/>
          <w:b/>
          <w:sz w:val="22"/>
          <w:szCs w:val="22"/>
        </w:rPr>
        <w:t xml:space="preserve"> 20</w:t>
      </w:r>
      <w:r w:rsidR="006D7014">
        <w:rPr>
          <w:rFonts w:ascii="Calibri" w:hAnsi="Calibri" w:cs="Arial"/>
          <w:b/>
          <w:sz w:val="22"/>
          <w:szCs w:val="22"/>
        </w:rPr>
        <w:t>24</w:t>
      </w:r>
    </w:p>
    <w:p w14:paraId="3CD4F269" w14:textId="4A0BF03D" w:rsidR="00772564" w:rsidRDefault="005A1DF0" w:rsidP="005A1DF0">
      <w:pPr>
        <w:jc w:val="center"/>
        <w:rPr>
          <w:rFonts w:ascii="Calibri" w:hAnsi="Calibri" w:cs="Arial"/>
          <w:sz w:val="22"/>
          <w:szCs w:val="22"/>
        </w:rPr>
      </w:pPr>
      <w:r w:rsidRPr="00621266">
        <w:rPr>
          <w:rFonts w:ascii="Calibri" w:hAnsi="Calibri" w:cs="Arial"/>
          <w:b/>
          <w:i/>
          <w:color w:val="0070C0"/>
          <w:sz w:val="22"/>
          <w:szCs w:val="22"/>
        </w:rPr>
        <w:t>[insert name]</w:t>
      </w:r>
      <w:r w:rsidRPr="00621266">
        <w:rPr>
          <w:rFonts w:ascii="Calibri" w:hAnsi="Calibri" w:cs="Arial"/>
          <w:color w:val="0070C0"/>
          <w:sz w:val="22"/>
          <w:szCs w:val="22"/>
        </w:rPr>
        <w:t xml:space="preserve"> </w:t>
      </w:r>
      <w:r w:rsidR="003A6A5F" w:rsidRPr="003A6A5F">
        <w:rPr>
          <w:rFonts w:ascii="Calibri" w:hAnsi="Calibri" w:cs="Arial"/>
          <w:sz w:val="22"/>
          <w:szCs w:val="22"/>
        </w:rPr>
        <w:t>Catchment Management Authority</w:t>
      </w:r>
    </w:p>
    <w:p w14:paraId="72A3D3EC" w14:textId="77777777" w:rsidR="003A6A5F" w:rsidRPr="005A1DF0" w:rsidRDefault="003A6A5F" w:rsidP="005A1DF0">
      <w:pPr>
        <w:jc w:val="center"/>
        <w:rPr>
          <w:rFonts w:ascii="Calibri" w:hAnsi="Calibri" w:cs="Arial"/>
          <w:sz w:val="22"/>
          <w:szCs w:val="22"/>
        </w:rPr>
      </w:pPr>
    </w:p>
    <w:p w14:paraId="0DA60944" w14:textId="77777777" w:rsidR="00772564" w:rsidRPr="00F23131" w:rsidRDefault="00772564" w:rsidP="00772564">
      <w:pPr>
        <w:jc w:val="center"/>
        <w:rPr>
          <w:rFonts w:ascii="Calibri" w:hAnsi="Calibri" w:cs="Arial"/>
          <w:sz w:val="22"/>
          <w:szCs w:val="22"/>
        </w:rPr>
      </w:pPr>
      <w:r w:rsidRPr="00F23131">
        <w:rPr>
          <w:rFonts w:ascii="Calibri" w:hAnsi="Calibri" w:cs="Arial"/>
          <w:b/>
          <w:sz w:val="22"/>
          <w:szCs w:val="22"/>
        </w:rPr>
        <w:t>Part 1 - PRELIMINARY</w:t>
      </w:r>
    </w:p>
    <w:p w14:paraId="0D0B940D" w14:textId="77777777" w:rsidR="00772564" w:rsidRPr="00F23131" w:rsidRDefault="00772564" w:rsidP="00772564">
      <w:pPr>
        <w:rPr>
          <w:rFonts w:ascii="Calibri" w:hAnsi="Calibri" w:cs="Arial"/>
          <w:sz w:val="22"/>
          <w:szCs w:val="22"/>
        </w:rPr>
      </w:pPr>
    </w:p>
    <w:p w14:paraId="3728E60B" w14:textId="77777777" w:rsidR="00772564" w:rsidRPr="00F23131" w:rsidRDefault="00772564" w:rsidP="00772564">
      <w:pPr>
        <w:rPr>
          <w:rFonts w:ascii="Calibri" w:hAnsi="Calibri" w:cs="Arial"/>
          <w:b/>
          <w:sz w:val="22"/>
          <w:szCs w:val="22"/>
        </w:rPr>
      </w:pPr>
      <w:r w:rsidRPr="00F23131">
        <w:rPr>
          <w:rFonts w:ascii="Calibri" w:hAnsi="Calibri" w:cs="Arial"/>
          <w:b/>
          <w:sz w:val="22"/>
          <w:szCs w:val="22"/>
        </w:rPr>
        <w:t>Title:</w:t>
      </w:r>
    </w:p>
    <w:p w14:paraId="0E27B00A" w14:textId="77777777" w:rsidR="00772564" w:rsidRPr="00F23131" w:rsidRDefault="00772564" w:rsidP="00772564">
      <w:pPr>
        <w:rPr>
          <w:rFonts w:ascii="Calibri" w:hAnsi="Calibri" w:cs="Arial"/>
          <w:b/>
          <w:sz w:val="22"/>
          <w:szCs w:val="22"/>
        </w:rPr>
      </w:pPr>
    </w:p>
    <w:p w14:paraId="1910F871" w14:textId="6C665552"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This by-law may be cited as by-law No. </w:t>
      </w:r>
      <w:r w:rsidRPr="00621266">
        <w:rPr>
          <w:rFonts w:ascii="Calibri" w:hAnsi="Calibri" w:cs="Arial"/>
          <w:b/>
          <w:i/>
          <w:color w:val="0070C0"/>
          <w:sz w:val="22"/>
          <w:szCs w:val="22"/>
        </w:rPr>
        <w:t>[insert number]</w:t>
      </w:r>
      <w:r w:rsidRPr="00621266">
        <w:rPr>
          <w:rFonts w:ascii="Calibri" w:hAnsi="Calibri" w:cs="Arial"/>
          <w:color w:val="0070C0"/>
          <w:sz w:val="22"/>
          <w:szCs w:val="22"/>
        </w:rPr>
        <w:t xml:space="preserve"> </w:t>
      </w:r>
      <w:r w:rsidRPr="00F23131">
        <w:rPr>
          <w:rFonts w:ascii="Calibri" w:hAnsi="Calibri" w:cs="Arial"/>
          <w:sz w:val="22"/>
          <w:szCs w:val="22"/>
        </w:rPr>
        <w:t>Waterways Protection</w:t>
      </w:r>
      <w:r w:rsidR="004F774D">
        <w:rPr>
          <w:rFonts w:ascii="Calibri" w:hAnsi="Calibri" w:cs="Arial"/>
          <w:sz w:val="22"/>
          <w:szCs w:val="22"/>
        </w:rPr>
        <w:t xml:space="preserve"> 20</w:t>
      </w:r>
      <w:r w:rsidR="006D7014">
        <w:rPr>
          <w:rFonts w:ascii="Calibri" w:hAnsi="Calibri" w:cs="Arial"/>
          <w:sz w:val="22"/>
          <w:szCs w:val="22"/>
        </w:rPr>
        <w:t>2</w:t>
      </w:r>
      <w:r w:rsidR="004F774D">
        <w:rPr>
          <w:rFonts w:ascii="Calibri" w:hAnsi="Calibri" w:cs="Arial"/>
          <w:sz w:val="22"/>
          <w:szCs w:val="22"/>
        </w:rPr>
        <w:t>4</w:t>
      </w:r>
      <w:r w:rsidRPr="00F23131">
        <w:rPr>
          <w:rFonts w:ascii="Calibri" w:hAnsi="Calibri" w:cs="Arial"/>
          <w:sz w:val="22"/>
          <w:szCs w:val="22"/>
        </w:rPr>
        <w:t>.</w:t>
      </w:r>
    </w:p>
    <w:p w14:paraId="60061E4C" w14:textId="77777777" w:rsidR="00772564" w:rsidRPr="00F23131" w:rsidRDefault="00772564" w:rsidP="00772564">
      <w:pPr>
        <w:rPr>
          <w:rFonts w:ascii="Calibri" w:hAnsi="Calibri" w:cs="Arial"/>
          <w:sz w:val="22"/>
          <w:szCs w:val="22"/>
        </w:rPr>
      </w:pPr>
    </w:p>
    <w:p w14:paraId="46B26604" w14:textId="77777777" w:rsidR="00772564" w:rsidRPr="00F23131" w:rsidRDefault="00772564" w:rsidP="00772564">
      <w:pPr>
        <w:rPr>
          <w:rFonts w:ascii="Calibri" w:hAnsi="Calibri" w:cs="Arial"/>
          <w:b/>
          <w:sz w:val="22"/>
          <w:szCs w:val="22"/>
        </w:rPr>
      </w:pPr>
      <w:r w:rsidRPr="00F23131">
        <w:rPr>
          <w:rFonts w:ascii="Calibri" w:hAnsi="Calibri" w:cs="Arial"/>
          <w:b/>
          <w:sz w:val="22"/>
          <w:szCs w:val="22"/>
        </w:rPr>
        <w:t>Objectives</w:t>
      </w:r>
      <w:r w:rsidR="00DE1B0C">
        <w:rPr>
          <w:rFonts w:ascii="Calibri" w:hAnsi="Calibri" w:cs="Arial"/>
          <w:b/>
          <w:sz w:val="22"/>
          <w:szCs w:val="22"/>
        </w:rPr>
        <w:t>:</w:t>
      </w:r>
    </w:p>
    <w:p w14:paraId="44EAFD9C" w14:textId="77777777" w:rsidR="00772564" w:rsidRPr="00F23131" w:rsidRDefault="00772564" w:rsidP="00772564">
      <w:pPr>
        <w:rPr>
          <w:rFonts w:ascii="Calibri" w:hAnsi="Calibri" w:cs="Arial"/>
          <w:sz w:val="22"/>
          <w:szCs w:val="22"/>
        </w:rPr>
      </w:pPr>
    </w:p>
    <w:p w14:paraId="22942345" w14:textId="77777777"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The objectives of this by-law are to make provision for -</w:t>
      </w:r>
    </w:p>
    <w:p w14:paraId="4B94D5A5" w14:textId="77777777" w:rsidR="00772564" w:rsidRPr="00F23131" w:rsidRDefault="00772564" w:rsidP="00772564">
      <w:pPr>
        <w:rPr>
          <w:rFonts w:ascii="Calibri" w:hAnsi="Calibri" w:cs="Arial"/>
          <w:sz w:val="22"/>
          <w:szCs w:val="22"/>
        </w:rPr>
      </w:pPr>
    </w:p>
    <w:p w14:paraId="0A774C58" w14:textId="63308180" w:rsidR="00772564" w:rsidRPr="00F23131" w:rsidRDefault="00772564" w:rsidP="00772564">
      <w:pPr>
        <w:numPr>
          <w:ilvl w:val="0"/>
          <w:numId w:val="4"/>
        </w:numPr>
        <w:rPr>
          <w:rFonts w:ascii="Calibri" w:hAnsi="Calibri" w:cs="Arial"/>
          <w:sz w:val="22"/>
          <w:szCs w:val="22"/>
        </w:rPr>
      </w:pPr>
      <w:r w:rsidRPr="00F23131">
        <w:rPr>
          <w:rFonts w:ascii="Calibri" w:hAnsi="Calibri" w:cs="Arial"/>
          <w:sz w:val="22"/>
          <w:szCs w:val="22"/>
        </w:rPr>
        <w:t>the control, management and authorisation of works and activities in,</w:t>
      </w:r>
      <w:r>
        <w:rPr>
          <w:rFonts w:ascii="Calibri" w:hAnsi="Calibri" w:cs="Arial"/>
          <w:sz w:val="22"/>
          <w:szCs w:val="22"/>
        </w:rPr>
        <w:t xml:space="preserve"> under, on or over </w:t>
      </w:r>
      <w:r w:rsidRPr="00F23131">
        <w:rPr>
          <w:rFonts w:ascii="Calibri" w:hAnsi="Calibri" w:cs="Arial"/>
          <w:sz w:val="22"/>
          <w:szCs w:val="22"/>
        </w:rPr>
        <w:t>designated waterway</w:t>
      </w:r>
      <w:r>
        <w:rPr>
          <w:rFonts w:ascii="Calibri" w:hAnsi="Calibri" w:cs="Arial"/>
          <w:sz w:val="22"/>
          <w:szCs w:val="22"/>
        </w:rPr>
        <w:t>s</w:t>
      </w:r>
      <w:r w:rsidRPr="00F23131">
        <w:rPr>
          <w:rFonts w:ascii="Calibri" w:hAnsi="Calibri" w:cs="Arial"/>
          <w:sz w:val="22"/>
          <w:szCs w:val="22"/>
        </w:rPr>
        <w:t xml:space="preserve"> and designated land or works;</w:t>
      </w:r>
    </w:p>
    <w:p w14:paraId="4671B6B5" w14:textId="467D0BF9" w:rsidR="00772564" w:rsidRPr="00F23131" w:rsidRDefault="00772564" w:rsidP="00772564">
      <w:pPr>
        <w:numPr>
          <w:ilvl w:val="0"/>
          <w:numId w:val="4"/>
        </w:numPr>
        <w:rPr>
          <w:rFonts w:ascii="Calibri" w:hAnsi="Calibri" w:cs="Arial"/>
          <w:sz w:val="22"/>
          <w:szCs w:val="22"/>
        </w:rPr>
      </w:pPr>
      <w:r w:rsidRPr="00F23131">
        <w:rPr>
          <w:rFonts w:ascii="Calibri" w:hAnsi="Calibri" w:cs="Arial"/>
          <w:sz w:val="22"/>
          <w:szCs w:val="22"/>
        </w:rPr>
        <w:t>the protection and care of designated waterways and designated land or works;</w:t>
      </w:r>
      <w:r w:rsidR="006464F3">
        <w:rPr>
          <w:rFonts w:ascii="Calibri" w:hAnsi="Calibri" w:cs="Arial"/>
          <w:sz w:val="22"/>
          <w:szCs w:val="22"/>
        </w:rPr>
        <w:t xml:space="preserve"> and</w:t>
      </w:r>
    </w:p>
    <w:p w14:paraId="6944EEC8" w14:textId="5441E493" w:rsidR="00772564" w:rsidRDefault="006464F3" w:rsidP="00772564">
      <w:pPr>
        <w:numPr>
          <w:ilvl w:val="0"/>
          <w:numId w:val="4"/>
        </w:numPr>
        <w:rPr>
          <w:rFonts w:ascii="Calibri" w:hAnsi="Calibri" w:cs="Arial"/>
          <w:sz w:val="22"/>
          <w:szCs w:val="22"/>
        </w:rPr>
      </w:pPr>
      <w:r>
        <w:rPr>
          <w:rFonts w:ascii="Calibri" w:hAnsi="Calibri" w:cs="Arial"/>
          <w:sz w:val="22"/>
          <w:szCs w:val="22"/>
        </w:rPr>
        <w:t xml:space="preserve">the </w:t>
      </w:r>
      <w:r w:rsidR="00772564" w:rsidRPr="00F23131">
        <w:rPr>
          <w:rFonts w:ascii="Calibri" w:hAnsi="Calibri" w:cs="Arial"/>
          <w:sz w:val="22"/>
          <w:szCs w:val="22"/>
        </w:rPr>
        <w:t>conservation and preservation of flora, fauna and habitat in designated waterwa</w:t>
      </w:r>
      <w:r w:rsidR="00772564">
        <w:rPr>
          <w:rFonts w:ascii="Calibri" w:hAnsi="Calibri" w:cs="Arial"/>
          <w:sz w:val="22"/>
          <w:szCs w:val="22"/>
        </w:rPr>
        <w:t>ys and designated land or works.</w:t>
      </w:r>
    </w:p>
    <w:p w14:paraId="3DEEC669" w14:textId="77777777" w:rsidR="00772564" w:rsidRPr="00F23131" w:rsidRDefault="00772564" w:rsidP="00772564">
      <w:pPr>
        <w:ind w:left="720"/>
        <w:rPr>
          <w:rFonts w:ascii="Calibri" w:hAnsi="Calibri" w:cs="Arial"/>
          <w:sz w:val="22"/>
          <w:szCs w:val="22"/>
        </w:rPr>
      </w:pPr>
    </w:p>
    <w:p w14:paraId="0A58D44E" w14:textId="77777777" w:rsidR="00772564" w:rsidRPr="00F23131" w:rsidRDefault="00772564" w:rsidP="00772564">
      <w:pPr>
        <w:tabs>
          <w:tab w:val="left" w:pos="709"/>
        </w:tabs>
        <w:rPr>
          <w:rFonts w:ascii="Calibri" w:hAnsi="Calibri" w:cs="Arial"/>
          <w:sz w:val="22"/>
          <w:szCs w:val="22"/>
        </w:rPr>
      </w:pPr>
      <w:r w:rsidRPr="00F23131">
        <w:rPr>
          <w:rFonts w:ascii="Calibri" w:hAnsi="Calibri" w:cs="Arial"/>
          <w:b/>
          <w:sz w:val="22"/>
          <w:szCs w:val="22"/>
        </w:rPr>
        <w:t>Authorising provisions:</w:t>
      </w:r>
    </w:p>
    <w:p w14:paraId="3656B9AB" w14:textId="77777777" w:rsidR="00772564" w:rsidRPr="00F23131" w:rsidRDefault="00772564" w:rsidP="00772564">
      <w:pPr>
        <w:tabs>
          <w:tab w:val="left" w:pos="567"/>
        </w:tabs>
        <w:ind w:left="709" w:hanging="709"/>
        <w:rPr>
          <w:rFonts w:ascii="Calibri" w:hAnsi="Calibri" w:cs="Arial"/>
          <w:sz w:val="22"/>
          <w:szCs w:val="22"/>
        </w:rPr>
      </w:pPr>
    </w:p>
    <w:p w14:paraId="5C1AA4C7" w14:textId="77777777" w:rsidR="00772564" w:rsidRPr="00F23131" w:rsidRDefault="00772564" w:rsidP="00772564">
      <w:pPr>
        <w:numPr>
          <w:ilvl w:val="0"/>
          <w:numId w:val="3"/>
        </w:numPr>
        <w:tabs>
          <w:tab w:val="left" w:pos="567"/>
        </w:tabs>
        <w:rPr>
          <w:rFonts w:ascii="Calibri" w:hAnsi="Calibri" w:cs="Arial"/>
          <w:sz w:val="22"/>
          <w:szCs w:val="22"/>
        </w:rPr>
      </w:pPr>
      <w:r w:rsidRPr="00F23131">
        <w:rPr>
          <w:rFonts w:ascii="Calibri" w:hAnsi="Calibri" w:cs="Arial"/>
          <w:sz w:val="22"/>
          <w:szCs w:val="22"/>
        </w:rPr>
        <w:t>This by-law is made under sections 160</w:t>
      </w:r>
      <w:r>
        <w:rPr>
          <w:rFonts w:ascii="Calibri" w:hAnsi="Calibri" w:cs="Arial"/>
          <w:sz w:val="22"/>
          <w:szCs w:val="22"/>
        </w:rPr>
        <w:t xml:space="preserve">, </w:t>
      </w:r>
      <w:r w:rsidRPr="00F23131">
        <w:rPr>
          <w:rFonts w:ascii="Calibri" w:hAnsi="Calibri" w:cs="Arial"/>
          <w:sz w:val="22"/>
          <w:szCs w:val="22"/>
        </w:rPr>
        <w:t>219</w:t>
      </w:r>
      <w:r>
        <w:rPr>
          <w:rFonts w:ascii="Calibri" w:hAnsi="Calibri" w:cs="Arial"/>
          <w:sz w:val="22"/>
          <w:szCs w:val="22"/>
        </w:rPr>
        <w:t xml:space="preserve"> and 287ZC</w:t>
      </w:r>
      <w:r w:rsidRPr="00F23131">
        <w:rPr>
          <w:rFonts w:ascii="Calibri" w:hAnsi="Calibri" w:cs="Arial"/>
          <w:sz w:val="22"/>
          <w:szCs w:val="22"/>
        </w:rPr>
        <w:t xml:space="preserve"> of the Act.</w:t>
      </w:r>
    </w:p>
    <w:p w14:paraId="45FB0818" w14:textId="77777777" w:rsidR="00772564" w:rsidRPr="00F23131" w:rsidRDefault="00772564" w:rsidP="00772564">
      <w:pPr>
        <w:rPr>
          <w:rFonts w:ascii="Calibri" w:hAnsi="Calibri" w:cs="Arial"/>
          <w:sz w:val="22"/>
          <w:szCs w:val="22"/>
        </w:rPr>
      </w:pPr>
    </w:p>
    <w:p w14:paraId="009AA98A" w14:textId="77777777" w:rsidR="00772564" w:rsidRPr="00F23131" w:rsidRDefault="00772564" w:rsidP="00772564">
      <w:pPr>
        <w:rPr>
          <w:rFonts w:ascii="Calibri" w:hAnsi="Calibri" w:cs="Arial"/>
          <w:sz w:val="22"/>
          <w:szCs w:val="22"/>
        </w:rPr>
      </w:pPr>
      <w:r w:rsidRPr="00F23131">
        <w:rPr>
          <w:rFonts w:ascii="Calibri" w:hAnsi="Calibri" w:cs="Arial"/>
          <w:b/>
          <w:sz w:val="22"/>
          <w:szCs w:val="22"/>
        </w:rPr>
        <w:t>Application:</w:t>
      </w:r>
    </w:p>
    <w:p w14:paraId="049F31CB" w14:textId="77777777" w:rsidR="00772564" w:rsidRPr="00F23131" w:rsidRDefault="00772564" w:rsidP="00772564">
      <w:pPr>
        <w:rPr>
          <w:rFonts w:ascii="Calibri" w:hAnsi="Calibri" w:cs="Arial"/>
          <w:sz w:val="22"/>
          <w:szCs w:val="22"/>
        </w:rPr>
      </w:pPr>
    </w:p>
    <w:p w14:paraId="57AC6512" w14:textId="77777777" w:rsidR="00772564" w:rsidRPr="00F23131" w:rsidRDefault="00772564" w:rsidP="00772564">
      <w:pPr>
        <w:numPr>
          <w:ilvl w:val="0"/>
          <w:numId w:val="3"/>
        </w:numPr>
        <w:rPr>
          <w:rFonts w:ascii="Calibri" w:hAnsi="Calibri" w:cs="Arial"/>
          <w:i/>
          <w:sz w:val="22"/>
          <w:szCs w:val="22"/>
        </w:rPr>
      </w:pPr>
      <w:r w:rsidRPr="00F23131">
        <w:rPr>
          <w:rFonts w:ascii="Calibri" w:hAnsi="Calibri" w:cs="Arial"/>
          <w:sz w:val="22"/>
          <w:szCs w:val="22"/>
        </w:rPr>
        <w:t xml:space="preserve">This by-law applies to the </w:t>
      </w:r>
      <w:r w:rsidRPr="00621266">
        <w:rPr>
          <w:rFonts w:ascii="Calibri" w:hAnsi="Calibri" w:cs="Arial"/>
          <w:b/>
          <w:i/>
          <w:color w:val="0070C0"/>
          <w:sz w:val="22"/>
          <w:szCs w:val="22"/>
        </w:rPr>
        <w:t>[name]</w:t>
      </w:r>
      <w:r w:rsidRPr="00F23131">
        <w:rPr>
          <w:rFonts w:ascii="Calibri" w:hAnsi="Calibri" w:cs="Arial"/>
          <w:sz w:val="22"/>
          <w:szCs w:val="22"/>
        </w:rPr>
        <w:t xml:space="preserve"> Management District </w:t>
      </w:r>
      <w:r w:rsidRPr="00621266">
        <w:rPr>
          <w:rFonts w:ascii="Calibri" w:hAnsi="Calibri" w:cs="Arial"/>
          <w:b/>
          <w:i/>
          <w:color w:val="0070C0"/>
          <w:sz w:val="22"/>
          <w:szCs w:val="22"/>
        </w:rPr>
        <w:t>[if more than one waterway management district, add names of additional districts].</w:t>
      </w:r>
    </w:p>
    <w:p w14:paraId="53128261" w14:textId="77777777" w:rsidR="00772564" w:rsidRPr="00F23131" w:rsidRDefault="00772564" w:rsidP="00772564">
      <w:pPr>
        <w:rPr>
          <w:rFonts w:ascii="Calibri" w:hAnsi="Calibri" w:cs="Arial"/>
          <w:b/>
          <w:sz w:val="22"/>
          <w:szCs w:val="22"/>
        </w:rPr>
      </w:pPr>
    </w:p>
    <w:p w14:paraId="6DACCE7B" w14:textId="77777777" w:rsidR="00772564" w:rsidRPr="00F23131" w:rsidRDefault="00772564" w:rsidP="00772564">
      <w:pPr>
        <w:rPr>
          <w:rFonts w:ascii="Calibri" w:hAnsi="Calibri" w:cs="Arial"/>
          <w:b/>
          <w:sz w:val="22"/>
          <w:szCs w:val="22"/>
        </w:rPr>
      </w:pPr>
      <w:r w:rsidRPr="00F23131">
        <w:rPr>
          <w:rFonts w:ascii="Calibri" w:hAnsi="Calibri" w:cs="Arial"/>
          <w:b/>
          <w:sz w:val="22"/>
          <w:szCs w:val="22"/>
        </w:rPr>
        <w:t>Definitions:</w:t>
      </w:r>
    </w:p>
    <w:p w14:paraId="62486C05" w14:textId="77777777" w:rsidR="00772564" w:rsidRPr="00F23131" w:rsidRDefault="00772564" w:rsidP="00772564">
      <w:pPr>
        <w:rPr>
          <w:rFonts w:ascii="Calibri" w:hAnsi="Calibri" w:cs="Arial"/>
          <w:sz w:val="22"/>
          <w:szCs w:val="22"/>
        </w:rPr>
      </w:pPr>
    </w:p>
    <w:p w14:paraId="0C9A5953" w14:textId="418E539A"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In this by-law -</w:t>
      </w:r>
    </w:p>
    <w:p w14:paraId="4101652C" w14:textId="77777777" w:rsidR="00772564" w:rsidRPr="00F23131" w:rsidRDefault="00772564" w:rsidP="00772564">
      <w:pPr>
        <w:rPr>
          <w:rFonts w:ascii="Calibri" w:hAnsi="Calibri" w:cs="Arial"/>
          <w:sz w:val="22"/>
          <w:szCs w:val="22"/>
        </w:rPr>
      </w:pPr>
    </w:p>
    <w:p w14:paraId="2DAA7659" w14:textId="77777777" w:rsidR="00772564" w:rsidRPr="00F23131" w:rsidRDefault="00772564" w:rsidP="00772564">
      <w:pPr>
        <w:rPr>
          <w:rFonts w:ascii="Calibri" w:hAnsi="Calibri" w:cs="Arial"/>
          <w:sz w:val="22"/>
          <w:szCs w:val="22"/>
        </w:rPr>
      </w:pPr>
      <w:r w:rsidRPr="00F23131">
        <w:rPr>
          <w:rFonts w:ascii="Calibri" w:hAnsi="Calibri" w:cs="Arial"/>
          <w:sz w:val="22"/>
          <w:szCs w:val="22"/>
        </w:rPr>
        <w:tab/>
        <w:t xml:space="preserve">“Act” means the </w:t>
      </w:r>
      <w:r w:rsidRPr="00B26D98">
        <w:rPr>
          <w:rFonts w:ascii="Calibri" w:hAnsi="Calibri" w:cs="Arial"/>
          <w:i/>
          <w:sz w:val="22"/>
          <w:szCs w:val="22"/>
        </w:rPr>
        <w:t>Water Act 1989</w:t>
      </w:r>
      <w:r w:rsidRPr="00F23131">
        <w:rPr>
          <w:rFonts w:ascii="Calibri" w:hAnsi="Calibri" w:cs="Arial"/>
          <w:sz w:val="22"/>
          <w:szCs w:val="22"/>
        </w:rPr>
        <w:t>.</w:t>
      </w:r>
    </w:p>
    <w:p w14:paraId="4B99056E" w14:textId="77777777" w:rsidR="00772564" w:rsidRPr="00F23131" w:rsidRDefault="00772564" w:rsidP="00772564">
      <w:pPr>
        <w:ind w:left="680"/>
        <w:rPr>
          <w:rFonts w:ascii="Calibri" w:hAnsi="Calibri" w:cs="Arial"/>
          <w:sz w:val="22"/>
          <w:szCs w:val="22"/>
        </w:rPr>
      </w:pPr>
    </w:p>
    <w:p w14:paraId="7DAA6B16" w14:textId="771509D3" w:rsidR="00772564" w:rsidRPr="00F23131" w:rsidRDefault="00772564" w:rsidP="00772564">
      <w:pPr>
        <w:rPr>
          <w:rFonts w:ascii="Calibri" w:hAnsi="Calibri" w:cs="Arial"/>
          <w:sz w:val="22"/>
          <w:szCs w:val="22"/>
        </w:rPr>
      </w:pPr>
      <w:r w:rsidRPr="00F23131">
        <w:rPr>
          <w:rFonts w:ascii="Calibri" w:hAnsi="Calibri" w:cs="Arial"/>
          <w:sz w:val="22"/>
          <w:szCs w:val="22"/>
        </w:rPr>
        <w:tab/>
        <w:t xml:space="preserve">“Authority” means the </w:t>
      </w:r>
      <w:r w:rsidRPr="00621266">
        <w:rPr>
          <w:rFonts w:ascii="Calibri" w:hAnsi="Calibri" w:cs="Arial"/>
          <w:b/>
          <w:i/>
          <w:color w:val="0070C0"/>
          <w:sz w:val="22"/>
          <w:szCs w:val="22"/>
        </w:rPr>
        <w:t>[insert name]</w:t>
      </w:r>
      <w:r w:rsidRPr="00F23131">
        <w:rPr>
          <w:rFonts w:ascii="Calibri" w:hAnsi="Calibri" w:cs="Arial"/>
          <w:sz w:val="22"/>
          <w:szCs w:val="22"/>
        </w:rPr>
        <w:t xml:space="preserve"> Catchment Management Authority.</w:t>
      </w:r>
    </w:p>
    <w:p w14:paraId="1299C43A" w14:textId="77777777" w:rsidR="00772564" w:rsidRPr="00F23131" w:rsidRDefault="00772564" w:rsidP="00772564">
      <w:pPr>
        <w:ind w:left="709" w:firstLine="11"/>
        <w:rPr>
          <w:rFonts w:ascii="Calibri" w:hAnsi="Calibri" w:cs="Arial"/>
          <w:sz w:val="22"/>
          <w:szCs w:val="22"/>
          <w:u w:val="single"/>
        </w:rPr>
      </w:pPr>
    </w:p>
    <w:p w14:paraId="394C80F6" w14:textId="13B9C02C" w:rsidR="00772564" w:rsidRDefault="00772564" w:rsidP="00772564">
      <w:pPr>
        <w:ind w:left="720"/>
        <w:rPr>
          <w:rFonts w:ascii="Calibri" w:hAnsi="Calibri" w:cs="Arial"/>
          <w:sz w:val="22"/>
          <w:szCs w:val="22"/>
        </w:rPr>
      </w:pPr>
      <w:r>
        <w:rPr>
          <w:rFonts w:ascii="Calibri" w:hAnsi="Calibri" w:cs="Arial"/>
          <w:sz w:val="22"/>
          <w:szCs w:val="22"/>
        </w:rPr>
        <w:lastRenderedPageBreak/>
        <w:t>“</w:t>
      </w:r>
      <w:r w:rsidR="0080741B">
        <w:rPr>
          <w:rFonts w:ascii="Calibri" w:hAnsi="Calibri" w:cs="Arial"/>
          <w:sz w:val="22"/>
          <w:szCs w:val="22"/>
        </w:rPr>
        <w:t>c</w:t>
      </w:r>
      <w:r>
        <w:rPr>
          <w:rFonts w:ascii="Calibri" w:hAnsi="Calibri" w:cs="Arial"/>
          <w:sz w:val="22"/>
          <w:szCs w:val="22"/>
        </w:rPr>
        <w:t>harge unit” is the unit of monetary value set by the Authority under section 160(4) of the Act for the purposes of calculating the value of fees set under a by-law.</w:t>
      </w:r>
    </w:p>
    <w:p w14:paraId="45C31EF8" w14:textId="77777777" w:rsidR="00B81972" w:rsidRDefault="00B81972" w:rsidP="00772564">
      <w:pPr>
        <w:ind w:left="720"/>
        <w:rPr>
          <w:rFonts w:ascii="Calibri" w:hAnsi="Calibri" w:cs="Arial"/>
          <w:sz w:val="22"/>
          <w:szCs w:val="22"/>
        </w:rPr>
      </w:pPr>
    </w:p>
    <w:p w14:paraId="1CCA7726" w14:textId="2C7816C7" w:rsidR="00B81972" w:rsidRDefault="00B81972" w:rsidP="00772564">
      <w:pPr>
        <w:ind w:left="720"/>
        <w:rPr>
          <w:rFonts w:ascii="Calibri" w:hAnsi="Calibri" w:cs="Arial"/>
          <w:sz w:val="22"/>
          <w:szCs w:val="22"/>
        </w:rPr>
      </w:pPr>
      <w:r>
        <w:rPr>
          <w:rFonts w:ascii="Calibri" w:hAnsi="Calibri" w:cs="Arial"/>
          <w:sz w:val="22"/>
          <w:szCs w:val="22"/>
        </w:rPr>
        <w:t xml:space="preserve">“Council” has the same meaning as under section 3 of the </w:t>
      </w:r>
      <w:r>
        <w:rPr>
          <w:rFonts w:ascii="Calibri" w:hAnsi="Calibri" w:cs="Arial"/>
          <w:b/>
          <w:bCs/>
          <w:sz w:val="22"/>
          <w:szCs w:val="22"/>
        </w:rPr>
        <w:t>Local Government Act 2020</w:t>
      </w:r>
      <w:r>
        <w:rPr>
          <w:rFonts w:ascii="Calibri" w:hAnsi="Calibri" w:cs="Arial"/>
          <w:sz w:val="22"/>
          <w:szCs w:val="22"/>
        </w:rPr>
        <w:t>.</w:t>
      </w:r>
    </w:p>
    <w:p w14:paraId="4DDBEF00" w14:textId="77777777" w:rsidR="00977312" w:rsidRDefault="00977312" w:rsidP="00772564">
      <w:pPr>
        <w:ind w:left="720"/>
        <w:rPr>
          <w:rFonts w:ascii="Calibri" w:hAnsi="Calibri" w:cs="Arial"/>
          <w:sz w:val="22"/>
          <w:szCs w:val="22"/>
        </w:rPr>
      </w:pPr>
    </w:p>
    <w:p w14:paraId="017EBB60" w14:textId="33D51F4D" w:rsidR="00772564" w:rsidRPr="00F23131" w:rsidRDefault="00772564" w:rsidP="00772564">
      <w:pPr>
        <w:ind w:left="720"/>
        <w:rPr>
          <w:rFonts w:ascii="Calibri" w:hAnsi="Calibri" w:cs="Arial"/>
          <w:sz w:val="22"/>
          <w:szCs w:val="22"/>
        </w:rPr>
      </w:pPr>
      <w:r w:rsidRPr="7A85D18C">
        <w:rPr>
          <w:rFonts w:ascii="Calibri" w:hAnsi="Calibri" w:cs="Arial"/>
          <w:sz w:val="22"/>
          <w:szCs w:val="22"/>
        </w:rPr>
        <w:t>“</w:t>
      </w:r>
      <w:r w:rsidR="0080741B" w:rsidRPr="7A85D18C">
        <w:rPr>
          <w:rFonts w:ascii="Calibri" w:hAnsi="Calibri" w:cs="Arial"/>
          <w:sz w:val="22"/>
          <w:szCs w:val="22"/>
        </w:rPr>
        <w:t>d</w:t>
      </w:r>
      <w:r w:rsidRPr="7A85D18C">
        <w:rPr>
          <w:rFonts w:ascii="Calibri" w:hAnsi="Calibri" w:cs="Arial"/>
          <w:sz w:val="22"/>
          <w:szCs w:val="22"/>
        </w:rPr>
        <w:t>esignated land” means any land which the Authority has declared to be designated land under section 188 of the Act.</w:t>
      </w:r>
    </w:p>
    <w:p w14:paraId="3461D779" w14:textId="77777777" w:rsidR="00772564" w:rsidRDefault="00772564" w:rsidP="00772564">
      <w:pPr>
        <w:ind w:left="720"/>
        <w:rPr>
          <w:rFonts w:ascii="Calibri" w:hAnsi="Calibri" w:cs="Arial"/>
          <w:sz w:val="22"/>
          <w:szCs w:val="22"/>
        </w:rPr>
      </w:pPr>
    </w:p>
    <w:p w14:paraId="292AF18A" w14:textId="30FA03B6" w:rsidR="00772564" w:rsidRPr="00F23131" w:rsidRDefault="00772564" w:rsidP="00772564">
      <w:pPr>
        <w:ind w:left="720"/>
        <w:rPr>
          <w:rFonts w:ascii="Calibri" w:hAnsi="Calibri" w:cs="Arial"/>
          <w:sz w:val="22"/>
          <w:szCs w:val="22"/>
        </w:rPr>
      </w:pPr>
      <w:r w:rsidRPr="00F23131">
        <w:rPr>
          <w:rFonts w:ascii="Calibri" w:hAnsi="Calibri" w:cs="Arial"/>
          <w:sz w:val="22"/>
          <w:szCs w:val="22"/>
        </w:rPr>
        <w:t>“</w:t>
      </w:r>
      <w:r w:rsidR="0080741B">
        <w:rPr>
          <w:rFonts w:ascii="Calibri" w:hAnsi="Calibri" w:cs="Arial"/>
          <w:sz w:val="22"/>
          <w:szCs w:val="22"/>
        </w:rPr>
        <w:t>d</w:t>
      </w:r>
      <w:r w:rsidRPr="00F23131">
        <w:rPr>
          <w:rFonts w:ascii="Calibri" w:hAnsi="Calibri" w:cs="Arial"/>
          <w:sz w:val="22"/>
          <w:szCs w:val="22"/>
        </w:rPr>
        <w:t>esignated waterway” means any waterway which the Authority has declared to be a designated waterway under section 188 of the Act.</w:t>
      </w:r>
    </w:p>
    <w:p w14:paraId="3CF2D8B6" w14:textId="77777777" w:rsidR="00772564" w:rsidRPr="00F23131" w:rsidRDefault="00772564" w:rsidP="00772564">
      <w:pPr>
        <w:ind w:left="720"/>
        <w:rPr>
          <w:rFonts w:ascii="Calibri" w:hAnsi="Calibri" w:cs="Arial"/>
          <w:sz w:val="22"/>
          <w:szCs w:val="22"/>
        </w:rPr>
      </w:pPr>
    </w:p>
    <w:p w14:paraId="186FE5B7" w14:textId="121E8AF1" w:rsidR="0043572A" w:rsidRPr="00F23131" w:rsidRDefault="0043572A" w:rsidP="0043572A">
      <w:pPr>
        <w:ind w:left="720"/>
        <w:rPr>
          <w:rFonts w:ascii="Calibri" w:hAnsi="Calibri" w:cs="Arial"/>
          <w:sz w:val="22"/>
          <w:szCs w:val="22"/>
        </w:rPr>
      </w:pPr>
      <w:r w:rsidRPr="7A85D18C">
        <w:rPr>
          <w:rFonts w:ascii="Calibri" w:hAnsi="Calibri" w:cs="Arial"/>
          <w:sz w:val="22"/>
          <w:szCs w:val="22"/>
        </w:rPr>
        <w:t>“designated works” means any works which the Authority has declared to be designated works under section 188 of the Act.</w:t>
      </w:r>
    </w:p>
    <w:p w14:paraId="251B9ED0" w14:textId="77777777" w:rsidR="0043572A" w:rsidRDefault="0043572A" w:rsidP="00772564">
      <w:pPr>
        <w:ind w:left="720"/>
        <w:rPr>
          <w:rFonts w:ascii="Calibri" w:hAnsi="Calibri" w:cs="Arial"/>
          <w:sz w:val="22"/>
          <w:szCs w:val="22"/>
        </w:rPr>
      </w:pPr>
    </w:p>
    <w:p w14:paraId="40DD42DE" w14:textId="06C039AF" w:rsidR="00772564" w:rsidRDefault="00772564" w:rsidP="00772564">
      <w:pPr>
        <w:ind w:left="720"/>
        <w:rPr>
          <w:rFonts w:ascii="Calibri" w:hAnsi="Calibri" w:cs="Arial"/>
          <w:sz w:val="22"/>
          <w:szCs w:val="22"/>
        </w:rPr>
      </w:pPr>
      <w:r>
        <w:rPr>
          <w:rFonts w:ascii="Calibri" w:hAnsi="Calibri" w:cs="Arial"/>
          <w:sz w:val="22"/>
          <w:szCs w:val="22"/>
        </w:rPr>
        <w:t>“</w:t>
      </w:r>
      <w:r w:rsidR="0080741B">
        <w:rPr>
          <w:rFonts w:ascii="Calibri" w:hAnsi="Calibri" w:cs="Arial"/>
          <w:sz w:val="22"/>
          <w:szCs w:val="22"/>
        </w:rPr>
        <w:t>e</w:t>
      </w:r>
      <w:r>
        <w:rPr>
          <w:rFonts w:ascii="Calibri" w:hAnsi="Calibri" w:cs="Arial"/>
          <w:sz w:val="22"/>
          <w:szCs w:val="22"/>
        </w:rPr>
        <w:t xml:space="preserve">mergency” has the same meaning as under section 4 of the </w:t>
      </w:r>
      <w:r>
        <w:rPr>
          <w:rFonts w:ascii="Calibri" w:hAnsi="Calibri" w:cs="Arial"/>
          <w:b/>
          <w:sz w:val="22"/>
          <w:szCs w:val="22"/>
        </w:rPr>
        <w:t>Emergency Management Act 1986</w:t>
      </w:r>
      <w:r w:rsidR="00782783">
        <w:rPr>
          <w:rFonts w:ascii="Calibri" w:hAnsi="Calibri" w:cs="Arial"/>
          <w:sz w:val="22"/>
          <w:szCs w:val="22"/>
        </w:rPr>
        <w:t>.</w:t>
      </w:r>
    </w:p>
    <w:p w14:paraId="1771A247" w14:textId="73929B8C" w:rsidR="007353A6" w:rsidRDefault="007353A6" w:rsidP="00772564">
      <w:pPr>
        <w:ind w:left="720"/>
        <w:rPr>
          <w:rFonts w:ascii="Calibri" w:hAnsi="Calibri" w:cs="Arial"/>
          <w:sz w:val="22"/>
          <w:szCs w:val="22"/>
        </w:rPr>
      </w:pPr>
    </w:p>
    <w:p w14:paraId="3A7AC5AC" w14:textId="57A84DC2" w:rsidR="007353A6" w:rsidRPr="0061662F" w:rsidRDefault="0061662F" w:rsidP="007353A6">
      <w:pPr>
        <w:ind w:left="720"/>
        <w:rPr>
          <w:rFonts w:ascii="Calibri" w:hAnsi="Calibri" w:cs="Arial"/>
          <w:b/>
          <w:sz w:val="18"/>
          <w:szCs w:val="18"/>
        </w:rPr>
      </w:pPr>
      <w:r>
        <w:rPr>
          <w:rFonts w:ascii="Calibri" w:hAnsi="Calibri" w:cs="Arial"/>
          <w:b/>
          <w:sz w:val="18"/>
          <w:szCs w:val="18"/>
        </w:rPr>
        <w:t>Explana</w:t>
      </w:r>
      <w:r w:rsidR="00D53451">
        <w:rPr>
          <w:rFonts w:ascii="Calibri" w:hAnsi="Calibri" w:cs="Arial"/>
          <w:b/>
          <w:sz w:val="18"/>
          <w:szCs w:val="18"/>
        </w:rPr>
        <w:t>tory n</w:t>
      </w:r>
      <w:r w:rsidR="007353A6" w:rsidRPr="0061662F">
        <w:rPr>
          <w:rFonts w:ascii="Calibri" w:hAnsi="Calibri" w:cs="Arial"/>
          <w:b/>
          <w:sz w:val="18"/>
          <w:szCs w:val="18"/>
        </w:rPr>
        <w:t>ote: T</w:t>
      </w:r>
      <w:r w:rsidR="007353A6" w:rsidRPr="0061662F">
        <w:rPr>
          <w:rFonts w:ascii="Calibri" w:hAnsi="Calibri" w:cs="Arial"/>
          <w:bCs/>
          <w:sz w:val="18"/>
          <w:szCs w:val="18"/>
        </w:rPr>
        <w:t xml:space="preserve">he definition of emergency under </w:t>
      </w:r>
      <w:r w:rsidR="00F931BB" w:rsidRPr="0061662F">
        <w:rPr>
          <w:rFonts w:ascii="Calibri" w:hAnsi="Calibri" w:cs="Arial"/>
          <w:bCs/>
          <w:sz w:val="18"/>
          <w:szCs w:val="18"/>
        </w:rPr>
        <w:t xml:space="preserve">section 159A(3) </w:t>
      </w:r>
      <w:r w:rsidR="00D53451">
        <w:rPr>
          <w:rFonts w:ascii="Calibri" w:hAnsi="Calibri" w:cs="Arial"/>
          <w:bCs/>
          <w:sz w:val="18"/>
          <w:szCs w:val="18"/>
        </w:rPr>
        <w:t xml:space="preserve">of </w:t>
      </w:r>
      <w:r w:rsidR="007353A6" w:rsidRPr="0061662F">
        <w:rPr>
          <w:rFonts w:ascii="Calibri" w:hAnsi="Calibri" w:cs="Arial"/>
          <w:bCs/>
          <w:sz w:val="18"/>
          <w:szCs w:val="18"/>
        </w:rPr>
        <w:t>the Act is encompassed by this definition of emergency in the Emergency Management Act 1986.</w:t>
      </w:r>
    </w:p>
    <w:p w14:paraId="5A66395A" w14:textId="12FE2E08" w:rsidR="007353A6" w:rsidRDefault="007353A6" w:rsidP="007353A6">
      <w:pPr>
        <w:ind w:left="720"/>
        <w:rPr>
          <w:rFonts w:ascii="Calibri" w:hAnsi="Calibri" w:cs="Arial"/>
          <w:sz w:val="22"/>
          <w:szCs w:val="22"/>
        </w:rPr>
      </w:pPr>
    </w:p>
    <w:p w14:paraId="5B36C218" w14:textId="6B831CF0" w:rsidR="0084285A" w:rsidRDefault="0084285A" w:rsidP="00772564">
      <w:pPr>
        <w:ind w:left="720"/>
        <w:rPr>
          <w:rFonts w:ascii="Calibri" w:hAnsi="Calibri" w:cs="Arial"/>
          <w:sz w:val="22"/>
          <w:szCs w:val="22"/>
        </w:rPr>
      </w:pPr>
      <w:r>
        <w:rPr>
          <w:rFonts w:ascii="Calibri" w:hAnsi="Calibri" w:cs="Arial"/>
          <w:sz w:val="22"/>
          <w:szCs w:val="22"/>
        </w:rPr>
        <w:t>“</w:t>
      </w:r>
      <w:r w:rsidR="0080741B">
        <w:rPr>
          <w:rFonts w:ascii="Calibri" w:hAnsi="Calibri" w:cs="Arial"/>
          <w:sz w:val="22"/>
          <w:szCs w:val="22"/>
        </w:rPr>
        <w:t>g</w:t>
      </w:r>
      <w:r>
        <w:rPr>
          <w:rFonts w:ascii="Calibri" w:hAnsi="Calibri" w:cs="Arial"/>
          <w:sz w:val="22"/>
          <w:szCs w:val="22"/>
        </w:rPr>
        <w:t xml:space="preserve">overnment agency” means – </w:t>
      </w:r>
    </w:p>
    <w:p w14:paraId="1FC39945" w14:textId="77777777" w:rsidR="0084285A" w:rsidRDefault="0084285A" w:rsidP="00772564">
      <w:pPr>
        <w:ind w:left="720"/>
        <w:rPr>
          <w:rFonts w:ascii="Calibri" w:hAnsi="Calibri" w:cs="Arial"/>
          <w:sz w:val="22"/>
          <w:szCs w:val="22"/>
        </w:rPr>
      </w:pPr>
    </w:p>
    <w:p w14:paraId="6976FD16" w14:textId="1E8E22A7" w:rsidR="0084285A" w:rsidRDefault="0084285A" w:rsidP="0084285A">
      <w:pPr>
        <w:pStyle w:val="ListParagraph"/>
        <w:numPr>
          <w:ilvl w:val="0"/>
          <w:numId w:val="22"/>
        </w:numPr>
        <w:rPr>
          <w:rFonts w:ascii="Calibri" w:hAnsi="Calibri" w:cs="Arial"/>
          <w:sz w:val="22"/>
          <w:szCs w:val="22"/>
        </w:rPr>
      </w:pPr>
      <w:r>
        <w:rPr>
          <w:rFonts w:ascii="Calibri" w:hAnsi="Calibri" w:cs="Arial"/>
          <w:sz w:val="22"/>
          <w:szCs w:val="22"/>
        </w:rPr>
        <w:t xml:space="preserve">any body corporate or unincorporated </w:t>
      </w:r>
      <w:r w:rsidR="008A42F7" w:rsidRPr="00773E18">
        <w:rPr>
          <w:rFonts w:ascii="Calibri" w:hAnsi="Calibri" w:cs="Arial"/>
          <w:sz w:val="22"/>
          <w:szCs w:val="22"/>
        </w:rPr>
        <w:t>body</w:t>
      </w:r>
      <w:r w:rsidR="008A42F7">
        <w:rPr>
          <w:rFonts w:ascii="Calibri" w:hAnsi="Calibri" w:cs="Arial"/>
          <w:sz w:val="22"/>
          <w:szCs w:val="22"/>
        </w:rPr>
        <w:t xml:space="preserve"> </w:t>
      </w:r>
      <w:r>
        <w:rPr>
          <w:rFonts w:ascii="Calibri" w:hAnsi="Calibri" w:cs="Arial"/>
          <w:sz w:val="22"/>
          <w:szCs w:val="22"/>
        </w:rPr>
        <w:t>constituted by or under any Act for a public purpose; and</w:t>
      </w:r>
    </w:p>
    <w:p w14:paraId="229595FA" w14:textId="77777777" w:rsidR="0084285A" w:rsidRDefault="0084285A" w:rsidP="0084285A">
      <w:pPr>
        <w:pStyle w:val="ListParagraph"/>
        <w:numPr>
          <w:ilvl w:val="0"/>
          <w:numId w:val="22"/>
        </w:numPr>
        <w:rPr>
          <w:rFonts w:ascii="Calibri" w:hAnsi="Calibri" w:cs="Arial"/>
          <w:sz w:val="22"/>
          <w:szCs w:val="22"/>
        </w:rPr>
      </w:pPr>
      <w:r>
        <w:rPr>
          <w:rFonts w:ascii="Calibri" w:hAnsi="Calibri" w:cs="Arial"/>
          <w:sz w:val="22"/>
          <w:szCs w:val="22"/>
        </w:rPr>
        <w:t>any member or officer of such a body; and</w:t>
      </w:r>
    </w:p>
    <w:p w14:paraId="4DF901D8" w14:textId="484DFFA8" w:rsidR="0084285A" w:rsidRDefault="0084285A" w:rsidP="0084285A">
      <w:pPr>
        <w:pStyle w:val="ListParagraph"/>
        <w:numPr>
          <w:ilvl w:val="0"/>
          <w:numId w:val="22"/>
        </w:numPr>
        <w:rPr>
          <w:rFonts w:ascii="Calibri" w:hAnsi="Calibri" w:cs="Arial"/>
          <w:sz w:val="22"/>
          <w:szCs w:val="22"/>
        </w:rPr>
      </w:pPr>
      <w:r>
        <w:rPr>
          <w:rFonts w:ascii="Calibri" w:hAnsi="Calibri" w:cs="Arial"/>
          <w:sz w:val="22"/>
          <w:szCs w:val="22"/>
        </w:rPr>
        <w:t>any person in the services of the Crown in the right of the State of Victoria upon whom any function, power, duty or responsibility is conferred by or under any Act</w:t>
      </w:r>
      <w:r w:rsidR="00352362">
        <w:rPr>
          <w:rFonts w:ascii="Calibri" w:hAnsi="Calibri" w:cs="Arial"/>
          <w:sz w:val="22"/>
          <w:szCs w:val="22"/>
        </w:rPr>
        <w:t>.</w:t>
      </w:r>
    </w:p>
    <w:p w14:paraId="509100A0" w14:textId="0A151848" w:rsidR="00B56B55" w:rsidRDefault="00B56B55" w:rsidP="00B56B55">
      <w:pPr>
        <w:rPr>
          <w:rFonts w:ascii="Calibri" w:hAnsi="Calibri" w:cs="Arial"/>
          <w:sz w:val="22"/>
          <w:szCs w:val="22"/>
        </w:rPr>
      </w:pPr>
    </w:p>
    <w:p w14:paraId="259C309D" w14:textId="7355B16F" w:rsidR="00772564" w:rsidRDefault="00772564" w:rsidP="00772564">
      <w:pPr>
        <w:ind w:left="720"/>
        <w:rPr>
          <w:rFonts w:ascii="Calibri" w:hAnsi="Calibri" w:cs="Arial"/>
          <w:b/>
          <w:sz w:val="22"/>
          <w:szCs w:val="22"/>
        </w:rPr>
      </w:pPr>
      <w:r>
        <w:rPr>
          <w:rFonts w:ascii="Calibri" w:hAnsi="Calibri" w:cs="Arial"/>
          <w:sz w:val="22"/>
          <w:szCs w:val="22"/>
        </w:rPr>
        <w:t>“</w:t>
      </w:r>
      <w:r w:rsidR="0080741B">
        <w:rPr>
          <w:rFonts w:ascii="Calibri" w:hAnsi="Calibri" w:cs="Arial"/>
          <w:sz w:val="22"/>
          <w:szCs w:val="22"/>
        </w:rPr>
        <w:t>p</w:t>
      </w:r>
      <w:r>
        <w:rPr>
          <w:rFonts w:ascii="Calibri" w:hAnsi="Calibri" w:cs="Arial"/>
          <w:sz w:val="22"/>
          <w:szCs w:val="22"/>
        </w:rPr>
        <w:t xml:space="preserve">enalty unit” has the </w:t>
      </w:r>
      <w:r w:rsidRPr="00F23131">
        <w:rPr>
          <w:rFonts w:ascii="Calibri" w:hAnsi="Calibri" w:cs="Arial"/>
          <w:sz w:val="22"/>
          <w:szCs w:val="22"/>
        </w:rPr>
        <w:t xml:space="preserve">meaning </w:t>
      </w:r>
      <w:r>
        <w:rPr>
          <w:rFonts w:ascii="Calibri" w:hAnsi="Calibri" w:cs="Arial"/>
          <w:sz w:val="22"/>
          <w:szCs w:val="22"/>
        </w:rPr>
        <w:t>provided for under</w:t>
      </w:r>
      <w:r w:rsidRPr="00F23131">
        <w:rPr>
          <w:rFonts w:ascii="Calibri" w:hAnsi="Calibri" w:cs="Arial"/>
          <w:sz w:val="22"/>
          <w:szCs w:val="22"/>
        </w:rPr>
        <w:t xml:space="preserve"> section 110 of the</w:t>
      </w:r>
      <w:r>
        <w:rPr>
          <w:rFonts w:ascii="Calibri" w:hAnsi="Calibri" w:cs="Arial"/>
          <w:sz w:val="22"/>
          <w:szCs w:val="22"/>
        </w:rPr>
        <w:t xml:space="preserve"> </w:t>
      </w:r>
      <w:r w:rsidRPr="00553FFA">
        <w:rPr>
          <w:rFonts w:ascii="Calibri" w:hAnsi="Calibri" w:cs="Arial"/>
          <w:b/>
          <w:sz w:val="22"/>
          <w:szCs w:val="22"/>
        </w:rPr>
        <w:t>Sentencing Act 1991.</w:t>
      </w:r>
    </w:p>
    <w:p w14:paraId="34CE0A41" w14:textId="77777777" w:rsidR="00772564" w:rsidRDefault="00772564" w:rsidP="00772564">
      <w:pPr>
        <w:ind w:left="720"/>
        <w:rPr>
          <w:rFonts w:ascii="Calibri" w:hAnsi="Calibri" w:cs="Arial"/>
          <w:b/>
          <w:sz w:val="22"/>
          <w:szCs w:val="22"/>
        </w:rPr>
      </w:pPr>
    </w:p>
    <w:p w14:paraId="614A1819" w14:textId="77777777" w:rsidR="00772564" w:rsidRPr="0061662F" w:rsidRDefault="00772564" w:rsidP="0061662F">
      <w:pPr>
        <w:ind w:left="720" w:firstLine="5"/>
        <w:rPr>
          <w:rFonts w:ascii="Calibri" w:hAnsi="Calibri" w:cs="Arial"/>
          <w:iCs/>
          <w:sz w:val="18"/>
          <w:szCs w:val="18"/>
        </w:rPr>
      </w:pPr>
      <w:r w:rsidRPr="0061662F">
        <w:rPr>
          <w:rFonts w:ascii="Calibri" w:hAnsi="Calibri" w:cs="Arial"/>
          <w:b/>
          <w:bCs/>
          <w:iCs/>
          <w:sz w:val="18"/>
          <w:szCs w:val="18"/>
        </w:rPr>
        <w:t>Explanatory note</w:t>
      </w:r>
      <w:r w:rsidRPr="0061662F">
        <w:rPr>
          <w:rFonts w:ascii="Calibri" w:hAnsi="Calibri" w:cs="Arial"/>
          <w:iCs/>
          <w:sz w:val="18"/>
          <w:szCs w:val="18"/>
        </w:rPr>
        <w:t>: A penalty unit is a unit of monetary value that is used to calculate penalties for offences under legislation. The value of a penalty unit is set each year by the Treasurer under the Monetary Units Act 2004.</w:t>
      </w:r>
    </w:p>
    <w:p w14:paraId="62EBF3C5" w14:textId="77777777" w:rsidR="00772564" w:rsidRDefault="00772564" w:rsidP="00772564">
      <w:pPr>
        <w:ind w:left="720"/>
        <w:rPr>
          <w:rFonts w:ascii="Calibri" w:hAnsi="Calibri" w:cs="Arial"/>
          <w:sz w:val="22"/>
          <w:szCs w:val="22"/>
        </w:rPr>
      </w:pPr>
    </w:p>
    <w:p w14:paraId="3AA313BC" w14:textId="1CE433E4" w:rsidR="00772564" w:rsidRPr="00F23131" w:rsidRDefault="00772564" w:rsidP="00772564">
      <w:pPr>
        <w:ind w:left="720"/>
        <w:rPr>
          <w:rFonts w:ascii="Calibri" w:hAnsi="Calibri" w:cs="Arial"/>
          <w:sz w:val="22"/>
          <w:szCs w:val="22"/>
        </w:rPr>
      </w:pPr>
      <w:r w:rsidRPr="00F23131">
        <w:rPr>
          <w:rFonts w:ascii="Calibri" w:hAnsi="Calibri" w:cs="Arial"/>
          <w:sz w:val="22"/>
          <w:szCs w:val="22"/>
        </w:rPr>
        <w:t>“</w:t>
      </w:r>
      <w:r w:rsidR="0080741B">
        <w:rPr>
          <w:rFonts w:ascii="Calibri" w:hAnsi="Calibri" w:cs="Arial"/>
          <w:sz w:val="22"/>
          <w:szCs w:val="22"/>
        </w:rPr>
        <w:t>p</w:t>
      </w:r>
      <w:r w:rsidRPr="00F23131">
        <w:rPr>
          <w:rFonts w:ascii="Calibri" w:hAnsi="Calibri" w:cs="Arial"/>
          <w:sz w:val="22"/>
          <w:szCs w:val="22"/>
        </w:rPr>
        <w:t xml:space="preserve">erson” </w:t>
      </w:r>
      <w:r w:rsidR="00F931BB">
        <w:rPr>
          <w:rFonts w:ascii="Calibri" w:hAnsi="Calibri" w:cs="Arial"/>
          <w:sz w:val="22"/>
          <w:szCs w:val="22"/>
        </w:rPr>
        <w:t xml:space="preserve">has the same meaning as </w:t>
      </w:r>
      <w:r w:rsidR="00BF60A7">
        <w:rPr>
          <w:rFonts w:ascii="Calibri" w:hAnsi="Calibri" w:cs="Arial"/>
          <w:sz w:val="22"/>
          <w:szCs w:val="22"/>
        </w:rPr>
        <w:t xml:space="preserve">in </w:t>
      </w:r>
      <w:r w:rsidR="00F931BB">
        <w:rPr>
          <w:rFonts w:ascii="Calibri" w:hAnsi="Calibri" w:cs="Arial"/>
          <w:sz w:val="22"/>
          <w:szCs w:val="22"/>
        </w:rPr>
        <w:t>section 3 of the Act</w:t>
      </w:r>
      <w:r w:rsidRPr="00F23131">
        <w:rPr>
          <w:rFonts w:ascii="Calibri" w:hAnsi="Calibri" w:cs="Arial"/>
          <w:sz w:val="22"/>
          <w:szCs w:val="22"/>
        </w:rPr>
        <w:t>.</w:t>
      </w:r>
    </w:p>
    <w:p w14:paraId="6D98A12B" w14:textId="77777777" w:rsidR="00772564" w:rsidRPr="00F23131" w:rsidRDefault="00772564" w:rsidP="00772564">
      <w:pPr>
        <w:ind w:left="720"/>
        <w:rPr>
          <w:rFonts w:ascii="Calibri" w:hAnsi="Calibri" w:cs="Arial"/>
          <w:sz w:val="22"/>
          <w:szCs w:val="22"/>
        </w:rPr>
      </w:pPr>
    </w:p>
    <w:p w14:paraId="2946DB82" w14:textId="6B546E17" w:rsidR="00772564" w:rsidRDefault="00772564" w:rsidP="00772564">
      <w:pPr>
        <w:ind w:left="720"/>
        <w:rPr>
          <w:rFonts w:ascii="Calibri" w:hAnsi="Calibri" w:cs="Arial"/>
          <w:sz w:val="22"/>
          <w:szCs w:val="22"/>
        </w:rPr>
      </w:pPr>
      <w:r w:rsidRPr="00F23131">
        <w:rPr>
          <w:rFonts w:ascii="Calibri" w:hAnsi="Calibri" w:cs="Arial"/>
          <w:sz w:val="22"/>
          <w:szCs w:val="22"/>
        </w:rPr>
        <w:t>“</w:t>
      </w:r>
      <w:r w:rsidR="0080741B">
        <w:rPr>
          <w:rFonts w:ascii="Calibri" w:hAnsi="Calibri" w:cs="Arial"/>
          <w:sz w:val="22"/>
          <w:szCs w:val="22"/>
        </w:rPr>
        <w:t>r</w:t>
      </w:r>
      <w:r w:rsidRPr="00F23131">
        <w:rPr>
          <w:rFonts w:ascii="Calibri" w:hAnsi="Calibri" w:cs="Arial"/>
          <w:sz w:val="22"/>
          <w:szCs w:val="22"/>
        </w:rPr>
        <w:t>ubbish” includes any solid or liquid domestic or commercial waste refuse or debris and</w:t>
      </w:r>
      <w:r w:rsidR="008866FA">
        <w:rPr>
          <w:rFonts w:ascii="Calibri" w:hAnsi="Calibri" w:cs="Arial"/>
          <w:sz w:val="22"/>
          <w:szCs w:val="22"/>
        </w:rPr>
        <w:t>,</w:t>
      </w:r>
      <w:r w:rsidRPr="00F23131">
        <w:rPr>
          <w:rFonts w:ascii="Calibri" w:hAnsi="Calibri" w:cs="Arial"/>
          <w:sz w:val="22"/>
          <w:szCs w:val="22"/>
        </w:rPr>
        <w:t xml:space="preserve"> without limiting the generality of the above</w:t>
      </w:r>
      <w:r w:rsidR="008866FA">
        <w:rPr>
          <w:rFonts w:ascii="Calibri" w:hAnsi="Calibri" w:cs="Arial"/>
          <w:sz w:val="22"/>
          <w:szCs w:val="22"/>
        </w:rPr>
        <w:t>,</w:t>
      </w:r>
      <w:r w:rsidRPr="00F23131">
        <w:rPr>
          <w:rFonts w:ascii="Calibri" w:hAnsi="Calibri" w:cs="Arial"/>
          <w:sz w:val="22"/>
          <w:szCs w:val="22"/>
        </w:rPr>
        <w:t xml:space="preserve"> includes abandoned vehicles or vehicle parts, clippings and vegetation, concrete, stone and bricks and any part of an animal carcass.</w:t>
      </w:r>
    </w:p>
    <w:p w14:paraId="1E453F1F" w14:textId="77777777" w:rsidR="008D2C0A" w:rsidRDefault="008D2C0A" w:rsidP="00772564">
      <w:pPr>
        <w:ind w:left="720"/>
        <w:rPr>
          <w:rFonts w:ascii="Calibri" w:hAnsi="Calibri" w:cs="Arial"/>
          <w:sz w:val="22"/>
          <w:szCs w:val="22"/>
        </w:rPr>
      </w:pPr>
    </w:p>
    <w:p w14:paraId="50150DE7" w14:textId="33F0D9DA" w:rsidR="00643BA3" w:rsidRDefault="00FF6844" w:rsidP="00FF6844">
      <w:pPr>
        <w:ind w:left="720"/>
        <w:rPr>
          <w:rFonts w:ascii="Calibri" w:hAnsi="Calibri" w:cs="Arial"/>
          <w:sz w:val="22"/>
          <w:szCs w:val="22"/>
        </w:rPr>
      </w:pPr>
      <w:r>
        <w:rPr>
          <w:rFonts w:ascii="Calibri" w:hAnsi="Calibri" w:cs="Arial"/>
          <w:sz w:val="22"/>
          <w:szCs w:val="22"/>
        </w:rPr>
        <w:t xml:space="preserve">“Traditional Owner group agreement” means an agreement under Part 6 of the </w:t>
      </w:r>
      <w:r>
        <w:rPr>
          <w:rFonts w:ascii="Calibri" w:hAnsi="Calibri" w:cs="Arial"/>
          <w:b/>
          <w:bCs/>
          <w:sz w:val="22"/>
          <w:szCs w:val="22"/>
        </w:rPr>
        <w:t>Traditional Owner Settlement Act 2010.</w:t>
      </w:r>
    </w:p>
    <w:p w14:paraId="2765BACD" w14:textId="77777777" w:rsidR="00643BA3" w:rsidRPr="00F23131" w:rsidRDefault="00643BA3" w:rsidP="00772564">
      <w:pPr>
        <w:ind w:left="720"/>
        <w:rPr>
          <w:rFonts w:ascii="Calibri" w:hAnsi="Calibri" w:cs="Arial"/>
          <w:sz w:val="22"/>
          <w:szCs w:val="22"/>
        </w:rPr>
      </w:pPr>
    </w:p>
    <w:p w14:paraId="0B016017" w14:textId="77777777" w:rsidR="00772564" w:rsidRDefault="00772564" w:rsidP="00772564">
      <w:pPr>
        <w:ind w:left="720"/>
        <w:rPr>
          <w:rFonts w:ascii="Calibri" w:hAnsi="Calibri" w:cs="Arial"/>
          <w:sz w:val="22"/>
          <w:szCs w:val="22"/>
        </w:rPr>
      </w:pPr>
      <w:r>
        <w:rPr>
          <w:rFonts w:ascii="Calibri" w:hAnsi="Calibri" w:cs="Arial"/>
          <w:sz w:val="22"/>
          <w:szCs w:val="22"/>
        </w:rPr>
        <w:t>“Water Corporation” has the same meaning as in section 3 of the Act.</w:t>
      </w:r>
    </w:p>
    <w:p w14:paraId="5997CC1D" w14:textId="77777777" w:rsidR="00772564" w:rsidRDefault="00772564" w:rsidP="00772564">
      <w:pPr>
        <w:ind w:left="720"/>
        <w:rPr>
          <w:rFonts w:ascii="Calibri" w:hAnsi="Calibri" w:cs="Arial"/>
          <w:sz w:val="22"/>
          <w:szCs w:val="22"/>
        </w:rPr>
      </w:pPr>
    </w:p>
    <w:p w14:paraId="15FA27FA" w14:textId="2110572D" w:rsidR="00772564" w:rsidRPr="00F23131" w:rsidRDefault="00772564" w:rsidP="00772564">
      <w:pPr>
        <w:ind w:left="720"/>
        <w:rPr>
          <w:rFonts w:ascii="Calibri" w:hAnsi="Calibri" w:cs="Arial"/>
          <w:sz w:val="22"/>
          <w:szCs w:val="22"/>
        </w:rPr>
      </w:pPr>
      <w:r w:rsidRPr="00F23131">
        <w:rPr>
          <w:rFonts w:ascii="Calibri" w:hAnsi="Calibri" w:cs="Arial"/>
          <w:sz w:val="22"/>
          <w:szCs w:val="22"/>
        </w:rPr>
        <w:t>“</w:t>
      </w:r>
      <w:r w:rsidR="0080741B">
        <w:rPr>
          <w:rFonts w:ascii="Calibri" w:hAnsi="Calibri" w:cs="Arial"/>
          <w:sz w:val="22"/>
          <w:szCs w:val="22"/>
        </w:rPr>
        <w:t>w</w:t>
      </w:r>
      <w:r w:rsidRPr="00F23131">
        <w:rPr>
          <w:rFonts w:ascii="Calibri" w:hAnsi="Calibri" w:cs="Arial"/>
          <w:sz w:val="22"/>
          <w:szCs w:val="22"/>
        </w:rPr>
        <w:t>aterway” has the same meaning as in section 3 of the Act.</w:t>
      </w:r>
    </w:p>
    <w:p w14:paraId="110FFD37" w14:textId="77777777" w:rsidR="00772564" w:rsidRPr="00F23131" w:rsidRDefault="00772564" w:rsidP="00772564">
      <w:pPr>
        <w:ind w:left="720"/>
        <w:rPr>
          <w:rFonts w:ascii="Calibri" w:hAnsi="Calibri" w:cs="Arial"/>
          <w:sz w:val="22"/>
          <w:szCs w:val="22"/>
        </w:rPr>
      </w:pPr>
    </w:p>
    <w:p w14:paraId="36079AC4" w14:textId="0AED25B4" w:rsidR="00772564" w:rsidRDefault="00772564" w:rsidP="00772564">
      <w:pPr>
        <w:ind w:left="720"/>
        <w:rPr>
          <w:rFonts w:ascii="Calibri" w:hAnsi="Calibri" w:cs="Arial"/>
          <w:sz w:val="22"/>
          <w:szCs w:val="22"/>
        </w:rPr>
      </w:pPr>
      <w:r w:rsidRPr="00F23131">
        <w:rPr>
          <w:rFonts w:ascii="Calibri" w:hAnsi="Calibri" w:cs="Arial"/>
          <w:sz w:val="22"/>
          <w:szCs w:val="22"/>
        </w:rPr>
        <w:t>“</w:t>
      </w:r>
      <w:r w:rsidR="0080741B">
        <w:rPr>
          <w:rFonts w:ascii="Calibri" w:hAnsi="Calibri" w:cs="Arial"/>
          <w:sz w:val="22"/>
          <w:szCs w:val="22"/>
        </w:rPr>
        <w:t>w</w:t>
      </w:r>
      <w:r>
        <w:rPr>
          <w:rFonts w:ascii="Calibri" w:hAnsi="Calibri" w:cs="Arial"/>
          <w:sz w:val="22"/>
          <w:szCs w:val="22"/>
        </w:rPr>
        <w:t xml:space="preserve">orks” has the same meaning as </w:t>
      </w:r>
      <w:r w:rsidRPr="00F23131">
        <w:rPr>
          <w:rFonts w:ascii="Calibri" w:hAnsi="Calibri" w:cs="Arial"/>
          <w:sz w:val="22"/>
          <w:szCs w:val="22"/>
        </w:rPr>
        <w:t>in section 3 of the Act</w:t>
      </w:r>
      <w:r>
        <w:rPr>
          <w:rFonts w:ascii="Calibri" w:hAnsi="Calibri" w:cs="Arial"/>
          <w:sz w:val="22"/>
          <w:szCs w:val="22"/>
        </w:rPr>
        <w:t>.</w:t>
      </w:r>
    </w:p>
    <w:p w14:paraId="6B699379" w14:textId="77777777" w:rsidR="00772564" w:rsidRDefault="00772564" w:rsidP="002E6B2D">
      <w:pPr>
        <w:rPr>
          <w:rFonts w:ascii="Calibri" w:hAnsi="Calibri" w:cs="Arial"/>
          <w:sz w:val="22"/>
          <w:szCs w:val="22"/>
        </w:rPr>
      </w:pPr>
    </w:p>
    <w:p w14:paraId="45571818" w14:textId="77777777" w:rsidR="00772564" w:rsidRPr="00F23131" w:rsidRDefault="00772564" w:rsidP="00772564">
      <w:pPr>
        <w:ind w:left="680"/>
        <w:jc w:val="center"/>
        <w:rPr>
          <w:rFonts w:ascii="Calibri" w:hAnsi="Calibri" w:cs="Arial"/>
          <w:b/>
          <w:sz w:val="22"/>
          <w:szCs w:val="22"/>
        </w:rPr>
      </w:pPr>
      <w:r>
        <w:rPr>
          <w:rFonts w:ascii="Calibri" w:hAnsi="Calibri" w:cs="Arial"/>
          <w:b/>
          <w:sz w:val="22"/>
          <w:szCs w:val="22"/>
        </w:rPr>
        <w:t>Part 2</w:t>
      </w:r>
      <w:r w:rsidRPr="00F23131">
        <w:rPr>
          <w:rFonts w:ascii="Calibri" w:hAnsi="Calibri" w:cs="Arial"/>
          <w:b/>
          <w:sz w:val="22"/>
          <w:szCs w:val="22"/>
        </w:rPr>
        <w:t xml:space="preserve"> - WATERWAY PROTECTION</w:t>
      </w:r>
    </w:p>
    <w:p w14:paraId="3FE9F23F" w14:textId="77777777" w:rsidR="00772564" w:rsidRDefault="00772564" w:rsidP="00772564">
      <w:pPr>
        <w:rPr>
          <w:rFonts w:ascii="Calibri" w:hAnsi="Calibri" w:cs="Arial"/>
          <w:sz w:val="22"/>
          <w:szCs w:val="22"/>
        </w:rPr>
      </w:pPr>
    </w:p>
    <w:p w14:paraId="6D53A6AF" w14:textId="77777777" w:rsidR="00772564" w:rsidRDefault="00772564" w:rsidP="00772564">
      <w:pPr>
        <w:rPr>
          <w:rFonts w:ascii="Calibri" w:hAnsi="Calibri" w:cs="Arial"/>
          <w:sz w:val="22"/>
          <w:szCs w:val="22"/>
        </w:rPr>
      </w:pPr>
      <w:r>
        <w:rPr>
          <w:rFonts w:ascii="Calibri" w:hAnsi="Calibri" w:cs="Arial"/>
          <w:b/>
          <w:sz w:val="22"/>
          <w:szCs w:val="22"/>
        </w:rPr>
        <w:t>Prohibited works and activities</w:t>
      </w:r>
      <w:r w:rsidRPr="00F23131" w:rsidDel="00D8185A">
        <w:rPr>
          <w:rFonts w:ascii="Calibri" w:hAnsi="Calibri" w:cs="Arial"/>
          <w:sz w:val="22"/>
          <w:szCs w:val="22"/>
        </w:rPr>
        <w:t xml:space="preserve"> </w:t>
      </w:r>
    </w:p>
    <w:p w14:paraId="1F72F646" w14:textId="77777777" w:rsidR="00772564" w:rsidRPr="00F23131" w:rsidRDefault="00772564" w:rsidP="00772564">
      <w:pPr>
        <w:rPr>
          <w:rFonts w:ascii="Calibri" w:hAnsi="Calibri" w:cs="Arial"/>
          <w:b/>
          <w:sz w:val="22"/>
          <w:szCs w:val="22"/>
        </w:rPr>
      </w:pPr>
    </w:p>
    <w:p w14:paraId="2713BAF6" w14:textId="388E5D98"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A person must not</w:t>
      </w:r>
    </w:p>
    <w:p w14:paraId="0B4998D1" w14:textId="33F051A3" w:rsidR="00F3014D" w:rsidRDefault="00772564" w:rsidP="00F3014D">
      <w:pPr>
        <w:pStyle w:val="ListParagraph"/>
        <w:numPr>
          <w:ilvl w:val="0"/>
          <w:numId w:val="7"/>
        </w:numPr>
        <w:rPr>
          <w:rFonts w:asciiTheme="minorHAnsi" w:hAnsiTheme="minorHAnsi" w:cstheme="minorHAnsi"/>
          <w:sz w:val="22"/>
          <w:szCs w:val="22"/>
        </w:rPr>
      </w:pPr>
      <w:r w:rsidRPr="00F3014D">
        <w:rPr>
          <w:rFonts w:asciiTheme="minorHAnsi" w:hAnsiTheme="minorHAnsi" w:cstheme="minorHAnsi"/>
          <w:sz w:val="22"/>
          <w:szCs w:val="22"/>
        </w:rPr>
        <w:lastRenderedPageBreak/>
        <w:t>deposit any rubbish in a designated waterway or on any designated land or</w:t>
      </w:r>
      <w:r w:rsidR="00AE3878">
        <w:rPr>
          <w:rFonts w:asciiTheme="minorHAnsi" w:hAnsiTheme="minorHAnsi" w:cstheme="minorHAnsi"/>
          <w:sz w:val="22"/>
          <w:szCs w:val="22"/>
        </w:rPr>
        <w:t xml:space="preserve"> designated</w:t>
      </w:r>
      <w:r w:rsidRPr="00F3014D">
        <w:rPr>
          <w:rFonts w:asciiTheme="minorHAnsi" w:hAnsiTheme="minorHAnsi" w:cstheme="minorHAnsi"/>
          <w:sz w:val="22"/>
          <w:szCs w:val="22"/>
        </w:rPr>
        <w:t xml:space="preserve"> works; </w:t>
      </w:r>
      <w:r w:rsidR="00903D19" w:rsidRPr="00F3014D">
        <w:rPr>
          <w:rFonts w:asciiTheme="minorHAnsi" w:hAnsiTheme="minorHAnsi" w:cstheme="minorHAnsi"/>
          <w:sz w:val="22"/>
          <w:szCs w:val="22"/>
        </w:rPr>
        <w:t>or</w:t>
      </w:r>
    </w:p>
    <w:p w14:paraId="382CE769" w14:textId="5433322F" w:rsidR="00641FCD" w:rsidRPr="00F3014D" w:rsidRDefault="00772564" w:rsidP="00F3014D">
      <w:pPr>
        <w:pStyle w:val="ListParagraph"/>
        <w:numPr>
          <w:ilvl w:val="0"/>
          <w:numId w:val="7"/>
        </w:numPr>
        <w:rPr>
          <w:rFonts w:asciiTheme="minorHAnsi" w:hAnsiTheme="minorHAnsi" w:cstheme="minorHAnsi"/>
          <w:sz w:val="22"/>
          <w:szCs w:val="22"/>
        </w:rPr>
      </w:pPr>
      <w:r w:rsidRPr="00F3014D">
        <w:rPr>
          <w:rFonts w:asciiTheme="minorHAnsi" w:hAnsiTheme="minorHAnsi" w:cstheme="minorHAnsi"/>
          <w:sz w:val="22"/>
          <w:szCs w:val="22"/>
        </w:rPr>
        <w:t>erode or damage any designated</w:t>
      </w:r>
      <w:r w:rsidRPr="00F3014D">
        <w:rPr>
          <w:rFonts w:ascii="Calibri" w:hAnsi="Calibri" w:cs="Arial"/>
          <w:sz w:val="22"/>
          <w:szCs w:val="22"/>
        </w:rPr>
        <w:t xml:space="preserve"> land or </w:t>
      </w:r>
      <w:r w:rsidR="005814A6">
        <w:rPr>
          <w:rFonts w:ascii="Calibri" w:hAnsi="Calibri" w:cs="Arial"/>
          <w:sz w:val="22"/>
          <w:szCs w:val="22"/>
        </w:rPr>
        <w:t xml:space="preserve">designated </w:t>
      </w:r>
      <w:r w:rsidRPr="00F3014D">
        <w:rPr>
          <w:rFonts w:ascii="Calibri" w:hAnsi="Calibri" w:cs="Arial"/>
          <w:sz w:val="22"/>
          <w:szCs w:val="22"/>
        </w:rPr>
        <w:t>works</w:t>
      </w:r>
      <w:r w:rsidR="00870515" w:rsidRPr="00F3014D">
        <w:rPr>
          <w:rFonts w:ascii="Calibri" w:hAnsi="Calibri" w:cs="Arial"/>
          <w:sz w:val="22"/>
          <w:szCs w:val="22"/>
        </w:rPr>
        <w:t>.</w:t>
      </w:r>
    </w:p>
    <w:p w14:paraId="1C39B3A2" w14:textId="77777777" w:rsidR="00F931BB" w:rsidRDefault="00F931BB" w:rsidP="00A21866">
      <w:pPr>
        <w:ind w:left="720"/>
        <w:rPr>
          <w:rFonts w:ascii="Calibri" w:hAnsi="Calibri" w:cs="Arial"/>
          <w:b/>
          <w:sz w:val="16"/>
          <w:szCs w:val="16"/>
        </w:rPr>
      </w:pPr>
    </w:p>
    <w:p w14:paraId="62E7364B" w14:textId="738F0E87" w:rsidR="00A21866" w:rsidRPr="0061662F" w:rsidRDefault="001D0BD5" w:rsidP="00A21866">
      <w:pPr>
        <w:ind w:left="720"/>
        <w:rPr>
          <w:rFonts w:ascii="Calibri" w:hAnsi="Calibri" w:cs="Arial"/>
          <w:sz w:val="18"/>
          <w:szCs w:val="18"/>
        </w:rPr>
      </w:pPr>
      <w:r w:rsidRPr="0061662F">
        <w:rPr>
          <w:rFonts w:ascii="Calibri" w:hAnsi="Calibri" w:cs="Arial"/>
          <w:b/>
          <w:sz w:val="18"/>
          <w:szCs w:val="18"/>
        </w:rPr>
        <w:t>Explanatory n</w:t>
      </w:r>
      <w:r w:rsidR="00A21866" w:rsidRPr="0061662F">
        <w:rPr>
          <w:rFonts w:ascii="Calibri" w:hAnsi="Calibri" w:cs="Arial"/>
          <w:b/>
          <w:sz w:val="18"/>
          <w:szCs w:val="18"/>
        </w:rPr>
        <w:t>ote</w:t>
      </w:r>
      <w:r w:rsidR="00F931BB" w:rsidRPr="0061662F">
        <w:rPr>
          <w:rFonts w:ascii="Calibri" w:hAnsi="Calibri" w:cs="Arial"/>
          <w:b/>
          <w:sz w:val="18"/>
          <w:szCs w:val="18"/>
        </w:rPr>
        <w:t xml:space="preserve">: </w:t>
      </w:r>
      <w:r w:rsidR="00A21866" w:rsidRPr="0061662F">
        <w:rPr>
          <w:rFonts w:ascii="Calibri" w:hAnsi="Calibri" w:cs="Arial"/>
          <w:sz w:val="18"/>
          <w:szCs w:val="18"/>
        </w:rPr>
        <w:t xml:space="preserve">See section 75A of the </w:t>
      </w:r>
      <w:r w:rsidR="00A21866" w:rsidRPr="0061662F">
        <w:rPr>
          <w:rFonts w:ascii="Calibri" w:hAnsi="Calibri" w:cs="Arial"/>
          <w:i/>
          <w:sz w:val="18"/>
          <w:szCs w:val="18"/>
        </w:rPr>
        <w:t>Water Act 1989</w:t>
      </w:r>
      <w:r w:rsidR="00A21866" w:rsidRPr="0061662F">
        <w:rPr>
          <w:rFonts w:ascii="Calibri" w:hAnsi="Calibri" w:cs="Arial"/>
          <w:sz w:val="18"/>
          <w:szCs w:val="18"/>
        </w:rPr>
        <w:t xml:space="preserve"> for other offences as to the obstruction, interference, erosion or damage etc of</w:t>
      </w:r>
      <w:r w:rsidR="002E4B83" w:rsidRPr="0061662F">
        <w:rPr>
          <w:rFonts w:ascii="Calibri" w:hAnsi="Calibri" w:cs="Arial"/>
          <w:sz w:val="18"/>
          <w:szCs w:val="18"/>
        </w:rPr>
        <w:t xml:space="preserve"> </w:t>
      </w:r>
      <w:r w:rsidR="00A21866" w:rsidRPr="0061662F">
        <w:rPr>
          <w:rFonts w:ascii="Calibri" w:hAnsi="Calibri" w:cs="Arial"/>
          <w:sz w:val="18"/>
          <w:szCs w:val="18"/>
        </w:rPr>
        <w:t>waterways</w:t>
      </w:r>
      <w:r w:rsidR="002E4B83" w:rsidRPr="0061662F">
        <w:rPr>
          <w:rFonts w:ascii="Calibri" w:hAnsi="Calibri" w:cs="Arial"/>
          <w:sz w:val="18"/>
          <w:szCs w:val="18"/>
        </w:rPr>
        <w:t>.</w:t>
      </w:r>
      <w:r w:rsidR="00A21866" w:rsidRPr="0061662F">
        <w:rPr>
          <w:rFonts w:ascii="Calibri" w:hAnsi="Calibri" w:cs="Arial"/>
          <w:sz w:val="18"/>
          <w:szCs w:val="18"/>
        </w:rPr>
        <w:t xml:space="preserve"> </w:t>
      </w:r>
    </w:p>
    <w:p w14:paraId="6215478D" w14:textId="77777777" w:rsidR="00641FCD" w:rsidRPr="006E19A1" w:rsidRDefault="00641FCD" w:rsidP="006E19A1">
      <w:pPr>
        <w:ind w:left="720"/>
        <w:rPr>
          <w:rFonts w:ascii="Calibri" w:hAnsi="Calibri" w:cs="Arial"/>
          <w:b/>
          <w:sz w:val="16"/>
          <w:szCs w:val="16"/>
        </w:rPr>
      </w:pPr>
    </w:p>
    <w:p w14:paraId="23DE523C" w14:textId="5FDF3E59" w:rsidR="005A1DF0" w:rsidRDefault="005A1DF0" w:rsidP="00772564">
      <w:pPr>
        <w:ind w:left="680"/>
        <w:rPr>
          <w:rFonts w:ascii="Calibri" w:hAnsi="Calibri" w:cs="Arial"/>
          <w:sz w:val="22"/>
          <w:szCs w:val="22"/>
        </w:rPr>
      </w:pPr>
    </w:p>
    <w:p w14:paraId="1CF33D2D" w14:textId="1F2CD2AE" w:rsidR="00691891" w:rsidRDefault="00691891" w:rsidP="00691891">
      <w:pPr>
        <w:ind w:left="680"/>
        <w:rPr>
          <w:rFonts w:ascii="Calibri" w:hAnsi="Calibri" w:cs="Arial"/>
          <w:sz w:val="22"/>
          <w:szCs w:val="22"/>
        </w:rPr>
      </w:pPr>
      <w:r>
        <w:rPr>
          <w:rFonts w:ascii="Calibri" w:hAnsi="Calibri" w:cs="Arial"/>
          <w:sz w:val="22"/>
          <w:szCs w:val="22"/>
        </w:rPr>
        <w:t xml:space="preserve">Penalty: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36DF1" w:rsidRPr="00432935">
        <w:rPr>
          <w:rStyle w:val="tabchar"/>
          <w:rFonts w:ascii="Calibri" w:hAnsi="Calibri" w:cs="Calibri"/>
          <w:sz w:val="22"/>
          <w:szCs w:val="22"/>
        </w:rPr>
        <w:t xml:space="preserve">a penalty not exceeding </w:t>
      </w:r>
      <w:r>
        <w:rPr>
          <w:rFonts w:ascii="Calibri" w:hAnsi="Calibri" w:cs="Arial"/>
          <w:sz w:val="22"/>
          <w:szCs w:val="22"/>
        </w:rPr>
        <w:t>20 penalty units</w:t>
      </w:r>
      <w:r w:rsidR="00D23E03">
        <w:rPr>
          <w:rFonts w:ascii="Calibri" w:hAnsi="Calibri" w:cs="Arial"/>
          <w:sz w:val="22"/>
          <w:szCs w:val="22"/>
        </w:rPr>
        <w:t>.</w:t>
      </w:r>
    </w:p>
    <w:p w14:paraId="206F457F" w14:textId="0DFD9C35" w:rsidR="00772564" w:rsidRDefault="00772564" w:rsidP="00772564">
      <w:pPr>
        <w:ind w:left="4085" w:hanging="3405"/>
        <w:rPr>
          <w:rFonts w:ascii="Calibri" w:hAnsi="Calibri" w:cs="Arial"/>
          <w:sz w:val="22"/>
          <w:szCs w:val="22"/>
        </w:rPr>
      </w:pPr>
      <w:r>
        <w:rPr>
          <w:rFonts w:ascii="Calibri" w:hAnsi="Calibri" w:cs="Arial"/>
          <w:sz w:val="22"/>
          <w:szCs w:val="22"/>
        </w:rPr>
        <w:t xml:space="preserve">Penalty for continuing offence: </w:t>
      </w:r>
      <w:r>
        <w:rPr>
          <w:rFonts w:ascii="Calibri" w:hAnsi="Calibri" w:cs="Arial"/>
          <w:sz w:val="22"/>
          <w:szCs w:val="22"/>
        </w:rPr>
        <w:tab/>
      </w:r>
      <w:r w:rsidR="00CC7654">
        <w:rPr>
          <w:rFonts w:ascii="Calibri" w:hAnsi="Calibri" w:cs="Arial"/>
          <w:sz w:val="22"/>
          <w:szCs w:val="22"/>
        </w:rPr>
        <w:t>an</w:t>
      </w:r>
      <w:r w:rsidR="00BF3CAF">
        <w:rPr>
          <w:rFonts w:ascii="Calibri" w:hAnsi="Calibri" w:cs="Arial"/>
          <w:sz w:val="22"/>
          <w:szCs w:val="22"/>
        </w:rPr>
        <w:t xml:space="preserve"> </w:t>
      </w:r>
      <w:r>
        <w:rPr>
          <w:rFonts w:ascii="Calibri" w:hAnsi="Calibri" w:cs="Arial"/>
          <w:sz w:val="22"/>
          <w:szCs w:val="22"/>
        </w:rPr>
        <w:t xml:space="preserve">additional </w:t>
      </w:r>
      <w:r w:rsidR="00A7289F">
        <w:rPr>
          <w:rFonts w:ascii="Calibri" w:hAnsi="Calibri" w:cs="Arial"/>
          <w:sz w:val="22"/>
          <w:szCs w:val="22"/>
        </w:rPr>
        <w:t xml:space="preserve">penalty </w:t>
      </w:r>
      <w:r w:rsidR="007B625C">
        <w:rPr>
          <w:rFonts w:ascii="Calibri" w:hAnsi="Calibri" w:cs="Arial"/>
          <w:sz w:val="22"/>
          <w:szCs w:val="22"/>
        </w:rPr>
        <w:t xml:space="preserve">not exceeding </w:t>
      </w:r>
      <w:r w:rsidR="00BF3CAF">
        <w:rPr>
          <w:rFonts w:ascii="Calibri" w:hAnsi="Calibri" w:cs="Arial"/>
          <w:sz w:val="22"/>
          <w:szCs w:val="22"/>
        </w:rPr>
        <w:t>5 penalty</w:t>
      </w:r>
      <w:r>
        <w:rPr>
          <w:rFonts w:ascii="Calibri" w:hAnsi="Calibri" w:cs="Arial"/>
          <w:sz w:val="22"/>
          <w:szCs w:val="22"/>
        </w:rPr>
        <w:t xml:space="preserve"> units for each day on which the offence continues</w:t>
      </w:r>
      <w:r w:rsidR="001B2813">
        <w:rPr>
          <w:rFonts w:ascii="Calibri" w:hAnsi="Calibri" w:cs="Arial"/>
          <w:sz w:val="22"/>
          <w:szCs w:val="22"/>
        </w:rPr>
        <w:t>:</w:t>
      </w:r>
    </w:p>
    <w:p w14:paraId="7C5FE8BA" w14:textId="6906A69D" w:rsidR="006769FB" w:rsidRPr="00393691" w:rsidRDefault="006769FB" w:rsidP="00393691">
      <w:pPr>
        <w:ind w:left="4085"/>
        <w:rPr>
          <w:rFonts w:ascii="Calibri" w:hAnsi="Calibri" w:cs="Arial"/>
          <w:sz w:val="22"/>
          <w:szCs w:val="22"/>
        </w:rPr>
      </w:pPr>
      <w:r w:rsidRPr="00393691">
        <w:rPr>
          <w:rFonts w:ascii="Calibri" w:hAnsi="Calibri" w:cs="Arial"/>
          <w:sz w:val="22"/>
          <w:szCs w:val="22"/>
        </w:rPr>
        <w:t>- after service of a notice of contravention on the person under section 151</w:t>
      </w:r>
      <w:r w:rsidR="00BF3E1B" w:rsidRPr="00393691">
        <w:rPr>
          <w:rFonts w:ascii="Calibri" w:hAnsi="Calibri" w:cs="Arial"/>
          <w:sz w:val="22"/>
          <w:szCs w:val="22"/>
        </w:rPr>
        <w:t xml:space="preserve"> of the</w:t>
      </w:r>
      <w:r w:rsidR="00432146" w:rsidRPr="00393691">
        <w:rPr>
          <w:rFonts w:ascii="Calibri" w:hAnsi="Calibri" w:cs="Arial"/>
          <w:sz w:val="22"/>
          <w:szCs w:val="22"/>
        </w:rPr>
        <w:t xml:space="preserve"> Act</w:t>
      </w:r>
      <w:r w:rsidRPr="00393691">
        <w:rPr>
          <w:rFonts w:ascii="Calibri" w:hAnsi="Calibri" w:cs="Arial"/>
          <w:sz w:val="22"/>
          <w:szCs w:val="22"/>
        </w:rPr>
        <w:t xml:space="preserve">; or </w:t>
      </w:r>
    </w:p>
    <w:p w14:paraId="492F3AFC" w14:textId="194A1A1B" w:rsidR="006769FB" w:rsidRPr="006769FB" w:rsidRDefault="006769FB" w:rsidP="00393691">
      <w:pPr>
        <w:pStyle w:val="ListParagraph"/>
        <w:ind w:left="4085"/>
        <w:rPr>
          <w:rFonts w:ascii="Calibri" w:hAnsi="Calibri" w:cs="Arial"/>
          <w:sz w:val="22"/>
          <w:szCs w:val="22"/>
        </w:rPr>
      </w:pPr>
      <w:r>
        <w:rPr>
          <w:rFonts w:ascii="Calibri" w:hAnsi="Calibri" w:cs="Arial"/>
          <w:sz w:val="22"/>
          <w:szCs w:val="22"/>
        </w:rPr>
        <w:t xml:space="preserve">- </w:t>
      </w:r>
      <w:r w:rsidRPr="006769FB">
        <w:rPr>
          <w:rFonts w:ascii="Calibri" w:hAnsi="Calibri" w:cs="Arial"/>
          <w:sz w:val="22"/>
          <w:szCs w:val="22"/>
        </w:rPr>
        <w:t>if no notice of contravention is served, after conviction of the person for the offence</w:t>
      </w:r>
      <w:r>
        <w:rPr>
          <w:rFonts w:ascii="Calibri" w:hAnsi="Calibri" w:cs="Arial"/>
          <w:sz w:val="22"/>
          <w:szCs w:val="22"/>
        </w:rPr>
        <w:t>.</w:t>
      </w:r>
    </w:p>
    <w:p w14:paraId="52E56223" w14:textId="77777777" w:rsidR="00772564" w:rsidRDefault="00772564" w:rsidP="00772564">
      <w:pPr>
        <w:rPr>
          <w:rFonts w:ascii="Calibri" w:hAnsi="Calibri" w:cs="Arial"/>
          <w:sz w:val="22"/>
          <w:szCs w:val="22"/>
        </w:rPr>
      </w:pPr>
    </w:p>
    <w:p w14:paraId="118AF6AF" w14:textId="77998E85" w:rsidR="00772564" w:rsidRPr="00F23131" w:rsidRDefault="00772564" w:rsidP="00772564">
      <w:pPr>
        <w:numPr>
          <w:ilvl w:val="0"/>
          <w:numId w:val="3"/>
        </w:numPr>
        <w:rPr>
          <w:rFonts w:ascii="Calibri" w:hAnsi="Calibri" w:cs="Arial"/>
          <w:sz w:val="22"/>
          <w:szCs w:val="22"/>
        </w:rPr>
      </w:pPr>
      <w:r>
        <w:rPr>
          <w:rFonts w:ascii="Calibri" w:hAnsi="Calibri" w:cs="Arial"/>
          <w:sz w:val="22"/>
          <w:szCs w:val="22"/>
        </w:rPr>
        <w:t>A</w:t>
      </w:r>
      <w:r w:rsidRPr="00F23131">
        <w:rPr>
          <w:rFonts w:ascii="Calibri" w:hAnsi="Calibri" w:cs="Arial"/>
          <w:sz w:val="22"/>
          <w:szCs w:val="22"/>
        </w:rPr>
        <w:t xml:space="preserve"> person m</w:t>
      </w:r>
      <w:r>
        <w:rPr>
          <w:rFonts w:ascii="Calibri" w:hAnsi="Calibri" w:cs="Arial"/>
          <w:sz w:val="22"/>
          <w:szCs w:val="22"/>
        </w:rPr>
        <w:t>ust not do any of the following unless in accordance with a permit issued under this by-law -</w:t>
      </w:r>
    </w:p>
    <w:p w14:paraId="07547A01" w14:textId="77777777" w:rsidR="00772564" w:rsidRPr="00F23131" w:rsidRDefault="00772564" w:rsidP="00772564">
      <w:pPr>
        <w:rPr>
          <w:rFonts w:ascii="Calibri" w:hAnsi="Calibri" w:cs="Arial"/>
          <w:sz w:val="22"/>
          <w:szCs w:val="22"/>
        </w:rPr>
      </w:pPr>
    </w:p>
    <w:p w14:paraId="2F5A2E47" w14:textId="12162E5D" w:rsidR="00772564" w:rsidRPr="00F23131" w:rsidRDefault="00772564" w:rsidP="00772564">
      <w:pPr>
        <w:numPr>
          <w:ilvl w:val="0"/>
          <w:numId w:val="6"/>
        </w:numPr>
        <w:rPr>
          <w:rFonts w:ascii="Calibri" w:hAnsi="Calibri" w:cs="Arial"/>
          <w:sz w:val="22"/>
          <w:szCs w:val="22"/>
        </w:rPr>
      </w:pPr>
      <w:r w:rsidRPr="00F23131">
        <w:rPr>
          <w:rFonts w:ascii="Calibri" w:hAnsi="Calibri" w:cs="Arial"/>
          <w:sz w:val="22"/>
          <w:szCs w:val="22"/>
        </w:rPr>
        <w:t>construct, alter</w:t>
      </w:r>
      <w:r>
        <w:rPr>
          <w:rFonts w:ascii="Calibri" w:hAnsi="Calibri" w:cs="Arial"/>
          <w:sz w:val="22"/>
          <w:szCs w:val="22"/>
        </w:rPr>
        <w:t>,</w:t>
      </w:r>
      <w:r w:rsidRPr="00F23131">
        <w:rPr>
          <w:rFonts w:ascii="Calibri" w:hAnsi="Calibri" w:cs="Arial"/>
          <w:sz w:val="22"/>
          <w:szCs w:val="22"/>
        </w:rPr>
        <w:t xml:space="preserve"> remove</w:t>
      </w:r>
      <w:r>
        <w:rPr>
          <w:rFonts w:ascii="Calibri" w:hAnsi="Calibri" w:cs="Arial"/>
          <w:sz w:val="22"/>
          <w:szCs w:val="22"/>
        </w:rPr>
        <w:t>, obstruct or interfere with</w:t>
      </w:r>
      <w:r w:rsidRPr="00F23131">
        <w:rPr>
          <w:rFonts w:ascii="Calibri" w:hAnsi="Calibri" w:cs="Arial"/>
          <w:sz w:val="22"/>
          <w:szCs w:val="22"/>
        </w:rPr>
        <w:t xml:space="preserve"> any structures</w:t>
      </w:r>
      <w:r>
        <w:rPr>
          <w:rFonts w:ascii="Calibri" w:hAnsi="Calibri" w:cs="Arial"/>
          <w:sz w:val="22"/>
          <w:szCs w:val="22"/>
        </w:rPr>
        <w:t xml:space="preserve"> or works </w:t>
      </w:r>
      <w:r w:rsidRPr="00F23131">
        <w:rPr>
          <w:rFonts w:ascii="Calibri" w:hAnsi="Calibri" w:cs="Arial"/>
          <w:sz w:val="22"/>
          <w:szCs w:val="22"/>
        </w:rPr>
        <w:t>in,</w:t>
      </w:r>
      <w:r>
        <w:rPr>
          <w:rFonts w:ascii="Calibri" w:hAnsi="Calibri" w:cs="Arial"/>
          <w:sz w:val="22"/>
          <w:szCs w:val="22"/>
        </w:rPr>
        <w:t xml:space="preserve"> under,</w:t>
      </w:r>
      <w:r w:rsidRPr="00F23131">
        <w:rPr>
          <w:rFonts w:ascii="Calibri" w:hAnsi="Calibri" w:cs="Arial"/>
          <w:sz w:val="22"/>
          <w:szCs w:val="22"/>
        </w:rPr>
        <w:t xml:space="preserve"> on or over a designated waterway or any designated land or works;</w:t>
      </w:r>
      <w:r>
        <w:rPr>
          <w:rFonts w:ascii="Calibri" w:hAnsi="Calibri" w:cs="Arial"/>
          <w:sz w:val="22"/>
          <w:szCs w:val="22"/>
        </w:rPr>
        <w:t xml:space="preserve"> </w:t>
      </w:r>
    </w:p>
    <w:p w14:paraId="134C33C6" w14:textId="77FD6792" w:rsidR="00772564" w:rsidRDefault="00772564" w:rsidP="00772564">
      <w:pPr>
        <w:numPr>
          <w:ilvl w:val="0"/>
          <w:numId w:val="6"/>
        </w:numPr>
        <w:rPr>
          <w:rFonts w:ascii="Calibri" w:hAnsi="Calibri" w:cs="Arial"/>
          <w:sz w:val="22"/>
          <w:szCs w:val="22"/>
        </w:rPr>
      </w:pPr>
      <w:r w:rsidRPr="00F23131">
        <w:rPr>
          <w:rFonts w:ascii="Calibri" w:hAnsi="Calibri" w:cs="Arial"/>
          <w:sz w:val="22"/>
          <w:szCs w:val="22"/>
        </w:rPr>
        <w:t xml:space="preserve">construct or carry out any works that </w:t>
      </w:r>
      <w:r>
        <w:rPr>
          <w:rFonts w:ascii="Calibri" w:hAnsi="Calibri" w:cs="Arial"/>
          <w:sz w:val="22"/>
          <w:szCs w:val="22"/>
        </w:rPr>
        <w:t>deviate</w:t>
      </w:r>
      <w:r w:rsidRPr="00F23131">
        <w:rPr>
          <w:rFonts w:ascii="Calibri" w:hAnsi="Calibri" w:cs="Arial"/>
          <w:sz w:val="22"/>
          <w:szCs w:val="22"/>
        </w:rPr>
        <w:t xml:space="preserve"> or are likely to deviate a designated waterway</w:t>
      </w:r>
      <w:r w:rsidR="0000511F">
        <w:rPr>
          <w:rFonts w:ascii="Calibri" w:hAnsi="Calibri" w:cs="Arial"/>
          <w:sz w:val="22"/>
          <w:szCs w:val="22"/>
        </w:rPr>
        <w:t>;</w:t>
      </w:r>
    </w:p>
    <w:p w14:paraId="78230706" w14:textId="51EC76E2" w:rsidR="00772564" w:rsidRPr="00F23131" w:rsidRDefault="00772564" w:rsidP="00772564">
      <w:pPr>
        <w:numPr>
          <w:ilvl w:val="0"/>
          <w:numId w:val="6"/>
        </w:numPr>
        <w:rPr>
          <w:rFonts w:ascii="Calibri" w:hAnsi="Calibri" w:cs="Arial"/>
          <w:sz w:val="22"/>
          <w:szCs w:val="22"/>
        </w:rPr>
      </w:pPr>
      <w:r w:rsidRPr="00F23131">
        <w:rPr>
          <w:rFonts w:ascii="Calibri" w:hAnsi="Calibri" w:cs="Arial"/>
          <w:sz w:val="22"/>
          <w:szCs w:val="22"/>
        </w:rPr>
        <w:t>obstruct or interfere with a designated waterway or any designated land or works;</w:t>
      </w:r>
    </w:p>
    <w:p w14:paraId="31330437" w14:textId="07F1CB39" w:rsidR="00772564" w:rsidRDefault="00772564" w:rsidP="00772564">
      <w:pPr>
        <w:numPr>
          <w:ilvl w:val="0"/>
          <w:numId w:val="6"/>
        </w:numPr>
        <w:rPr>
          <w:rFonts w:ascii="Calibri" w:hAnsi="Calibri" w:cs="Arial"/>
          <w:sz w:val="22"/>
          <w:szCs w:val="22"/>
        </w:rPr>
      </w:pPr>
      <w:r w:rsidRPr="00F23131">
        <w:rPr>
          <w:rFonts w:ascii="Calibri" w:hAnsi="Calibri" w:cs="Arial"/>
          <w:sz w:val="22"/>
          <w:szCs w:val="22"/>
        </w:rPr>
        <w:t>cut down, interfere with or take any tree or other vegetation within or from a designated waterway or any designated land or works;</w:t>
      </w:r>
      <w:r>
        <w:rPr>
          <w:rFonts w:ascii="Calibri" w:hAnsi="Calibri" w:cs="Arial"/>
          <w:sz w:val="22"/>
          <w:szCs w:val="22"/>
        </w:rPr>
        <w:t xml:space="preserve"> </w:t>
      </w:r>
      <w:r w:rsidR="0000511F">
        <w:rPr>
          <w:rFonts w:ascii="Calibri" w:hAnsi="Calibri" w:cs="Arial"/>
          <w:sz w:val="22"/>
          <w:szCs w:val="22"/>
        </w:rPr>
        <w:t>or</w:t>
      </w:r>
    </w:p>
    <w:p w14:paraId="3CFA6769" w14:textId="77777777" w:rsidR="00772564" w:rsidRPr="00F23131" w:rsidRDefault="00772564" w:rsidP="00772564">
      <w:pPr>
        <w:numPr>
          <w:ilvl w:val="0"/>
          <w:numId w:val="6"/>
        </w:numPr>
        <w:rPr>
          <w:rFonts w:ascii="Calibri" w:hAnsi="Calibri" w:cs="Arial"/>
          <w:sz w:val="22"/>
          <w:szCs w:val="22"/>
        </w:rPr>
      </w:pPr>
      <w:r w:rsidRPr="00F23131">
        <w:rPr>
          <w:rFonts w:ascii="Calibri" w:hAnsi="Calibri" w:cs="Arial"/>
          <w:sz w:val="22"/>
          <w:szCs w:val="22"/>
        </w:rPr>
        <w:t>interfere with or take any soil, earth, sand, gravel or other material within or from a designated waterway or designated land or works</w:t>
      </w:r>
      <w:r>
        <w:rPr>
          <w:rFonts w:ascii="Calibri" w:hAnsi="Calibri" w:cs="Arial"/>
          <w:sz w:val="22"/>
          <w:szCs w:val="22"/>
        </w:rPr>
        <w:t>.</w:t>
      </w:r>
    </w:p>
    <w:p w14:paraId="5043CB0F" w14:textId="77777777" w:rsidR="00772564" w:rsidRDefault="00772564" w:rsidP="00772564">
      <w:pPr>
        <w:rPr>
          <w:rFonts w:ascii="Calibri" w:hAnsi="Calibri" w:cs="Arial"/>
          <w:sz w:val="22"/>
          <w:szCs w:val="22"/>
        </w:rPr>
      </w:pPr>
    </w:p>
    <w:p w14:paraId="4F594CF4" w14:textId="71789FCF" w:rsidR="00772564" w:rsidRDefault="005A1DF0" w:rsidP="00772564">
      <w:pPr>
        <w:ind w:left="680"/>
        <w:rPr>
          <w:rFonts w:ascii="Calibri" w:hAnsi="Calibri" w:cs="Arial"/>
          <w:sz w:val="22"/>
          <w:szCs w:val="22"/>
        </w:rPr>
      </w:pPr>
      <w:r>
        <w:rPr>
          <w:rFonts w:ascii="Calibri" w:hAnsi="Calibri" w:cs="Arial"/>
          <w:sz w:val="22"/>
          <w:szCs w:val="22"/>
        </w:rPr>
        <w:t xml:space="preserve">Penalty: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411073">
        <w:rPr>
          <w:rFonts w:ascii="Calibri" w:hAnsi="Calibri" w:cs="Arial"/>
          <w:sz w:val="22"/>
          <w:szCs w:val="22"/>
        </w:rPr>
        <w:t xml:space="preserve">a penalty not exceeding </w:t>
      </w:r>
      <w:r>
        <w:rPr>
          <w:rFonts w:ascii="Calibri" w:hAnsi="Calibri" w:cs="Arial"/>
          <w:sz w:val="22"/>
          <w:szCs w:val="22"/>
        </w:rPr>
        <w:t>2</w:t>
      </w:r>
      <w:r w:rsidR="00772564">
        <w:rPr>
          <w:rFonts w:ascii="Calibri" w:hAnsi="Calibri" w:cs="Arial"/>
          <w:sz w:val="22"/>
          <w:szCs w:val="22"/>
        </w:rPr>
        <w:t>0 penalty units</w:t>
      </w:r>
    </w:p>
    <w:p w14:paraId="70D21EB6" w14:textId="62510098" w:rsidR="00393691" w:rsidRDefault="00772564" w:rsidP="00393691">
      <w:pPr>
        <w:ind w:left="4085" w:hanging="3405"/>
        <w:rPr>
          <w:rFonts w:ascii="Calibri" w:hAnsi="Calibri" w:cs="Arial"/>
          <w:sz w:val="22"/>
          <w:szCs w:val="22"/>
        </w:rPr>
      </w:pPr>
      <w:r>
        <w:rPr>
          <w:rFonts w:ascii="Calibri" w:hAnsi="Calibri" w:cs="Arial"/>
          <w:sz w:val="22"/>
          <w:szCs w:val="22"/>
        </w:rPr>
        <w:t xml:space="preserve">Penalty for continuing offence: </w:t>
      </w:r>
      <w:r>
        <w:rPr>
          <w:rFonts w:ascii="Calibri" w:hAnsi="Calibri" w:cs="Arial"/>
          <w:sz w:val="22"/>
          <w:szCs w:val="22"/>
        </w:rPr>
        <w:tab/>
      </w:r>
      <w:r w:rsidR="00393691">
        <w:rPr>
          <w:rFonts w:ascii="Calibri" w:hAnsi="Calibri" w:cs="Arial"/>
          <w:sz w:val="22"/>
          <w:szCs w:val="22"/>
        </w:rPr>
        <w:t>an additional</w:t>
      </w:r>
      <w:r w:rsidR="008D4F79">
        <w:rPr>
          <w:rFonts w:ascii="Calibri" w:hAnsi="Calibri" w:cs="Arial"/>
          <w:sz w:val="22"/>
          <w:szCs w:val="22"/>
        </w:rPr>
        <w:t xml:space="preserve"> penalty not exceeding</w:t>
      </w:r>
      <w:r w:rsidR="00393691">
        <w:rPr>
          <w:rFonts w:ascii="Calibri" w:hAnsi="Calibri" w:cs="Arial"/>
          <w:sz w:val="22"/>
          <w:szCs w:val="22"/>
        </w:rPr>
        <w:t xml:space="preserve"> 5 penalty units for each day on which the offence continues:</w:t>
      </w:r>
    </w:p>
    <w:p w14:paraId="47F10E20" w14:textId="77777777" w:rsidR="00393691" w:rsidRPr="00393691" w:rsidRDefault="00393691" w:rsidP="00393691">
      <w:pPr>
        <w:ind w:left="4085"/>
        <w:rPr>
          <w:rFonts w:ascii="Calibri" w:hAnsi="Calibri" w:cs="Arial"/>
          <w:sz w:val="22"/>
          <w:szCs w:val="22"/>
        </w:rPr>
      </w:pPr>
      <w:r w:rsidRPr="00393691">
        <w:rPr>
          <w:rFonts w:ascii="Calibri" w:hAnsi="Calibri" w:cs="Arial"/>
          <w:sz w:val="22"/>
          <w:szCs w:val="22"/>
        </w:rPr>
        <w:t xml:space="preserve">- after service of a notice of contravention on the person under section 151 of the Act; or </w:t>
      </w:r>
    </w:p>
    <w:p w14:paraId="05B7AB95" w14:textId="77777777" w:rsidR="00393691" w:rsidRPr="006769FB" w:rsidRDefault="00393691" w:rsidP="00393691">
      <w:pPr>
        <w:pStyle w:val="ListParagraph"/>
        <w:ind w:left="4085"/>
        <w:rPr>
          <w:rFonts w:ascii="Calibri" w:hAnsi="Calibri" w:cs="Arial"/>
          <w:sz w:val="22"/>
          <w:szCs w:val="22"/>
        </w:rPr>
      </w:pPr>
      <w:r>
        <w:rPr>
          <w:rFonts w:ascii="Calibri" w:hAnsi="Calibri" w:cs="Arial"/>
          <w:sz w:val="22"/>
          <w:szCs w:val="22"/>
        </w:rPr>
        <w:t xml:space="preserve">- </w:t>
      </w:r>
      <w:r w:rsidRPr="006769FB">
        <w:rPr>
          <w:rFonts w:ascii="Calibri" w:hAnsi="Calibri" w:cs="Arial"/>
          <w:sz w:val="22"/>
          <w:szCs w:val="22"/>
        </w:rPr>
        <w:t>if no notice of contravention is served, after conviction of the person for the offence</w:t>
      </w:r>
      <w:r>
        <w:rPr>
          <w:rFonts w:ascii="Calibri" w:hAnsi="Calibri" w:cs="Arial"/>
          <w:sz w:val="22"/>
          <w:szCs w:val="22"/>
        </w:rPr>
        <w:t>.</w:t>
      </w:r>
    </w:p>
    <w:p w14:paraId="07459315" w14:textId="77777777" w:rsidR="00772564" w:rsidRDefault="00772564" w:rsidP="00772564">
      <w:pPr>
        <w:rPr>
          <w:rFonts w:ascii="Calibri" w:hAnsi="Calibri" w:cs="Arial"/>
          <w:sz w:val="22"/>
          <w:szCs w:val="22"/>
        </w:rPr>
      </w:pPr>
    </w:p>
    <w:p w14:paraId="5FBAF044" w14:textId="77777777" w:rsidR="00772564" w:rsidRPr="00274AE9" w:rsidRDefault="00772564" w:rsidP="00772564">
      <w:pPr>
        <w:rPr>
          <w:rFonts w:ascii="Calibri" w:hAnsi="Calibri" w:cs="Arial"/>
          <w:b/>
          <w:sz w:val="22"/>
          <w:szCs w:val="22"/>
        </w:rPr>
      </w:pPr>
      <w:r>
        <w:rPr>
          <w:rFonts w:ascii="Calibri" w:hAnsi="Calibri" w:cs="Arial"/>
          <w:b/>
          <w:sz w:val="22"/>
          <w:szCs w:val="22"/>
        </w:rPr>
        <w:t>Persons who do not require permits</w:t>
      </w:r>
    </w:p>
    <w:p w14:paraId="6537F28F" w14:textId="77777777" w:rsidR="00772564" w:rsidRPr="00F23131" w:rsidRDefault="00772564" w:rsidP="00772564">
      <w:pPr>
        <w:rPr>
          <w:rFonts w:ascii="Calibri" w:hAnsi="Calibri" w:cs="Arial"/>
          <w:sz w:val="22"/>
          <w:szCs w:val="22"/>
        </w:rPr>
      </w:pPr>
    </w:p>
    <w:p w14:paraId="17297557"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 xml:space="preserve">Despite anything to the contrary in this by-law, the following persons do not require a permit – </w:t>
      </w:r>
    </w:p>
    <w:p w14:paraId="06360DA6" w14:textId="54E6519A" w:rsidR="00772564" w:rsidRDefault="00772564" w:rsidP="00772564">
      <w:pPr>
        <w:numPr>
          <w:ilvl w:val="0"/>
          <w:numId w:val="5"/>
        </w:numPr>
        <w:rPr>
          <w:rFonts w:ascii="Calibri" w:hAnsi="Calibri" w:cs="Arial"/>
          <w:sz w:val="22"/>
          <w:szCs w:val="22"/>
        </w:rPr>
      </w:pPr>
      <w:r>
        <w:rPr>
          <w:rFonts w:ascii="Calibri" w:hAnsi="Calibri" w:cs="Arial"/>
          <w:sz w:val="22"/>
          <w:szCs w:val="22"/>
        </w:rPr>
        <w:t xml:space="preserve">a person </w:t>
      </w:r>
      <w:r w:rsidR="003D54E5">
        <w:rPr>
          <w:rFonts w:ascii="Calibri" w:hAnsi="Calibri" w:cs="Arial"/>
          <w:sz w:val="22"/>
          <w:szCs w:val="22"/>
        </w:rPr>
        <w:t>undertaking</w:t>
      </w:r>
      <w:r w:rsidR="007730F4">
        <w:rPr>
          <w:rFonts w:ascii="Calibri" w:hAnsi="Calibri" w:cs="Arial"/>
          <w:sz w:val="22"/>
          <w:szCs w:val="22"/>
        </w:rPr>
        <w:t xml:space="preserve"> </w:t>
      </w:r>
      <w:r w:rsidR="00E00896">
        <w:rPr>
          <w:rFonts w:ascii="Calibri" w:hAnsi="Calibri" w:cs="Arial"/>
          <w:sz w:val="22"/>
          <w:szCs w:val="22"/>
        </w:rPr>
        <w:t>their</w:t>
      </w:r>
      <w:r>
        <w:rPr>
          <w:rFonts w:ascii="Calibri" w:hAnsi="Calibri" w:cs="Arial"/>
          <w:sz w:val="22"/>
          <w:szCs w:val="22"/>
        </w:rPr>
        <w:t xml:space="preserve"> duties as – </w:t>
      </w:r>
    </w:p>
    <w:p w14:paraId="70DF9E56" w14:textId="77777777" w:rsidR="00772564" w:rsidRDefault="00772564" w:rsidP="00772564">
      <w:pPr>
        <w:ind w:left="1080"/>
        <w:rPr>
          <w:rFonts w:ascii="Calibri" w:hAnsi="Calibri" w:cs="Arial"/>
          <w:sz w:val="22"/>
          <w:szCs w:val="22"/>
        </w:rPr>
      </w:pPr>
    </w:p>
    <w:p w14:paraId="53DBE4C6" w14:textId="77777777" w:rsidR="00772564" w:rsidRDefault="00772564" w:rsidP="00D77265">
      <w:pPr>
        <w:numPr>
          <w:ilvl w:val="0"/>
          <w:numId w:val="18"/>
        </w:numPr>
        <w:rPr>
          <w:rFonts w:ascii="Calibri" w:hAnsi="Calibri" w:cs="Arial"/>
          <w:sz w:val="22"/>
          <w:szCs w:val="22"/>
        </w:rPr>
      </w:pPr>
      <w:r>
        <w:rPr>
          <w:rFonts w:ascii="Calibri" w:hAnsi="Calibri" w:cs="Arial"/>
          <w:sz w:val="22"/>
          <w:szCs w:val="22"/>
        </w:rPr>
        <w:t xml:space="preserve">an officer, </w:t>
      </w:r>
      <w:r w:rsidRPr="00F23131">
        <w:rPr>
          <w:rFonts w:ascii="Calibri" w:hAnsi="Calibri" w:cs="Arial"/>
          <w:sz w:val="22"/>
          <w:szCs w:val="22"/>
        </w:rPr>
        <w:t>emplo</w:t>
      </w:r>
      <w:r>
        <w:rPr>
          <w:rFonts w:ascii="Calibri" w:hAnsi="Calibri" w:cs="Arial"/>
          <w:sz w:val="22"/>
          <w:szCs w:val="22"/>
        </w:rPr>
        <w:t>yee or contractor of the Authority;</w:t>
      </w:r>
    </w:p>
    <w:p w14:paraId="28E95C2F" w14:textId="77777777" w:rsidR="00772564" w:rsidRDefault="00772564" w:rsidP="00D77265">
      <w:pPr>
        <w:numPr>
          <w:ilvl w:val="0"/>
          <w:numId w:val="18"/>
        </w:numPr>
        <w:rPr>
          <w:rFonts w:ascii="Calibri" w:hAnsi="Calibri" w:cs="Arial"/>
          <w:sz w:val="22"/>
          <w:szCs w:val="22"/>
        </w:rPr>
      </w:pPr>
      <w:r w:rsidRPr="00F23131">
        <w:rPr>
          <w:rFonts w:ascii="Calibri" w:hAnsi="Calibri" w:cs="Arial"/>
          <w:sz w:val="22"/>
          <w:szCs w:val="22"/>
        </w:rPr>
        <w:t>an authorised officer</w:t>
      </w:r>
      <w:r>
        <w:rPr>
          <w:rFonts w:ascii="Calibri" w:hAnsi="Calibri" w:cs="Arial"/>
          <w:sz w:val="22"/>
          <w:szCs w:val="22"/>
        </w:rPr>
        <w:t xml:space="preserve"> appointed in writing by the Authority</w:t>
      </w:r>
      <w:r w:rsidRPr="00F23131">
        <w:rPr>
          <w:rFonts w:ascii="Calibri" w:hAnsi="Calibri" w:cs="Arial"/>
          <w:sz w:val="22"/>
          <w:szCs w:val="22"/>
        </w:rPr>
        <w:t xml:space="preserve"> </w:t>
      </w:r>
      <w:r>
        <w:rPr>
          <w:rFonts w:ascii="Calibri" w:hAnsi="Calibri" w:cs="Arial"/>
          <w:sz w:val="22"/>
          <w:szCs w:val="22"/>
        </w:rPr>
        <w:t>for the purpose of this by-law;</w:t>
      </w:r>
    </w:p>
    <w:p w14:paraId="6F24D12F" w14:textId="77777777" w:rsidR="00772564" w:rsidRDefault="00772564" w:rsidP="00D77265">
      <w:pPr>
        <w:numPr>
          <w:ilvl w:val="0"/>
          <w:numId w:val="18"/>
        </w:numPr>
        <w:rPr>
          <w:rFonts w:ascii="Calibri" w:hAnsi="Calibri" w:cs="Arial"/>
          <w:sz w:val="22"/>
          <w:szCs w:val="22"/>
        </w:rPr>
      </w:pPr>
      <w:r w:rsidRPr="00F23131">
        <w:rPr>
          <w:rFonts w:ascii="Calibri" w:hAnsi="Calibri" w:cs="Arial"/>
          <w:sz w:val="22"/>
          <w:szCs w:val="22"/>
        </w:rPr>
        <w:t>a member of the Police force;</w:t>
      </w:r>
    </w:p>
    <w:p w14:paraId="44E871BC" w14:textId="77777777" w:rsidR="00772564" w:rsidRDefault="00772564" w:rsidP="00772564">
      <w:pPr>
        <w:rPr>
          <w:rFonts w:ascii="Calibri" w:hAnsi="Calibri" w:cs="Arial"/>
          <w:sz w:val="22"/>
          <w:szCs w:val="22"/>
        </w:rPr>
      </w:pPr>
    </w:p>
    <w:p w14:paraId="407C05BE" w14:textId="19C80436" w:rsidR="00883FFD" w:rsidRDefault="00883FFD" w:rsidP="00772564">
      <w:pPr>
        <w:numPr>
          <w:ilvl w:val="0"/>
          <w:numId w:val="5"/>
        </w:numPr>
        <w:rPr>
          <w:rFonts w:ascii="Calibri" w:hAnsi="Calibri" w:cs="Arial"/>
          <w:sz w:val="22"/>
          <w:szCs w:val="22"/>
        </w:rPr>
      </w:pPr>
      <w:r>
        <w:rPr>
          <w:rFonts w:ascii="Calibri" w:hAnsi="Calibri" w:cs="Arial"/>
          <w:sz w:val="22"/>
          <w:szCs w:val="22"/>
        </w:rPr>
        <w:t>a</w:t>
      </w:r>
      <w:r w:rsidR="00E17BC4">
        <w:rPr>
          <w:rFonts w:ascii="Calibri" w:hAnsi="Calibri" w:cs="Arial"/>
          <w:sz w:val="22"/>
          <w:szCs w:val="22"/>
        </w:rPr>
        <w:t xml:space="preserve">ny of the following bodies, or </w:t>
      </w:r>
      <w:r w:rsidR="002A2423">
        <w:rPr>
          <w:rFonts w:ascii="Calibri" w:hAnsi="Calibri" w:cs="Arial"/>
          <w:sz w:val="22"/>
          <w:szCs w:val="22"/>
        </w:rPr>
        <w:t xml:space="preserve">an </w:t>
      </w:r>
      <w:r w:rsidR="00E17BC4">
        <w:rPr>
          <w:rFonts w:ascii="Calibri" w:hAnsi="Calibri" w:cs="Arial"/>
          <w:sz w:val="22"/>
          <w:szCs w:val="22"/>
        </w:rPr>
        <w:t xml:space="preserve">officer within such body, </w:t>
      </w:r>
      <w:r>
        <w:rPr>
          <w:rFonts w:ascii="Calibri" w:hAnsi="Calibri" w:cs="Arial"/>
          <w:sz w:val="22"/>
          <w:szCs w:val="22"/>
        </w:rPr>
        <w:t>taking action that is required to respond</w:t>
      </w:r>
      <w:r w:rsidR="00E17BC4">
        <w:rPr>
          <w:rFonts w:ascii="Calibri" w:hAnsi="Calibri" w:cs="Arial"/>
          <w:sz w:val="22"/>
          <w:szCs w:val="22"/>
        </w:rPr>
        <w:t xml:space="preserve"> to or prepare for an emergency – </w:t>
      </w:r>
    </w:p>
    <w:p w14:paraId="144A5D23" w14:textId="77777777" w:rsidR="00E17BC4" w:rsidRDefault="00E17BC4" w:rsidP="00E17BC4">
      <w:pPr>
        <w:ind w:left="1440"/>
        <w:rPr>
          <w:rFonts w:ascii="Calibri" w:hAnsi="Calibri" w:cs="Arial"/>
          <w:sz w:val="22"/>
          <w:szCs w:val="22"/>
        </w:rPr>
      </w:pPr>
    </w:p>
    <w:p w14:paraId="24B81E4E" w14:textId="77777777" w:rsidR="001F41F5" w:rsidRPr="001F41F5" w:rsidRDefault="001F41F5" w:rsidP="001F41F5">
      <w:pPr>
        <w:numPr>
          <w:ilvl w:val="0"/>
          <w:numId w:val="19"/>
        </w:numPr>
        <w:rPr>
          <w:rFonts w:ascii="Calibri" w:hAnsi="Calibri" w:cs="Arial"/>
          <w:sz w:val="22"/>
          <w:szCs w:val="22"/>
        </w:rPr>
      </w:pPr>
      <w:r w:rsidRPr="001F41F5">
        <w:rPr>
          <w:rFonts w:ascii="Calibri" w:hAnsi="Calibri" w:cs="Arial"/>
          <w:sz w:val="22"/>
          <w:szCs w:val="22"/>
        </w:rPr>
        <w:t xml:space="preserve">the Country Fire Authority established under the </w:t>
      </w:r>
      <w:r w:rsidRPr="001F41F5">
        <w:rPr>
          <w:rFonts w:ascii="Calibri" w:hAnsi="Calibri" w:cs="Arial"/>
          <w:b/>
          <w:sz w:val="22"/>
          <w:szCs w:val="22"/>
        </w:rPr>
        <w:t>Country Fire Authority Act 1958</w:t>
      </w:r>
      <w:r w:rsidRPr="001F41F5">
        <w:rPr>
          <w:rFonts w:ascii="Calibri" w:hAnsi="Calibri" w:cs="Arial"/>
          <w:sz w:val="22"/>
          <w:szCs w:val="22"/>
        </w:rPr>
        <w:t>;</w:t>
      </w:r>
    </w:p>
    <w:p w14:paraId="46D60F52" w14:textId="6F89395A" w:rsidR="001F41F5" w:rsidRPr="001F41F5" w:rsidRDefault="004542FF" w:rsidP="001F41F5">
      <w:pPr>
        <w:numPr>
          <w:ilvl w:val="0"/>
          <w:numId w:val="19"/>
        </w:numPr>
        <w:rPr>
          <w:rFonts w:ascii="Calibri" w:hAnsi="Calibri" w:cs="Arial"/>
          <w:sz w:val="22"/>
          <w:szCs w:val="22"/>
        </w:rPr>
      </w:pPr>
      <w:r>
        <w:rPr>
          <w:rFonts w:ascii="Calibri" w:hAnsi="Calibri" w:cs="Arial"/>
          <w:sz w:val="22"/>
          <w:szCs w:val="22"/>
        </w:rPr>
        <w:t>Fire Rescue Victoria</w:t>
      </w:r>
      <w:r w:rsidR="001F41F5" w:rsidRPr="001F41F5">
        <w:rPr>
          <w:rFonts w:ascii="Calibri" w:hAnsi="Calibri" w:cs="Arial"/>
          <w:sz w:val="22"/>
          <w:szCs w:val="22"/>
        </w:rPr>
        <w:t xml:space="preserve"> </w:t>
      </w:r>
      <w:r w:rsidR="00ED2B2C">
        <w:rPr>
          <w:rFonts w:ascii="Calibri" w:hAnsi="Calibri" w:cs="Arial"/>
          <w:sz w:val="22"/>
          <w:szCs w:val="22"/>
        </w:rPr>
        <w:t>established</w:t>
      </w:r>
      <w:r w:rsidR="001F41F5" w:rsidRPr="001F41F5">
        <w:rPr>
          <w:rFonts w:ascii="Calibri" w:hAnsi="Calibri" w:cs="Arial"/>
          <w:sz w:val="22"/>
          <w:szCs w:val="22"/>
        </w:rPr>
        <w:t xml:space="preserve"> under the </w:t>
      </w:r>
      <w:r w:rsidR="006A4DBE">
        <w:rPr>
          <w:rFonts w:ascii="Calibri" w:hAnsi="Calibri" w:cs="Arial"/>
          <w:b/>
          <w:sz w:val="22"/>
          <w:szCs w:val="22"/>
        </w:rPr>
        <w:t>Fire Rescue Victoria Act</w:t>
      </w:r>
      <w:r w:rsidR="001F41F5" w:rsidRPr="001F41F5">
        <w:rPr>
          <w:rFonts w:ascii="Calibri" w:hAnsi="Calibri" w:cs="Arial"/>
          <w:b/>
          <w:sz w:val="22"/>
          <w:szCs w:val="22"/>
        </w:rPr>
        <w:t xml:space="preserve"> 1958</w:t>
      </w:r>
      <w:r w:rsidR="001F41F5" w:rsidRPr="001F41F5">
        <w:rPr>
          <w:rFonts w:ascii="Calibri" w:hAnsi="Calibri" w:cs="Arial"/>
          <w:sz w:val="22"/>
          <w:szCs w:val="22"/>
        </w:rPr>
        <w:t>;</w:t>
      </w:r>
    </w:p>
    <w:p w14:paraId="4D5CBC0F" w14:textId="77777777" w:rsidR="001F41F5" w:rsidRDefault="001F41F5" w:rsidP="001F41F5">
      <w:pPr>
        <w:numPr>
          <w:ilvl w:val="0"/>
          <w:numId w:val="19"/>
        </w:numPr>
        <w:rPr>
          <w:rFonts w:ascii="Calibri" w:hAnsi="Calibri" w:cs="Arial"/>
          <w:sz w:val="22"/>
          <w:szCs w:val="22"/>
        </w:rPr>
      </w:pPr>
      <w:r w:rsidRPr="001F41F5">
        <w:rPr>
          <w:rFonts w:ascii="Calibri" w:hAnsi="Calibri" w:cs="Arial"/>
          <w:sz w:val="22"/>
          <w:szCs w:val="22"/>
        </w:rPr>
        <w:lastRenderedPageBreak/>
        <w:t xml:space="preserve">the Victoria State Emergency Service Authority established under the </w:t>
      </w:r>
      <w:r w:rsidRPr="001F41F5">
        <w:rPr>
          <w:rFonts w:ascii="Calibri" w:hAnsi="Calibri" w:cs="Arial"/>
          <w:b/>
          <w:sz w:val="22"/>
          <w:szCs w:val="22"/>
        </w:rPr>
        <w:t>Victoria State Emergency Service Act 2005</w:t>
      </w:r>
      <w:r w:rsidRPr="001F41F5">
        <w:rPr>
          <w:rFonts w:ascii="Calibri" w:hAnsi="Calibri" w:cs="Arial"/>
          <w:sz w:val="22"/>
          <w:szCs w:val="22"/>
        </w:rPr>
        <w:t>;</w:t>
      </w:r>
    </w:p>
    <w:p w14:paraId="743A4CBF" w14:textId="68B24DC0" w:rsidR="001F41F5" w:rsidRDefault="00426FBC" w:rsidP="001F41F5">
      <w:pPr>
        <w:numPr>
          <w:ilvl w:val="0"/>
          <w:numId w:val="19"/>
        </w:numPr>
        <w:rPr>
          <w:rFonts w:ascii="Calibri" w:hAnsi="Calibri" w:cs="Arial"/>
          <w:sz w:val="22"/>
          <w:szCs w:val="22"/>
        </w:rPr>
      </w:pPr>
      <w:r>
        <w:rPr>
          <w:rFonts w:ascii="Calibri" w:hAnsi="Calibri" w:cs="Arial"/>
          <w:sz w:val="22"/>
          <w:szCs w:val="22"/>
        </w:rPr>
        <w:t xml:space="preserve">a </w:t>
      </w:r>
      <w:r w:rsidR="00804C52">
        <w:rPr>
          <w:rFonts w:ascii="Calibri" w:hAnsi="Calibri" w:cs="Arial"/>
          <w:sz w:val="22"/>
          <w:szCs w:val="22"/>
        </w:rPr>
        <w:t>Council</w:t>
      </w:r>
      <w:r w:rsidR="001F41F5">
        <w:rPr>
          <w:rFonts w:ascii="Calibri" w:hAnsi="Calibri" w:cs="Arial"/>
          <w:sz w:val="22"/>
          <w:szCs w:val="22"/>
        </w:rPr>
        <w:t xml:space="preserve">, </w:t>
      </w:r>
      <w:r w:rsidR="0080741B">
        <w:rPr>
          <w:rFonts w:ascii="Calibri" w:hAnsi="Calibri" w:cs="Arial"/>
          <w:sz w:val="22"/>
          <w:szCs w:val="22"/>
        </w:rPr>
        <w:t>W</w:t>
      </w:r>
      <w:r w:rsidR="001F41F5">
        <w:rPr>
          <w:rFonts w:ascii="Calibri" w:hAnsi="Calibri" w:cs="Arial"/>
          <w:sz w:val="22"/>
          <w:szCs w:val="22"/>
        </w:rPr>
        <w:t xml:space="preserve">ater </w:t>
      </w:r>
      <w:r w:rsidR="000F39C9">
        <w:rPr>
          <w:rFonts w:ascii="Calibri" w:hAnsi="Calibri" w:cs="Arial"/>
          <w:sz w:val="22"/>
          <w:szCs w:val="22"/>
        </w:rPr>
        <w:t>Corporation,</w:t>
      </w:r>
      <w:r w:rsidR="001F41F5">
        <w:rPr>
          <w:rFonts w:ascii="Calibri" w:hAnsi="Calibri" w:cs="Arial"/>
          <w:sz w:val="22"/>
          <w:szCs w:val="22"/>
        </w:rPr>
        <w:t xml:space="preserve"> or other government agency;</w:t>
      </w:r>
      <w:r w:rsidR="00B56FBA">
        <w:rPr>
          <w:rFonts w:ascii="Calibri" w:hAnsi="Calibri" w:cs="Arial"/>
          <w:sz w:val="22"/>
          <w:szCs w:val="22"/>
        </w:rPr>
        <w:t xml:space="preserve"> or</w:t>
      </w:r>
    </w:p>
    <w:p w14:paraId="4A131EB4" w14:textId="3ED493DD" w:rsidR="001F41F5" w:rsidRPr="001F41F5" w:rsidRDefault="00703464" w:rsidP="001F41F5">
      <w:pPr>
        <w:numPr>
          <w:ilvl w:val="0"/>
          <w:numId w:val="19"/>
        </w:numPr>
        <w:rPr>
          <w:rFonts w:ascii="Calibri" w:hAnsi="Calibri" w:cs="Arial"/>
          <w:sz w:val="22"/>
          <w:szCs w:val="22"/>
        </w:rPr>
      </w:pPr>
      <w:r>
        <w:rPr>
          <w:rFonts w:ascii="Calibri" w:hAnsi="Calibri" w:cs="Arial"/>
          <w:sz w:val="22"/>
          <w:szCs w:val="22"/>
        </w:rPr>
        <w:t xml:space="preserve">a </w:t>
      </w:r>
      <w:r w:rsidR="001F41F5">
        <w:rPr>
          <w:rFonts w:ascii="Calibri" w:hAnsi="Calibri" w:cs="Arial"/>
          <w:sz w:val="22"/>
          <w:szCs w:val="22"/>
        </w:rPr>
        <w:t>telecommunications, gas, electricity or other utility</w:t>
      </w:r>
      <w:r w:rsidR="00B56FBA">
        <w:rPr>
          <w:rFonts w:ascii="Calibri" w:hAnsi="Calibri" w:cs="Arial"/>
          <w:sz w:val="22"/>
          <w:szCs w:val="22"/>
        </w:rPr>
        <w:t xml:space="preserve"> company or entity;</w:t>
      </w:r>
    </w:p>
    <w:p w14:paraId="738610EB" w14:textId="77777777" w:rsidR="001F41F5" w:rsidRDefault="001F41F5" w:rsidP="00E17BC4">
      <w:pPr>
        <w:ind w:left="2160"/>
        <w:rPr>
          <w:rFonts w:ascii="Calibri" w:hAnsi="Calibri" w:cs="Arial"/>
          <w:sz w:val="22"/>
          <w:szCs w:val="22"/>
        </w:rPr>
      </w:pPr>
    </w:p>
    <w:p w14:paraId="62F13A9C" w14:textId="77777777" w:rsidR="00772564" w:rsidRDefault="00772564" w:rsidP="00772564">
      <w:pPr>
        <w:numPr>
          <w:ilvl w:val="0"/>
          <w:numId w:val="5"/>
        </w:numPr>
        <w:rPr>
          <w:rFonts w:ascii="Calibri" w:hAnsi="Calibri" w:cs="Arial"/>
          <w:sz w:val="22"/>
          <w:szCs w:val="22"/>
        </w:rPr>
      </w:pPr>
      <w:r>
        <w:rPr>
          <w:rFonts w:ascii="Calibri" w:hAnsi="Calibri" w:cs="Arial"/>
          <w:sz w:val="22"/>
          <w:szCs w:val="22"/>
        </w:rPr>
        <w:t xml:space="preserve">a person undertaking works, other than a deviation of a waterway, associated with – </w:t>
      </w:r>
    </w:p>
    <w:p w14:paraId="637805D2" w14:textId="77777777" w:rsidR="00772564" w:rsidRDefault="00772564" w:rsidP="00772564">
      <w:pPr>
        <w:rPr>
          <w:rFonts w:ascii="Calibri" w:hAnsi="Calibri" w:cs="Arial"/>
          <w:sz w:val="22"/>
          <w:szCs w:val="22"/>
        </w:rPr>
      </w:pPr>
    </w:p>
    <w:p w14:paraId="11EBE9EB" w14:textId="77777777" w:rsidR="00772564" w:rsidRPr="0074759D" w:rsidRDefault="00772564" w:rsidP="00E17BC4">
      <w:pPr>
        <w:numPr>
          <w:ilvl w:val="0"/>
          <w:numId w:val="21"/>
        </w:numPr>
        <w:rPr>
          <w:rFonts w:ascii="Calibri" w:hAnsi="Calibri" w:cs="Arial"/>
          <w:sz w:val="22"/>
          <w:szCs w:val="22"/>
        </w:rPr>
      </w:pPr>
      <w:r w:rsidRPr="0074759D">
        <w:rPr>
          <w:rFonts w:ascii="Calibri" w:hAnsi="Calibri" w:cs="Arial"/>
          <w:sz w:val="22"/>
          <w:szCs w:val="22"/>
        </w:rPr>
        <w:t xml:space="preserve">a licence to take and use water from a designated waterway issued under Division 2 of Part 4 of the Act; </w:t>
      </w:r>
    </w:p>
    <w:p w14:paraId="7A6651E2" w14:textId="390EFF9B" w:rsidR="00772564" w:rsidRPr="0074759D" w:rsidRDefault="00772564" w:rsidP="00E17BC4">
      <w:pPr>
        <w:numPr>
          <w:ilvl w:val="0"/>
          <w:numId w:val="21"/>
        </w:numPr>
        <w:rPr>
          <w:rFonts w:ascii="Calibri" w:hAnsi="Calibri" w:cs="Arial"/>
          <w:sz w:val="22"/>
          <w:szCs w:val="22"/>
        </w:rPr>
      </w:pPr>
      <w:r w:rsidRPr="0074759D">
        <w:rPr>
          <w:rFonts w:ascii="Calibri" w:hAnsi="Calibri" w:cs="Arial"/>
          <w:sz w:val="22"/>
          <w:szCs w:val="22"/>
        </w:rPr>
        <w:t>a right to water from a designated waterway under section 8(1) of the Act;</w:t>
      </w:r>
    </w:p>
    <w:p w14:paraId="60F81C43" w14:textId="77777777" w:rsidR="00772564" w:rsidRPr="00F23131" w:rsidRDefault="00772564" w:rsidP="00E17BC4">
      <w:pPr>
        <w:numPr>
          <w:ilvl w:val="0"/>
          <w:numId w:val="21"/>
        </w:numPr>
        <w:rPr>
          <w:rFonts w:ascii="Calibri" w:hAnsi="Calibri" w:cs="Arial"/>
          <w:sz w:val="22"/>
          <w:szCs w:val="22"/>
        </w:rPr>
      </w:pPr>
      <w:r w:rsidRPr="0074759D">
        <w:rPr>
          <w:rFonts w:ascii="Calibri" w:hAnsi="Calibri" w:cs="Arial"/>
          <w:sz w:val="22"/>
          <w:szCs w:val="22"/>
        </w:rPr>
        <w:t>a dam or weir situated on a designated waterway, a licence for which has been issued under Division 2 of Part 5 of the Act</w:t>
      </w:r>
      <w:r w:rsidR="007152A2">
        <w:rPr>
          <w:rFonts w:ascii="Calibri" w:hAnsi="Calibri" w:cs="Arial"/>
          <w:sz w:val="22"/>
          <w:szCs w:val="22"/>
        </w:rPr>
        <w:t>;</w:t>
      </w:r>
    </w:p>
    <w:p w14:paraId="463F29E8" w14:textId="77777777" w:rsidR="00772564" w:rsidRDefault="00772564" w:rsidP="00772564">
      <w:pPr>
        <w:rPr>
          <w:rFonts w:ascii="Calibri" w:hAnsi="Calibri" w:cs="Arial"/>
          <w:sz w:val="22"/>
          <w:szCs w:val="22"/>
        </w:rPr>
      </w:pPr>
    </w:p>
    <w:p w14:paraId="6AA4E922" w14:textId="49B6DF82" w:rsidR="007152A2" w:rsidRDefault="007152A2" w:rsidP="007152A2">
      <w:pPr>
        <w:numPr>
          <w:ilvl w:val="0"/>
          <w:numId w:val="5"/>
        </w:numPr>
        <w:rPr>
          <w:rFonts w:ascii="Calibri" w:hAnsi="Calibri" w:cs="Arial"/>
          <w:sz w:val="22"/>
          <w:szCs w:val="22"/>
        </w:rPr>
      </w:pPr>
      <w:r>
        <w:rPr>
          <w:rFonts w:ascii="Calibri" w:hAnsi="Calibri" w:cs="Arial"/>
          <w:sz w:val="22"/>
          <w:szCs w:val="22"/>
        </w:rPr>
        <w:t xml:space="preserve">a telecommunications, gas, electricity or other </w:t>
      </w:r>
      <w:r w:rsidR="00E17F1F">
        <w:rPr>
          <w:rFonts w:ascii="Calibri" w:hAnsi="Calibri" w:cs="Arial"/>
          <w:sz w:val="22"/>
          <w:szCs w:val="22"/>
        </w:rPr>
        <w:t xml:space="preserve">utility </w:t>
      </w:r>
      <w:r>
        <w:rPr>
          <w:rFonts w:ascii="Calibri" w:hAnsi="Calibri" w:cs="Arial"/>
          <w:sz w:val="22"/>
          <w:szCs w:val="22"/>
        </w:rPr>
        <w:t>company constructing a pipeline or underground cable that crosses a designated waterway;</w:t>
      </w:r>
    </w:p>
    <w:p w14:paraId="19D6B6BC" w14:textId="77777777" w:rsidR="007152A2" w:rsidRDefault="007152A2" w:rsidP="007152A2">
      <w:pPr>
        <w:numPr>
          <w:ilvl w:val="0"/>
          <w:numId w:val="5"/>
        </w:numPr>
        <w:rPr>
          <w:rFonts w:ascii="Calibri" w:hAnsi="Calibri" w:cs="Arial"/>
          <w:sz w:val="22"/>
          <w:szCs w:val="22"/>
        </w:rPr>
      </w:pPr>
      <w:r>
        <w:rPr>
          <w:rFonts w:ascii="Calibri" w:hAnsi="Calibri" w:cs="Arial"/>
          <w:sz w:val="22"/>
          <w:szCs w:val="22"/>
        </w:rPr>
        <w:t xml:space="preserve">a water corporation constructing water supply, sewerage or irrigation works </w:t>
      </w:r>
      <w:r w:rsidRPr="00F23131">
        <w:rPr>
          <w:rFonts w:ascii="Calibri" w:hAnsi="Calibri" w:cs="Arial"/>
          <w:sz w:val="22"/>
          <w:szCs w:val="22"/>
        </w:rPr>
        <w:t>in,</w:t>
      </w:r>
      <w:r>
        <w:rPr>
          <w:rFonts w:ascii="Calibri" w:hAnsi="Calibri" w:cs="Arial"/>
          <w:sz w:val="22"/>
          <w:szCs w:val="22"/>
        </w:rPr>
        <w:t xml:space="preserve"> under,</w:t>
      </w:r>
      <w:r w:rsidRPr="00F23131">
        <w:rPr>
          <w:rFonts w:ascii="Calibri" w:hAnsi="Calibri" w:cs="Arial"/>
          <w:sz w:val="22"/>
          <w:szCs w:val="22"/>
        </w:rPr>
        <w:t xml:space="preserve"> on or over</w:t>
      </w:r>
      <w:r>
        <w:rPr>
          <w:rFonts w:ascii="Calibri" w:hAnsi="Calibri" w:cs="Arial"/>
          <w:sz w:val="22"/>
          <w:szCs w:val="22"/>
        </w:rPr>
        <w:t xml:space="preserve"> a designated waterway;</w:t>
      </w:r>
    </w:p>
    <w:p w14:paraId="00D4EFC0" w14:textId="18CC50C2" w:rsidR="00E17F1F" w:rsidRPr="007152A2" w:rsidRDefault="00E17F1F" w:rsidP="007152A2">
      <w:pPr>
        <w:numPr>
          <w:ilvl w:val="0"/>
          <w:numId w:val="5"/>
        </w:numPr>
        <w:rPr>
          <w:rFonts w:ascii="Calibri" w:hAnsi="Calibri" w:cs="Arial"/>
          <w:sz w:val="22"/>
          <w:szCs w:val="22"/>
        </w:rPr>
      </w:pPr>
      <w:r>
        <w:rPr>
          <w:rFonts w:ascii="Calibri" w:hAnsi="Calibri" w:cs="Arial"/>
          <w:sz w:val="22"/>
          <w:szCs w:val="22"/>
        </w:rPr>
        <w:t xml:space="preserve">a </w:t>
      </w:r>
      <w:r w:rsidR="00A844D2">
        <w:rPr>
          <w:rFonts w:ascii="Calibri" w:hAnsi="Calibri" w:cs="Arial"/>
          <w:sz w:val="22"/>
          <w:szCs w:val="22"/>
        </w:rPr>
        <w:t>C</w:t>
      </w:r>
      <w:r>
        <w:rPr>
          <w:rFonts w:ascii="Calibri" w:hAnsi="Calibri" w:cs="Arial"/>
          <w:sz w:val="22"/>
          <w:szCs w:val="22"/>
        </w:rPr>
        <w:t xml:space="preserve">ouncil </w:t>
      </w:r>
      <w:r w:rsidR="00523854">
        <w:rPr>
          <w:rFonts w:ascii="Calibri" w:hAnsi="Calibri" w:cs="Arial"/>
          <w:sz w:val="22"/>
          <w:szCs w:val="22"/>
        </w:rPr>
        <w:t>constructing a public bridge or access crossing on a designated waterway;</w:t>
      </w:r>
    </w:p>
    <w:p w14:paraId="4307EEF1" w14:textId="47D5877E" w:rsidR="00523854" w:rsidRDefault="00523854" w:rsidP="00523854">
      <w:pPr>
        <w:numPr>
          <w:ilvl w:val="0"/>
          <w:numId w:val="5"/>
        </w:numPr>
        <w:rPr>
          <w:rFonts w:ascii="Calibri" w:hAnsi="Calibri" w:cs="Arial"/>
          <w:sz w:val="22"/>
          <w:szCs w:val="22"/>
        </w:rPr>
      </w:pPr>
      <w:r>
        <w:rPr>
          <w:rFonts w:ascii="Calibri" w:hAnsi="Calibri" w:cs="Arial"/>
          <w:sz w:val="22"/>
          <w:szCs w:val="22"/>
        </w:rPr>
        <w:t>a person authorised under an Act to undertake the works or activities, in relation to the relevant designated waterway, land or works,</w:t>
      </w:r>
      <w:r w:rsidRPr="00341405">
        <w:rPr>
          <w:rFonts w:ascii="Calibri" w:hAnsi="Calibri" w:cs="Arial"/>
          <w:sz w:val="22"/>
          <w:szCs w:val="22"/>
        </w:rPr>
        <w:t xml:space="preserve"> </w:t>
      </w:r>
      <w:r>
        <w:rPr>
          <w:rFonts w:ascii="Calibri" w:hAnsi="Calibri" w:cs="Arial"/>
          <w:sz w:val="22"/>
          <w:szCs w:val="22"/>
        </w:rPr>
        <w:t>that would otherwise be prohibited under clause 7;</w:t>
      </w:r>
    </w:p>
    <w:p w14:paraId="75436BD1" w14:textId="77777777" w:rsidR="00DE4E6D" w:rsidRDefault="00D306B9" w:rsidP="008C3F94">
      <w:pPr>
        <w:numPr>
          <w:ilvl w:val="0"/>
          <w:numId w:val="5"/>
        </w:numPr>
        <w:rPr>
          <w:rFonts w:ascii="Calibri" w:hAnsi="Calibri" w:cs="Arial"/>
          <w:sz w:val="22"/>
          <w:szCs w:val="22"/>
        </w:rPr>
      </w:pPr>
      <w:r>
        <w:rPr>
          <w:rFonts w:ascii="Calibri" w:hAnsi="Calibri" w:cs="Arial"/>
          <w:sz w:val="22"/>
          <w:szCs w:val="22"/>
        </w:rPr>
        <w:t xml:space="preserve">a </w:t>
      </w:r>
      <w:r w:rsidR="0079590A">
        <w:rPr>
          <w:rFonts w:ascii="Calibri" w:hAnsi="Calibri" w:cs="Arial"/>
          <w:sz w:val="22"/>
          <w:szCs w:val="22"/>
        </w:rPr>
        <w:t xml:space="preserve">member of a </w:t>
      </w:r>
      <w:r>
        <w:rPr>
          <w:rFonts w:ascii="Calibri" w:hAnsi="Calibri" w:cs="Arial"/>
          <w:sz w:val="22"/>
          <w:szCs w:val="22"/>
        </w:rPr>
        <w:t>T</w:t>
      </w:r>
      <w:r w:rsidR="00C2630F" w:rsidRPr="00C2630F">
        <w:rPr>
          <w:rFonts w:ascii="Calibri" w:hAnsi="Calibri" w:cs="Arial"/>
          <w:sz w:val="22"/>
          <w:szCs w:val="22"/>
        </w:rPr>
        <w:t xml:space="preserve">raditional </w:t>
      </w:r>
      <w:r>
        <w:rPr>
          <w:rFonts w:ascii="Calibri" w:hAnsi="Calibri" w:cs="Arial"/>
          <w:sz w:val="22"/>
          <w:szCs w:val="22"/>
        </w:rPr>
        <w:t>O</w:t>
      </w:r>
      <w:r w:rsidR="00C2630F" w:rsidRPr="00C2630F">
        <w:rPr>
          <w:rFonts w:ascii="Calibri" w:hAnsi="Calibri" w:cs="Arial"/>
          <w:sz w:val="22"/>
          <w:szCs w:val="22"/>
        </w:rPr>
        <w:t xml:space="preserve">wner group </w:t>
      </w:r>
      <w:r w:rsidR="00945F27">
        <w:rPr>
          <w:rFonts w:ascii="Calibri" w:hAnsi="Calibri" w:cs="Arial"/>
          <w:sz w:val="22"/>
          <w:szCs w:val="22"/>
        </w:rPr>
        <w:t xml:space="preserve">which </w:t>
      </w:r>
      <w:r w:rsidR="00C2630F" w:rsidRPr="00C2630F">
        <w:rPr>
          <w:rFonts w:ascii="Calibri" w:hAnsi="Calibri" w:cs="Arial"/>
          <w:sz w:val="22"/>
          <w:szCs w:val="22"/>
        </w:rPr>
        <w:t xml:space="preserve">has entered into a </w:t>
      </w:r>
      <w:r w:rsidR="00C449FB">
        <w:rPr>
          <w:rFonts w:ascii="Calibri" w:hAnsi="Calibri" w:cs="Arial"/>
          <w:sz w:val="22"/>
          <w:szCs w:val="22"/>
        </w:rPr>
        <w:t>T</w:t>
      </w:r>
      <w:r w:rsidR="00C2630F" w:rsidRPr="00C2630F">
        <w:rPr>
          <w:rFonts w:ascii="Calibri" w:hAnsi="Calibri" w:cs="Arial"/>
          <w:sz w:val="22"/>
          <w:szCs w:val="22"/>
        </w:rPr>
        <w:t xml:space="preserve">raditional </w:t>
      </w:r>
      <w:r w:rsidR="00C449FB">
        <w:rPr>
          <w:rFonts w:ascii="Calibri" w:hAnsi="Calibri" w:cs="Arial"/>
          <w:sz w:val="22"/>
          <w:szCs w:val="22"/>
        </w:rPr>
        <w:t>O</w:t>
      </w:r>
      <w:r w:rsidR="00C2630F" w:rsidRPr="00C2630F">
        <w:rPr>
          <w:rFonts w:ascii="Calibri" w:hAnsi="Calibri" w:cs="Arial"/>
          <w:sz w:val="22"/>
          <w:szCs w:val="22"/>
        </w:rPr>
        <w:t xml:space="preserve">wner group agreement, </w:t>
      </w:r>
      <w:r w:rsidR="00DF53DD">
        <w:rPr>
          <w:rFonts w:ascii="Calibri" w:hAnsi="Calibri" w:cs="Arial"/>
          <w:sz w:val="22"/>
          <w:szCs w:val="22"/>
        </w:rPr>
        <w:t>and</w:t>
      </w:r>
      <w:r w:rsidR="00EA0DF5">
        <w:rPr>
          <w:rFonts w:ascii="Calibri" w:hAnsi="Calibri" w:cs="Arial"/>
          <w:sz w:val="22"/>
          <w:szCs w:val="22"/>
        </w:rPr>
        <w:t xml:space="preserve"> wh</w:t>
      </w:r>
      <w:r w:rsidR="00DE4E6D">
        <w:rPr>
          <w:rFonts w:ascii="Calibri" w:hAnsi="Calibri" w:cs="Arial"/>
          <w:sz w:val="22"/>
          <w:szCs w:val="22"/>
        </w:rPr>
        <w:t>o</w:t>
      </w:r>
    </w:p>
    <w:p w14:paraId="467709A4" w14:textId="30738B1C" w:rsidR="00C129D8" w:rsidRDefault="00DF53DD" w:rsidP="008C3F94">
      <w:pPr>
        <w:numPr>
          <w:ilvl w:val="1"/>
          <w:numId w:val="32"/>
        </w:numPr>
        <w:rPr>
          <w:rFonts w:ascii="Calibri" w:hAnsi="Calibri" w:cs="Arial"/>
          <w:sz w:val="22"/>
          <w:szCs w:val="22"/>
        </w:rPr>
      </w:pPr>
      <w:r>
        <w:rPr>
          <w:rFonts w:ascii="Calibri" w:hAnsi="Calibri" w:cs="Arial"/>
          <w:sz w:val="22"/>
          <w:szCs w:val="22"/>
        </w:rPr>
        <w:t xml:space="preserve">is bound to that agreement, </w:t>
      </w:r>
      <w:r w:rsidR="009B26DC">
        <w:rPr>
          <w:rFonts w:ascii="Calibri" w:hAnsi="Calibri" w:cs="Arial"/>
          <w:sz w:val="22"/>
          <w:szCs w:val="22"/>
        </w:rPr>
        <w:t>and</w:t>
      </w:r>
    </w:p>
    <w:p w14:paraId="3169F007" w14:textId="60992614" w:rsidR="0073335C" w:rsidRDefault="00C449FB" w:rsidP="008C3F94">
      <w:pPr>
        <w:numPr>
          <w:ilvl w:val="1"/>
          <w:numId w:val="32"/>
        </w:numPr>
        <w:rPr>
          <w:rFonts w:ascii="Calibri" w:hAnsi="Calibri" w:cs="Arial"/>
          <w:sz w:val="22"/>
          <w:szCs w:val="22"/>
        </w:rPr>
      </w:pPr>
      <w:r>
        <w:rPr>
          <w:rFonts w:ascii="Calibri" w:hAnsi="Calibri" w:cs="Arial"/>
          <w:sz w:val="22"/>
          <w:szCs w:val="22"/>
        </w:rPr>
        <w:t>undertak</w:t>
      </w:r>
      <w:r w:rsidR="00C129D8">
        <w:rPr>
          <w:rFonts w:ascii="Calibri" w:hAnsi="Calibri" w:cs="Arial"/>
          <w:sz w:val="22"/>
          <w:szCs w:val="22"/>
        </w:rPr>
        <w:t>es</w:t>
      </w:r>
      <w:r>
        <w:rPr>
          <w:rFonts w:ascii="Calibri" w:hAnsi="Calibri" w:cs="Arial"/>
          <w:sz w:val="22"/>
          <w:szCs w:val="22"/>
        </w:rPr>
        <w:t xml:space="preserve"> </w:t>
      </w:r>
      <w:r w:rsidR="00802D16" w:rsidRPr="00C2630F">
        <w:rPr>
          <w:rFonts w:ascii="Calibri" w:hAnsi="Calibri" w:cs="Arial"/>
          <w:sz w:val="22"/>
          <w:szCs w:val="22"/>
        </w:rPr>
        <w:t>a</w:t>
      </w:r>
      <w:r w:rsidR="00802D16">
        <w:rPr>
          <w:rFonts w:ascii="Calibri" w:hAnsi="Calibri" w:cs="Arial"/>
          <w:sz w:val="22"/>
          <w:szCs w:val="22"/>
        </w:rPr>
        <w:t>n a</w:t>
      </w:r>
      <w:r w:rsidR="00802D16" w:rsidRPr="00C2630F">
        <w:rPr>
          <w:rFonts w:ascii="Calibri" w:hAnsi="Calibri" w:cs="Arial"/>
          <w:sz w:val="22"/>
          <w:szCs w:val="22"/>
        </w:rPr>
        <w:t xml:space="preserve">greed activity </w:t>
      </w:r>
      <w:r w:rsidR="005A3752">
        <w:rPr>
          <w:rFonts w:ascii="Calibri" w:hAnsi="Calibri" w:cs="Arial"/>
          <w:sz w:val="22"/>
          <w:szCs w:val="22"/>
        </w:rPr>
        <w:t>on a designated waterway</w:t>
      </w:r>
      <w:r w:rsidR="00C77175">
        <w:rPr>
          <w:rFonts w:ascii="Calibri" w:hAnsi="Calibri" w:cs="Arial"/>
          <w:sz w:val="22"/>
          <w:szCs w:val="22"/>
        </w:rPr>
        <w:t>, designated land</w:t>
      </w:r>
      <w:r w:rsidR="005A3752">
        <w:rPr>
          <w:rFonts w:ascii="Calibri" w:hAnsi="Calibri" w:cs="Arial"/>
          <w:sz w:val="22"/>
          <w:szCs w:val="22"/>
        </w:rPr>
        <w:t xml:space="preserve"> or desig</w:t>
      </w:r>
      <w:r w:rsidR="00C77175">
        <w:rPr>
          <w:rFonts w:ascii="Calibri" w:hAnsi="Calibri" w:cs="Arial"/>
          <w:sz w:val="22"/>
          <w:szCs w:val="22"/>
        </w:rPr>
        <w:t>n</w:t>
      </w:r>
      <w:r w:rsidR="005A3752">
        <w:rPr>
          <w:rFonts w:ascii="Calibri" w:hAnsi="Calibri" w:cs="Arial"/>
          <w:sz w:val="22"/>
          <w:szCs w:val="22"/>
        </w:rPr>
        <w:t>at</w:t>
      </w:r>
      <w:r w:rsidR="00C77175">
        <w:rPr>
          <w:rFonts w:ascii="Calibri" w:hAnsi="Calibri" w:cs="Arial"/>
          <w:sz w:val="22"/>
          <w:szCs w:val="22"/>
        </w:rPr>
        <w:t>e</w:t>
      </w:r>
      <w:r w:rsidR="00837EDC">
        <w:rPr>
          <w:rFonts w:ascii="Calibri" w:hAnsi="Calibri" w:cs="Arial"/>
          <w:sz w:val="22"/>
          <w:szCs w:val="22"/>
        </w:rPr>
        <w:t>d</w:t>
      </w:r>
      <w:r w:rsidR="005A3752">
        <w:rPr>
          <w:rFonts w:ascii="Calibri" w:hAnsi="Calibri" w:cs="Arial"/>
          <w:sz w:val="22"/>
          <w:szCs w:val="22"/>
        </w:rPr>
        <w:t xml:space="preserve"> works</w:t>
      </w:r>
      <w:r w:rsidR="00C77175">
        <w:rPr>
          <w:rFonts w:ascii="Calibri" w:hAnsi="Calibri" w:cs="Arial"/>
          <w:sz w:val="22"/>
          <w:szCs w:val="22"/>
        </w:rPr>
        <w:t xml:space="preserve">, </w:t>
      </w:r>
      <w:r w:rsidR="00802D16" w:rsidRPr="00C2630F">
        <w:rPr>
          <w:rFonts w:ascii="Calibri" w:hAnsi="Calibri" w:cs="Arial"/>
          <w:sz w:val="22"/>
          <w:szCs w:val="22"/>
        </w:rPr>
        <w:t>on the land to which the agreement applies</w:t>
      </w:r>
      <w:r w:rsidR="006F00F2">
        <w:rPr>
          <w:rFonts w:ascii="Calibri" w:hAnsi="Calibri" w:cs="Arial"/>
          <w:sz w:val="22"/>
          <w:szCs w:val="22"/>
        </w:rPr>
        <w:t>, that would</w:t>
      </w:r>
      <w:r w:rsidR="0090431F">
        <w:rPr>
          <w:rFonts w:ascii="Calibri" w:hAnsi="Calibri" w:cs="Arial"/>
          <w:sz w:val="22"/>
          <w:szCs w:val="22"/>
        </w:rPr>
        <w:t xml:space="preserve"> o</w:t>
      </w:r>
      <w:r w:rsidR="006F00F2">
        <w:rPr>
          <w:rFonts w:ascii="Calibri" w:hAnsi="Calibri" w:cs="Arial"/>
          <w:sz w:val="22"/>
          <w:szCs w:val="22"/>
        </w:rPr>
        <w:t>therwise</w:t>
      </w:r>
      <w:r w:rsidR="0090431F">
        <w:rPr>
          <w:rFonts w:ascii="Calibri" w:hAnsi="Calibri" w:cs="Arial"/>
          <w:sz w:val="22"/>
          <w:szCs w:val="22"/>
        </w:rPr>
        <w:t xml:space="preserve"> be prohibited under</w:t>
      </w:r>
      <w:r w:rsidR="009C5FD9">
        <w:rPr>
          <w:rFonts w:ascii="Calibri" w:hAnsi="Calibri" w:cs="Arial"/>
          <w:sz w:val="22"/>
          <w:szCs w:val="22"/>
        </w:rPr>
        <w:t xml:space="preserve"> clause 7</w:t>
      </w:r>
      <w:r w:rsidR="00F1638C">
        <w:rPr>
          <w:rFonts w:ascii="Calibri" w:hAnsi="Calibri" w:cs="Arial"/>
          <w:sz w:val="22"/>
          <w:szCs w:val="22"/>
        </w:rPr>
        <w:t>;</w:t>
      </w:r>
    </w:p>
    <w:p w14:paraId="63A91750" w14:textId="77945340" w:rsidR="00745D65" w:rsidRDefault="00772564" w:rsidP="00772564">
      <w:pPr>
        <w:numPr>
          <w:ilvl w:val="0"/>
          <w:numId w:val="5"/>
        </w:numPr>
        <w:rPr>
          <w:rFonts w:ascii="Calibri" w:hAnsi="Calibri" w:cs="Arial"/>
          <w:sz w:val="22"/>
          <w:szCs w:val="22"/>
        </w:rPr>
      </w:pPr>
      <w:r>
        <w:rPr>
          <w:rFonts w:ascii="Calibri" w:hAnsi="Calibri" w:cs="Arial"/>
          <w:sz w:val="22"/>
          <w:szCs w:val="22"/>
        </w:rPr>
        <w:t xml:space="preserve">a person undertaking routine maintenance of existing </w:t>
      </w:r>
      <w:r w:rsidRPr="006F2E9F">
        <w:rPr>
          <w:rFonts w:ascii="Calibri" w:hAnsi="Calibri" w:cs="Arial"/>
          <w:sz w:val="22"/>
          <w:szCs w:val="22"/>
        </w:rPr>
        <w:t xml:space="preserve">previously authorised </w:t>
      </w:r>
      <w:r>
        <w:rPr>
          <w:rFonts w:ascii="Calibri" w:hAnsi="Calibri" w:cs="Arial"/>
          <w:sz w:val="22"/>
          <w:szCs w:val="22"/>
        </w:rPr>
        <w:t>works</w:t>
      </w:r>
      <w:r w:rsidR="007152A2">
        <w:rPr>
          <w:rFonts w:ascii="Calibri" w:hAnsi="Calibri" w:cs="Arial"/>
          <w:sz w:val="22"/>
          <w:szCs w:val="22"/>
        </w:rPr>
        <w:t xml:space="preserve"> o</w:t>
      </w:r>
      <w:r w:rsidR="00523854">
        <w:rPr>
          <w:rFonts w:ascii="Calibri" w:hAnsi="Calibri" w:cs="Arial"/>
          <w:sz w:val="22"/>
          <w:szCs w:val="22"/>
        </w:rPr>
        <w:t xml:space="preserve">r works under paragraphs (d), (e), </w:t>
      </w:r>
      <w:r w:rsidR="007152A2">
        <w:rPr>
          <w:rFonts w:ascii="Calibri" w:hAnsi="Calibri" w:cs="Arial"/>
          <w:sz w:val="22"/>
          <w:szCs w:val="22"/>
        </w:rPr>
        <w:t>(f)</w:t>
      </w:r>
      <w:r w:rsidR="00523854">
        <w:rPr>
          <w:rFonts w:ascii="Calibri" w:hAnsi="Calibri" w:cs="Arial"/>
          <w:sz w:val="22"/>
          <w:szCs w:val="22"/>
        </w:rPr>
        <w:t xml:space="preserve"> or (g)</w:t>
      </w:r>
      <w:r>
        <w:rPr>
          <w:rFonts w:ascii="Calibri" w:hAnsi="Calibri" w:cs="Arial"/>
          <w:sz w:val="22"/>
          <w:szCs w:val="22"/>
        </w:rPr>
        <w:t xml:space="preserve"> being</w:t>
      </w:r>
      <w:r w:rsidR="0051172B">
        <w:rPr>
          <w:rFonts w:ascii="Calibri" w:hAnsi="Calibri" w:cs="Arial"/>
          <w:sz w:val="22"/>
          <w:szCs w:val="22"/>
        </w:rPr>
        <w:t>:</w:t>
      </w:r>
      <w:r>
        <w:rPr>
          <w:rFonts w:ascii="Calibri" w:hAnsi="Calibri" w:cs="Arial"/>
          <w:sz w:val="22"/>
          <w:szCs w:val="22"/>
        </w:rPr>
        <w:t xml:space="preserve"> </w:t>
      </w:r>
    </w:p>
    <w:p w14:paraId="0EB19358" w14:textId="7B0BDE7A" w:rsidR="005C5801" w:rsidRDefault="00772564" w:rsidP="00A3592C">
      <w:pPr>
        <w:numPr>
          <w:ilvl w:val="0"/>
          <w:numId w:val="23"/>
        </w:numPr>
        <w:rPr>
          <w:rFonts w:ascii="Calibri" w:hAnsi="Calibri" w:cs="Arial"/>
          <w:sz w:val="22"/>
          <w:szCs w:val="22"/>
        </w:rPr>
      </w:pPr>
      <w:r w:rsidRPr="006F2E9F">
        <w:rPr>
          <w:rFonts w:ascii="Calibri" w:hAnsi="Calibri" w:cs="Arial"/>
          <w:sz w:val="22"/>
          <w:szCs w:val="22"/>
        </w:rPr>
        <w:t>low impact, minor maintenance of such works, including but not limited to re-planting, vegetation clearing, cleaning, or minor structural repairs</w:t>
      </w:r>
      <w:r w:rsidR="0010509A">
        <w:rPr>
          <w:rFonts w:ascii="Calibri" w:hAnsi="Calibri" w:cs="Arial"/>
          <w:sz w:val="22"/>
          <w:szCs w:val="22"/>
        </w:rPr>
        <w:t>,</w:t>
      </w:r>
      <w:r w:rsidR="00A55C36">
        <w:rPr>
          <w:rFonts w:ascii="Calibri" w:hAnsi="Calibri" w:cs="Arial"/>
          <w:sz w:val="22"/>
          <w:szCs w:val="22"/>
        </w:rPr>
        <w:t xml:space="preserve"> and </w:t>
      </w:r>
    </w:p>
    <w:p w14:paraId="0BBD68AF" w14:textId="64EDE191" w:rsidR="0028637A" w:rsidRDefault="00A55C36" w:rsidP="00A3592C">
      <w:pPr>
        <w:numPr>
          <w:ilvl w:val="0"/>
          <w:numId w:val="23"/>
        </w:numPr>
        <w:rPr>
          <w:rFonts w:ascii="Calibri" w:hAnsi="Calibri" w:cs="Arial"/>
          <w:sz w:val="22"/>
          <w:szCs w:val="22"/>
        </w:rPr>
      </w:pPr>
      <w:r>
        <w:rPr>
          <w:rFonts w:ascii="Calibri" w:hAnsi="Calibri" w:cs="Arial"/>
          <w:sz w:val="22"/>
          <w:szCs w:val="22"/>
        </w:rPr>
        <w:t xml:space="preserve">provided they meet any conditions applied </w:t>
      </w:r>
      <w:r w:rsidR="0004728F">
        <w:rPr>
          <w:rFonts w:ascii="Calibri" w:hAnsi="Calibri" w:cs="Arial"/>
          <w:sz w:val="22"/>
          <w:szCs w:val="22"/>
        </w:rPr>
        <w:t xml:space="preserve">as part of the </w:t>
      </w:r>
      <w:r w:rsidR="0010509A">
        <w:rPr>
          <w:rFonts w:ascii="Calibri" w:hAnsi="Calibri" w:cs="Arial"/>
          <w:sz w:val="22"/>
          <w:szCs w:val="22"/>
        </w:rPr>
        <w:t>authorisation</w:t>
      </w:r>
      <w:r w:rsidR="007152A2">
        <w:rPr>
          <w:rFonts w:ascii="Calibri" w:hAnsi="Calibri" w:cs="Arial"/>
          <w:sz w:val="22"/>
          <w:szCs w:val="22"/>
        </w:rPr>
        <w:t>.</w:t>
      </w:r>
    </w:p>
    <w:p w14:paraId="3B7B4B86" w14:textId="77777777" w:rsidR="00772564" w:rsidRPr="00B52804" w:rsidRDefault="00772564" w:rsidP="00772564"/>
    <w:p w14:paraId="7FC96F72" w14:textId="77777777" w:rsidR="0028637A" w:rsidRDefault="0028637A" w:rsidP="00772564">
      <w:pPr>
        <w:rPr>
          <w:rFonts w:ascii="Calibri" w:hAnsi="Calibri" w:cs="Arial"/>
          <w:b/>
          <w:sz w:val="22"/>
          <w:szCs w:val="22"/>
        </w:rPr>
      </w:pPr>
      <w:r>
        <w:rPr>
          <w:rFonts w:ascii="Calibri" w:hAnsi="Calibri" w:cs="Arial"/>
          <w:b/>
          <w:sz w:val="22"/>
          <w:szCs w:val="22"/>
        </w:rPr>
        <w:t>Requirements applicable to person who does not require a permit</w:t>
      </w:r>
    </w:p>
    <w:p w14:paraId="3A0FF5F2" w14:textId="77777777" w:rsidR="0028637A" w:rsidRDefault="0028637A" w:rsidP="00772564">
      <w:pPr>
        <w:rPr>
          <w:rFonts w:ascii="Calibri" w:hAnsi="Calibri" w:cs="Arial"/>
          <w:b/>
          <w:sz w:val="22"/>
          <w:szCs w:val="22"/>
        </w:rPr>
      </w:pPr>
    </w:p>
    <w:p w14:paraId="2E36C46B" w14:textId="244DB3DF" w:rsidR="0028637A" w:rsidRDefault="0028637A" w:rsidP="007152A2">
      <w:pPr>
        <w:pStyle w:val="ListParagraph"/>
        <w:numPr>
          <w:ilvl w:val="0"/>
          <w:numId w:val="3"/>
        </w:numPr>
        <w:rPr>
          <w:rFonts w:ascii="Calibri" w:hAnsi="Calibri" w:cs="Arial"/>
          <w:sz w:val="22"/>
          <w:szCs w:val="22"/>
        </w:rPr>
      </w:pPr>
      <w:r w:rsidRPr="007152A2">
        <w:rPr>
          <w:rFonts w:ascii="Calibri" w:hAnsi="Calibri" w:cs="Arial"/>
          <w:sz w:val="22"/>
          <w:szCs w:val="22"/>
        </w:rPr>
        <w:t xml:space="preserve">A person </w:t>
      </w:r>
      <w:r>
        <w:rPr>
          <w:rFonts w:ascii="Calibri" w:hAnsi="Calibri" w:cs="Arial"/>
          <w:sz w:val="22"/>
          <w:szCs w:val="22"/>
        </w:rPr>
        <w:t>who does not require a permit due to the operation of clause 8</w:t>
      </w:r>
      <w:r w:rsidR="00523854">
        <w:rPr>
          <w:rFonts w:ascii="Calibri" w:hAnsi="Calibri" w:cs="Arial"/>
          <w:sz w:val="22"/>
          <w:szCs w:val="22"/>
        </w:rPr>
        <w:t>(d</w:t>
      </w:r>
      <w:r w:rsidR="00464421">
        <w:rPr>
          <w:rFonts w:ascii="Calibri" w:hAnsi="Calibri" w:cs="Arial"/>
          <w:sz w:val="22"/>
          <w:szCs w:val="22"/>
        </w:rPr>
        <w:t xml:space="preserve">), </w:t>
      </w:r>
      <w:r w:rsidR="00523854">
        <w:rPr>
          <w:rFonts w:ascii="Calibri" w:hAnsi="Calibri" w:cs="Arial"/>
          <w:sz w:val="22"/>
          <w:szCs w:val="22"/>
        </w:rPr>
        <w:t>(e),</w:t>
      </w:r>
      <w:r w:rsidR="00464421">
        <w:rPr>
          <w:rFonts w:ascii="Calibri" w:hAnsi="Calibri" w:cs="Arial"/>
          <w:sz w:val="22"/>
          <w:szCs w:val="22"/>
        </w:rPr>
        <w:t xml:space="preserve"> </w:t>
      </w:r>
      <w:r>
        <w:rPr>
          <w:rFonts w:ascii="Calibri" w:hAnsi="Calibri" w:cs="Arial"/>
          <w:sz w:val="22"/>
          <w:szCs w:val="22"/>
        </w:rPr>
        <w:t>(f)</w:t>
      </w:r>
      <w:r w:rsidR="00464421">
        <w:rPr>
          <w:rFonts w:ascii="Calibri" w:hAnsi="Calibri" w:cs="Arial"/>
          <w:sz w:val="22"/>
          <w:szCs w:val="22"/>
        </w:rPr>
        <w:t xml:space="preserve">, </w:t>
      </w:r>
      <w:r w:rsidR="00523854">
        <w:rPr>
          <w:rFonts w:ascii="Calibri" w:hAnsi="Calibri" w:cs="Arial"/>
          <w:sz w:val="22"/>
          <w:szCs w:val="22"/>
        </w:rPr>
        <w:t>(g)</w:t>
      </w:r>
      <w:r w:rsidR="00760FA6">
        <w:rPr>
          <w:rFonts w:ascii="Calibri" w:hAnsi="Calibri" w:cs="Arial"/>
          <w:sz w:val="22"/>
          <w:szCs w:val="22"/>
        </w:rPr>
        <w:t>,</w:t>
      </w:r>
      <w:r w:rsidR="00464421">
        <w:rPr>
          <w:rFonts w:ascii="Calibri" w:hAnsi="Calibri" w:cs="Arial"/>
          <w:sz w:val="22"/>
          <w:szCs w:val="22"/>
        </w:rPr>
        <w:t xml:space="preserve"> (h)</w:t>
      </w:r>
      <w:r>
        <w:rPr>
          <w:rFonts w:ascii="Calibri" w:hAnsi="Calibri" w:cs="Arial"/>
          <w:sz w:val="22"/>
          <w:szCs w:val="22"/>
        </w:rPr>
        <w:t xml:space="preserve"> </w:t>
      </w:r>
      <w:r w:rsidR="00760FA6">
        <w:rPr>
          <w:rFonts w:ascii="Calibri" w:hAnsi="Calibri" w:cs="Arial"/>
          <w:sz w:val="22"/>
          <w:szCs w:val="22"/>
        </w:rPr>
        <w:t xml:space="preserve">or (i) </w:t>
      </w:r>
      <w:r>
        <w:rPr>
          <w:rFonts w:ascii="Calibri" w:hAnsi="Calibri" w:cs="Arial"/>
          <w:sz w:val="22"/>
          <w:szCs w:val="22"/>
        </w:rPr>
        <w:t xml:space="preserve">in undertaking works of the kind described in those clauses, must – </w:t>
      </w:r>
    </w:p>
    <w:p w14:paraId="5630AD66" w14:textId="77777777" w:rsidR="007152A2" w:rsidRDefault="007152A2" w:rsidP="007152A2">
      <w:pPr>
        <w:pStyle w:val="ListParagraph"/>
        <w:ind w:left="675"/>
        <w:rPr>
          <w:rFonts w:ascii="Calibri" w:hAnsi="Calibri" w:cs="Arial"/>
          <w:sz w:val="22"/>
          <w:szCs w:val="22"/>
        </w:rPr>
      </w:pPr>
    </w:p>
    <w:p w14:paraId="62870EEC" w14:textId="5691017F" w:rsidR="0028637A" w:rsidRDefault="007C44D7" w:rsidP="007152A2">
      <w:pPr>
        <w:numPr>
          <w:ilvl w:val="0"/>
          <w:numId w:val="20"/>
        </w:numPr>
        <w:rPr>
          <w:rFonts w:ascii="Calibri" w:hAnsi="Calibri" w:cs="Arial"/>
          <w:sz w:val="22"/>
          <w:szCs w:val="22"/>
        </w:rPr>
      </w:pPr>
      <w:r>
        <w:rPr>
          <w:rFonts w:ascii="Calibri" w:hAnsi="Calibri" w:cs="Arial"/>
          <w:sz w:val="22"/>
          <w:szCs w:val="22"/>
        </w:rPr>
        <w:t>undertake the works</w:t>
      </w:r>
      <w:r w:rsidR="0028637A">
        <w:rPr>
          <w:rFonts w:ascii="Calibri" w:hAnsi="Calibri" w:cs="Arial"/>
          <w:sz w:val="22"/>
          <w:szCs w:val="22"/>
        </w:rPr>
        <w:t xml:space="preserve"> in accordance with any guidelines issued by the Authority;</w:t>
      </w:r>
    </w:p>
    <w:p w14:paraId="74EBD58F" w14:textId="59649EE8" w:rsidR="0028637A" w:rsidRDefault="0028637A" w:rsidP="007152A2">
      <w:pPr>
        <w:numPr>
          <w:ilvl w:val="0"/>
          <w:numId w:val="20"/>
        </w:numPr>
        <w:rPr>
          <w:rFonts w:ascii="Calibri" w:hAnsi="Calibri" w:cs="Arial"/>
          <w:sz w:val="22"/>
          <w:szCs w:val="22"/>
        </w:rPr>
      </w:pPr>
      <w:r>
        <w:rPr>
          <w:rFonts w:ascii="Calibri" w:hAnsi="Calibri" w:cs="Arial"/>
          <w:sz w:val="22"/>
          <w:szCs w:val="22"/>
        </w:rPr>
        <w:t>submit a works proposal to the Authority prior to commencing the works;</w:t>
      </w:r>
      <w:r w:rsidR="00773397">
        <w:rPr>
          <w:rFonts w:ascii="Calibri" w:hAnsi="Calibri" w:cs="Arial"/>
          <w:sz w:val="22"/>
          <w:szCs w:val="22"/>
        </w:rPr>
        <w:t xml:space="preserve"> and</w:t>
      </w:r>
    </w:p>
    <w:p w14:paraId="3BC2392B" w14:textId="65BBCD21" w:rsidR="0028637A" w:rsidRPr="007152A2" w:rsidRDefault="0028637A" w:rsidP="007152A2">
      <w:pPr>
        <w:numPr>
          <w:ilvl w:val="0"/>
          <w:numId w:val="20"/>
        </w:numPr>
        <w:rPr>
          <w:rFonts w:ascii="Calibri" w:hAnsi="Calibri" w:cs="Arial"/>
          <w:sz w:val="22"/>
          <w:szCs w:val="22"/>
        </w:rPr>
      </w:pPr>
      <w:r>
        <w:rPr>
          <w:rFonts w:ascii="Calibri" w:hAnsi="Calibri" w:cs="Arial"/>
          <w:sz w:val="22"/>
          <w:szCs w:val="22"/>
        </w:rPr>
        <w:t>notify the Auth</w:t>
      </w:r>
      <w:r w:rsidR="007152A2">
        <w:rPr>
          <w:rFonts w:ascii="Calibri" w:hAnsi="Calibri" w:cs="Arial"/>
          <w:sz w:val="22"/>
          <w:szCs w:val="22"/>
        </w:rPr>
        <w:t>ority when commencing the works.</w:t>
      </w:r>
    </w:p>
    <w:p w14:paraId="61829076" w14:textId="77777777" w:rsidR="0028637A" w:rsidRDefault="0028637A" w:rsidP="00772564">
      <w:pPr>
        <w:rPr>
          <w:rFonts w:ascii="Calibri" w:hAnsi="Calibri" w:cs="Arial"/>
          <w:b/>
          <w:sz w:val="22"/>
          <w:szCs w:val="22"/>
        </w:rPr>
      </w:pPr>
    </w:p>
    <w:p w14:paraId="6930B173" w14:textId="787334B9" w:rsidR="0028637A" w:rsidRDefault="005A1DF0" w:rsidP="0028637A">
      <w:pPr>
        <w:ind w:left="680"/>
        <w:rPr>
          <w:rFonts w:ascii="Calibri" w:hAnsi="Calibri" w:cs="Arial"/>
          <w:sz w:val="22"/>
          <w:szCs w:val="22"/>
        </w:rPr>
      </w:pPr>
      <w:r>
        <w:rPr>
          <w:rFonts w:ascii="Calibri" w:hAnsi="Calibri" w:cs="Arial"/>
          <w:sz w:val="22"/>
          <w:szCs w:val="22"/>
        </w:rPr>
        <w:t xml:space="preserve">Penalty: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F82D14" w:rsidRPr="007A5168">
        <w:rPr>
          <w:rStyle w:val="tabchar"/>
          <w:rFonts w:asciiTheme="minorHAnsi" w:hAnsiTheme="minorHAnsi" w:cstheme="minorHAnsi"/>
          <w:sz w:val="22"/>
          <w:szCs w:val="22"/>
        </w:rPr>
        <w:t xml:space="preserve">a penalty not exceeding </w:t>
      </w:r>
      <w:r w:rsidR="0028637A">
        <w:rPr>
          <w:rFonts w:ascii="Calibri" w:hAnsi="Calibri" w:cs="Arial"/>
          <w:sz w:val="22"/>
          <w:szCs w:val="22"/>
        </w:rPr>
        <w:t>20 penalty units</w:t>
      </w:r>
    </w:p>
    <w:p w14:paraId="44207814" w14:textId="1BE3EE34" w:rsidR="007854BA" w:rsidRDefault="0028637A" w:rsidP="007854BA">
      <w:pPr>
        <w:ind w:left="4085" w:hanging="3405"/>
        <w:rPr>
          <w:rFonts w:ascii="Calibri" w:hAnsi="Calibri" w:cs="Arial"/>
          <w:sz w:val="22"/>
          <w:szCs w:val="22"/>
        </w:rPr>
      </w:pPr>
      <w:r>
        <w:rPr>
          <w:rFonts w:ascii="Calibri" w:hAnsi="Calibri" w:cs="Arial"/>
          <w:sz w:val="22"/>
          <w:szCs w:val="22"/>
        </w:rPr>
        <w:t xml:space="preserve">Penalty for continuing offence: </w:t>
      </w:r>
      <w:r>
        <w:rPr>
          <w:rFonts w:ascii="Calibri" w:hAnsi="Calibri" w:cs="Arial"/>
          <w:sz w:val="22"/>
          <w:szCs w:val="22"/>
        </w:rPr>
        <w:tab/>
      </w:r>
      <w:r w:rsidR="007854BA">
        <w:rPr>
          <w:rFonts w:ascii="Calibri" w:hAnsi="Calibri" w:cs="Arial"/>
          <w:sz w:val="22"/>
          <w:szCs w:val="22"/>
        </w:rPr>
        <w:t xml:space="preserve">an additional </w:t>
      </w:r>
      <w:r w:rsidR="00A35513">
        <w:rPr>
          <w:rFonts w:ascii="Calibri" w:hAnsi="Calibri" w:cs="Arial"/>
          <w:sz w:val="22"/>
          <w:szCs w:val="22"/>
        </w:rPr>
        <w:t xml:space="preserve">penalty not exceeding </w:t>
      </w:r>
      <w:r w:rsidR="007854BA">
        <w:rPr>
          <w:rFonts w:ascii="Calibri" w:hAnsi="Calibri" w:cs="Arial"/>
          <w:sz w:val="22"/>
          <w:szCs w:val="22"/>
        </w:rPr>
        <w:t>5 penalty units for each day on which the offence continues:</w:t>
      </w:r>
    </w:p>
    <w:p w14:paraId="2CAB7048" w14:textId="77777777" w:rsidR="007854BA" w:rsidRPr="00393691" w:rsidRDefault="007854BA" w:rsidP="007854BA">
      <w:pPr>
        <w:ind w:left="4085"/>
        <w:rPr>
          <w:rFonts w:ascii="Calibri" w:hAnsi="Calibri" w:cs="Arial"/>
          <w:sz w:val="22"/>
          <w:szCs w:val="22"/>
        </w:rPr>
      </w:pPr>
      <w:r w:rsidRPr="00393691">
        <w:rPr>
          <w:rFonts w:ascii="Calibri" w:hAnsi="Calibri" w:cs="Arial"/>
          <w:sz w:val="22"/>
          <w:szCs w:val="22"/>
        </w:rPr>
        <w:t xml:space="preserve">- after service of a notice of contravention on the person under section 151 of the Act; or </w:t>
      </w:r>
    </w:p>
    <w:p w14:paraId="47FF4BE7" w14:textId="77777777" w:rsidR="007854BA" w:rsidRPr="006769FB" w:rsidRDefault="007854BA" w:rsidP="007854BA">
      <w:pPr>
        <w:pStyle w:val="ListParagraph"/>
        <w:ind w:left="4085"/>
        <w:rPr>
          <w:rFonts w:ascii="Calibri" w:hAnsi="Calibri" w:cs="Arial"/>
          <w:sz w:val="22"/>
          <w:szCs w:val="22"/>
        </w:rPr>
      </w:pPr>
      <w:r>
        <w:rPr>
          <w:rFonts w:ascii="Calibri" w:hAnsi="Calibri" w:cs="Arial"/>
          <w:sz w:val="22"/>
          <w:szCs w:val="22"/>
        </w:rPr>
        <w:t xml:space="preserve">- </w:t>
      </w:r>
      <w:r w:rsidRPr="006769FB">
        <w:rPr>
          <w:rFonts w:ascii="Calibri" w:hAnsi="Calibri" w:cs="Arial"/>
          <w:sz w:val="22"/>
          <w:szCs w:val="22"/>
        </w:rPr>
        <w:t>if no notice of contravention is served, after conviction of the person for the offence</w:t>
      </w:r>
      <w:r>
        <w:rPr>
          <w:rFonts w:ascii="Calibri" w:hAnsi="Calibri" w:cs="Arial"/>
          <w:sz w:val="22"/>
          <w:szCs w:val="22"/>
        </w:rPr>
        <w:t>.</w:t>
      </w:r>
    </w:p>
    <w:p w14:paraId="0886398B" w14:textId="2A6A8AE3" w:rsidR="0028637A" w:rsidRDefault="0028637A" w:rsidP="007854BA">
      <w:pPr>
        <w:rPr>
          <w:rFonts w:ascii="Calibri" w:hAnsi="Calibri" w:cs="Arial"/>
          <w:sz w:val="22"/>
          <w:szCs w:val="22"/>
        </w:rPr>
      </w:pPr>
    </w:p>
    <w:p w14:paraId="2B40B42D" w14:textId="77777777" w:rsidR="00772564" w:rsidRPr="00B52804" w:rsidRDefault="00772564" w:rsidP="00772564">
      <w:pPr>
        <w:rPr>
          <w:rFonts w:ascii="Calibri" w:hAnsi="Calibri" w:cs="Arial"/>
          <w:b/>
          <w:sz w:val="22"/>
          <w:szCs w:val="22"/>
        </w:rPr>
      </w:pPr>
      <w:r>
        <w:rPr>
          <w:rFonts w:ascii="Calibri" w:hAnsi="Calibri" w:cs="Arial"/>
          <w:b/>
          <w:sz w:val="22"/>
          <w:szCs w:val="22"/>
        </w:rPr>
        <w:t>Permits</w:t>
      </w:r>
    </w:p>
    <w:p w14:paraId="2BA226A1" w14:textId="77777777" w:rsidR="00772564" w:rsidRDefault="00772564" w:rsidP="00772564">
      <w:pPr>
        <w:ind w:left="1360"/>
      </w:pPr>
    </w:p>
    <w:p w14:paraId="2BD4A4AA"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For the purposes of clause 7 of this by-law a person may apply to the Authority for a permit.</w:t>
      </w:r>
    </w:p>
    <w:p w14:paraId="17AD93B2" w14:textId="77777777" w:rsidR="00772564" w:rsidRDefault="00772564" w:rsidP="00772564">
      <w:pPr>
        <w:rPr>
          <w:rFonts w:ascii="Calibri" w:hAnsi="Calibri" w:cs="Arial"/>
          <w:sz w:val="22"/>
          <w:szCs w:val="22"/>
        </w:rPr>
      </w:pPr>
    </w:p>
    <w:p w14:paraId="190D08D8" w14:textId="23B97351" w:rsidR="00673006" w:rsidRDefault="00772564" w:rsidP="00772564">
      <w:pPr>
        <w:numPr>
          <w:ilvl w:val="0"/>
          <w:numId w:val="3"/>
        </w:numPr>
        <w:rPr>
          <w:rFonts w:ascii="Calibri" w:hAnsi="Calibri" w:cs="Arial"/>
          <w:sz w:val="22"/>
          <w:szCs w:val="22"/>
        </w:rPr>
      </w:pPr>
      <w:r>
        <w:rPr>
          <w:rFonts w:ascii="Calibri" w:hAnsi="Calibri" w:cs="Arial"/>
          <w:sz w:val="22"/>
          <w:szCs w:val="22"/>
        </w:rPr>
        <w:t xml:space="preserve">After assessing the application </w:t>
      </w:r>
      <w:r w:rsidR="007008B8">
        <w:rPr>
          <w:rFonts w:ascii="Calibri" w:hAnsi="Calibri" w:cs="Arial"/>
          <w:sz w:val="22"/>
          <w:szCs w:val="22"/>
        </w:rPr>
        <w:t>including</w:t>
      </w:r>
      <w:r>
        <w:rPr>
          <w:rFonts w:ascii="Calibri" w:hAnsi="Calibri" w:cs="Arial"/>
          <w:sz w:val="22"/>
          <w:szCs w:val="22"/>
        </w:rPr>
        <w:t xml:space="preserve"> the risk of degradation to the designated waterway or its surrounds, the Authority may </w:t>
      </w:r>
      <w:r w:rsidR="00673006">
        <w:rPr>
          <w:rFonts w:ascii="Calibri" w:hAnsi="Calibri" w:cs="Arial"/>
          <w:sz w:val="22"/>
          <w:szCs w:val="22"/>
        </w:rPr>
        <w:t>issue or refuse to issue a permit.</w:t>
      </w:r>
    </w:p>
    <w:p w14:paraId="47B103AD" w14:textId="77777777" w:rsidR="00E561DA" w:rsidRDefault="00E561DA" w:rsidP="007E6669">
      <w:pPr>
        <w:pStyle w:val="ListParagraph"/>
        <w:rPr>
          <w:rFonts w:ascii="Calibri" w:hAnsi="Calibri" w:cs="Arial"/>
          <w:sz w:val="22"/>
          <w:szCs w:val="22"/>
        </w:rPr>
      </w:pPr>
    </w:p>
    <w:p w14:paraId="72587C9A" w14:textId="0FC74DCA" w:rsidR="00E561DA" w:rsidRDefault="00997579" w:rsidP="00772564">
      <w:pPr>
        <w:numPr>
          <w:ilvl w:val="0"/>
          <w:numId w:val="3"/>
        </w:numPr>
        <w:rPr>
          <w:rFonts w:ascii="Calibri" w:hAnsi="Calibri" w:cs="Arial"/>
          <w:sz w:val="22"/>
          <w:szCs w:val="22"/>
        </w:rPr>
      </w:pPr>
      <w:r>
        <w:rPr>
          <w:rFonts w:ascii="Calibri" w:hAnsi="Calibri" w:cs="Arial"/>
          <w:sz w:val="22"/>
          <w:szCs w:val="22"/>
        </w:rPr>
        <w:t>The Authority may apply any conditions</w:t>
      </w:r>
      <w:r w:rsidR="00F940E6">
        <w:rPr>
          <w:rFonts w:ascii="Calibri" w:hAnsi="Calibri" w:cs="Arial"/>
          <w:sz w:val="22"/>
          <w:szCs w:val="22"/>
        </w:rPr>
        <w:t xml:space="preserve"> to the permit</w:t>
      </w:r>
      <w:r>
        <w:rPr>
          <w:rFonts w:ascii="Calibri" w:hAnsi="Calibri" w:cs="Arial"/>
          <w:sz w:val="22"/>
          <w:szCs w:val="22"/>
        </w:rPr>
        <w:t xml:space="preserve"> that the Authority considers </w:t>
      </w:r>
      <w:r w:rsidR="00F940E6">
        <w:rPr>
          <w:rFonts w:ascii="Calibri" w:hAnsi="Calibri" w:cs="Arial"/>
          <w:sz w:val="22"/>
          <w:szCs w:val="22"/>
        </w:rPr>
        <w:t xml:space="preserve">reasonably </w:t>
      </w:r>
      <w:r>
        <w:rPr>
          <w:rFonts w:ascii="Calibri" w:hAnsi="Calibri" w:cs="Arial"/>
          <w:sz w:val="22"/>
          <w:szCs w:val="22"/>
        </w:rPr>
        <w:t>necessary</w:t>
      </w:r>
      <w:r w:rsidR="006B21A7">
        <w:rPr>
          <w:rFonts w:ascii="Calibri" w:hAnsi="Calibri" w:cs="Arial"/>
          <w:sz w:val="22"/>
          <w:szCs w:val="22"/>
        </w:rPr>
        <w:t>.</w:t>
      </w:r>
    </w:p>
    <w:p w14:paraId="0DE4B5B7" w14:textId="77777777" w:rsidR="00673006" w:rsidRDefault="00673006" w:rsidP="007152A2">
      <w:pPr>
        <w:pStyle w:val="ListParagraph"/>
        <w:rPr>
          <w:rFonts w:ascii="Calibri" w:hAnsi="Calibri" w:cs="Arial"/>
          <w:sz w:val="22"/>
          <w:szCs w:val="22"/>
        </w:rPr>
      </w:pPr>
    </w:p>
    <w:p w14:paraId="0DF8D0F2" w14:textId="412BA38D" w:rsidR="007F4760" w:rsidRPr="007F4760" w:rsidRDefault="005A0581" w:rsidP="007F4760">
      <w:pPr>
        <w:numPr>
          <w:ilvl w:val="0"/>
          <w:numId w:val="3"/>
        </w:numPr>
        <w:rPr>
          <w:rFonts w:ascii="Calibri" w:hAnsi="Calibri" w:cs="Arial"/>
          <w:sz w:val="22"/>
          <w:szCs w:val="22"/>
        </w:rPr>
      </w:pPr>
      <w:r>
        <w:rPr>
          <w:rFonts w:ascii="Calibri" w:hAnsi="Calibri" w:cs="Arial"/>
          <w:sz w:val="22"/>
          <w:szCs w:val="22"/>
        </w:rPr>
        <w:t xml:space="preserve">After </w:t>
      </w:r>
      <w:r w:rsidR="00673006">
        <w:rPr>
          <w:rFonts w:ascii="Calibri" w:hAnsi="Calibri" w:cs="Arial"/>
          <w:sz w:val="22"/>
          <w:szCs w:val="22"/>
        </w:rPr>
        <w:t xml:space="preserve">making </w:t>
      </w:r>
      <w:r w:rsidR="00F52A75">
        <w:rPr>
          <w:rFonts w:ascii="Calibri" w:hAnsi="Calibri" w:cs="Arial"/>
          <w:sz w:val="22"/>
          <w:szCs w:val="22"/>
        </w:rPr>
        <w:t>a</w:t>
      </w:r>
      <w:r w:rsidR="00673006">
        <w:rPr>
          <w:rFonts w:ascii="Calibri" w:hAnsi="Calibri" w:cs="Arial"/>
          <w:sz w:val="22"/>
          <w:szCs w:val="22"/>
        </w:rPr>
        <w:t xml:space="preserve"> decision to issue or refuse to issue a permit, the Authority must </w:t>
      </w:r>
      <w:r w:rsidR="007F4760">
        <w:rPr>
          <w:rFonts w:ascii="Calibri" w:hAnsi="Calibri" w:cs="Arial"/>
          <w:sz w:val="22"/>
          <w:szCs w:val="22"/>
        </w:rPr>
        <w:t xml:space="preserve">– </w:t>
      </w:r>
    </w:p>
    <w:p w14:paraId="66204FF1" w14:textId="77777777" w:rsidR="00772564" w:rsidRDefault="00772564" w:rsidP="00772564">
      <w:pPr>
        <w:rPr>
          <w:rFonts w:ascii="Calibri" w:hAnsi="Calibri" w:cs="Arial"/>
          <w:sz w:val="22"/>
          <w:szCs w:val="22"/>
        </w:rPr>
      </w:pPr>
    </w:p>
    <w:p w14:paraId="2EE22F0D" w14:textId="305E4E15" w:rsidR="00673006" w:rsidRDefault="00673006" w:rsidP="00673006">
      <w:pPr>
        <w:numPr>
          <w:ilvl w:val="0"/>
          <w:numId w:val="16"/>
        </w:numPr>
        <w:rPr>
          <w:rFonts w:ascii="Calibri" w:hAnsi="Calibri" w:cs="Arial"/>
          <w:sz w:val="22"/>
          <w:szCs w:val="22"/>
        </w:rPr>
      </w:pPr>
      <w:r>
        <w:rPr>
          <w:rFonts w:ascii="Calibri" w:hAnsi="Calibri" w:cs="Arial"/>
          <w:sz w:val="22"/>
          <w:szCs w:val="22"/>
        </w:rPr>
        <w:t xml:space="preserve">in the case of a permit being issued, </w:t>
      </w:r>
      <w:r w:rsidR="00772564">
        <w:rPr>
          <w:rFonts w:ascii="Calibri" w:hAnsi="Calibri" w:cs="Arial"/>
          <w:sz w:val="22"/>
          <w:szCs w:val="22"/>
        </w:rPr>
        <w:t xml:space="preserve">advise the applicant of </w:t>
      </w:r>
      <w:r>
        <w:rPr>
          <w:rFonts w:ascii="Calibri" w:hAnsi="Calibri" w:cs="Arial"/>
          <w:sz w:val="22"/>
          <w:szCs w:val="22"/>
        </w:rPr>
        <w:t xml:space="preserve">that approval and </w:t>
      </w:r>
      <w:r w:rsidR="00772564">
        <w:rPr>
          <w:rFonts w:ascii="Calibri" w:hAnsi="Calibri" w:cs="Arial"/>
          <w:sz w:val="22"/>
          <w:szCs w:val="22"/>
        </w:rPr>
        <w:t>any conditions that apply to the permit</w:t>
      </w:r>
      <w:r>
        <w:rPr>
          <w:rFonts w:ascii="Calibri" w:hAnsi="Calibri" w:cs="Arial"/>
          <w:sz w:val="22"/>
          <w:szCs w:val="22"/>
        </w:rPr>
        <w:t>; or</w:t>
      </w:r>
    </w:p>
    <w:p w14:paraId="30ED4A05" w14:textId="77777777" w:rsidR="00772564" w:rsidRDefault="00673006" w:rsidP="00673006">
      <w:pPr>
        <w:numPr>
          <w:ilvl w:val="0"/>
          <w:numId w:val="16"/>
        </w:numPr>
        <w:rPr>
          <w:rFonts w:ascii="Calibri" w:hAnsi="Calibri" w:cs="Arial"/>
          <w:sz w:val="22"/>
          <w:szCs w:val="22"/>
        </w:rPr>
      </w:pPr>
      <w:r>
        <w:rPr>
          <w:rFonts w:ascii="Calibri" w:hAnsi="Calibri" w:cs="Arial"/>
          <w:sz w:val="22"/>
          <w:szCs w:val="22"/>
        </w:rPr>
        <w:t>in the case of a permit being refused, advise the applicant of that refusal.</w:t>
      </w:r>
    </w:p>
    <w:p w14:paraId="2DBF0D7D" w14:textId="77777777" w:rsidR="00772564" w:rsidRDefault="00772564" w:rsidP="00772564">
      <w:pPr>
        <w:rPr>
          <w:rFonts w:ascii="Calibri" w:hAnsi="Calibri" w:cs="Arial"/>
          <w:sz w:val="22"/>
          <w:szCs w:val="22"/>
        </w:rPr>
      </w:pPr>
    </w:p>
    <w:p w14:paraId="3B81787E"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 xml:space="preserve">Where a permit is issued under this by-law, the holder of the permit must act in accordance with – </w:t>
      </w:r>
    </w:p>
    <w:p w14:paraId="6B62F1B3" w14:textId="77777777" w:rsidR="00772564" w:rsidRDefault="00772564" w:rsidP="00772564">
      <w:pPr>
        <w:rPr>
          <w:rFonts w:ascii="Calibri" w:hAnsi="Calibri" w:cs="Arial"/>
          <w:sz w:val="22"/>
          <w:szCs w:val="22"/>
        </w:rPr>
      </w:pPr>
    </w:p>
    <w:p w14:paraId="46ED7142" w14:textId="77777777" w:rsidR="00772564" w:rsidRDefault="00772564" w:rsidP="00772564">
      <w:pPr>
        <w:numPr>
          <w:ilvl w:val="0"/>
          <w:numId w:val="17"/>
        </w:numPr>
        <w:rPr>
          <w:rFonts w:ascii="Calibri" w:hAnsi="Calibri" w:cs="Arial"/>
          <w:sz w:val="22"/>
          <w:szCs w:val="22"/>
        </w:rPr>
      </w:pPr>
      <w:r>
        <w:rPr>
          <w:rFonts w:ascii="Calibri" w:hAnsi="Calibri" w:cs="Arial"/>
          <w:sz w:val="22"/>
          <w:szCs w:val="22"/>
        </w:rPr>
        <w:t>conditions (if any) determined by the Authority as being applicable to the permit; and</w:t>
      </w:r>
    </w:p>
    <w:p w14:paraId="74CD3C3C" w14:textId="613B63AE" w:rsidR="00772564" w:rsidRDefault="00772564" w:rsidP="00772564">
      <w:pPr>
        <w:numPr>
          <w:ilvl w:val="0"/>
          <w:numId w:val="17"/>
        </w:numPr>
        <w:rPr>
          <w:rFonts w:ascii="Calibri" w:hAnsi="Calibri" w:cs="Arial"/>
          <w:sz w:val="22"/>
          <w:szCs w:val="22"/>
        </w:rPr>
      </w:pPr>
      <w:r>
        <w:rPr>
          <w:rFonts w:ascii="Calibri" w:hAnsi="Calibri" w:cs="Arial"/>
          <w:sz w:val="22"/>
          <w:szCs w:val="22"/>
        </w:rPr>
        <w:t>guidelines</w:t>
      </w:r>
      <w:r w:rsidR="0089390C">
        <w:rPr>
          <w:rFonts w:ascii="Calibri" w:hAnsi="Calibri" w:cs="Arial"/>
          <w:sz w:val="22"/>
          <w:szCs w:val="22"/>
        </w:rPr>
        <w:t xml:space="preserve"> (if any)</w:t>
      </w:r>
      <w:r>
        <w:rPr>
          <w:rFonts w:ascii="Calibri" w:hAnsi="Calibri" w:cs="Arial"/>
          <w:sz w:val="22"/>
          <w:szCs w:val="22"/>
        </w:rPr>
        <w:t xml:space="preserve"> issued by the Authority.</w:t>
      </w:r>
    </w:p>
    <w:p w14:paraId="02F2C34E" w14:textId="77777777" w:rsidR="00772564" w:rsidRDefault="00772564" w:rsidP="00772564">
      <w:pPr>
        <w:rPr>
          <w:rFonts w:ascii="Calibri" w:hAnsi="Calibri" w:cs="Arial"/>
          <w:sz w:val="22"/>
          <w:szCs w:val="22"/>
        </w:rPr>
      </w:pPr>
    </w:p>
    <w:p w14:paraId="6F5B18CE" w14:textId="77777777" w:rsidR="00772564" w:rsidRPr="00F23131" w:rsidRDefault="00772564" w:rsidP="00772564">
      <w:pPr>
        <w:jc w:val="center"/>
        <w:rPr>
          <w:rFonts w:ascii="Calibri" w:hAnsi="Calibri" w:cs="Arial"/>
          <w:b/>
          <w:sz w:val="22"/>
          <w:szCs w:val="22"/>
        </w:rPr>
      </w:pPr>
      <w:r>
        <w:rPr>
          <w:rFonts w:ascii="Calibri" w:hAnsi="Calibri" w:cs="Arial"/>
          <w:b/>
          <w:sz w:val="22"/>
          <w:szCs w:val="22"/>
        </w:rPr>
        <w:t>Part 3</w:t>
      </w:r>
      <w:r w:rsidRPr="00F23131">
        <w:rPr>
          <w:rFonts w:ascii="Calibri" w:hAnsi="Calibri" w:cs="Arial"/>
          <w:b/>
          <w:sz w:val="22"/>
          <w:szCs w:val="22"/>
        </w:rPr>
        <w:t xml:space="preserve"> </w:t>
      </w:r>
      <w:r>
        <w:rPr>
          <w:rFonts w:ascii="Calibri" w:hAnsi="Calibri" w:cs="Arial"/>
          <w:b/>
          <w:sz w:val="22"/>
          <w:szCs w:val="22"/>
        </w:rPr>
        <w:t>–</w:t>
      </w:r>
      <w:r w:rsidRPr="00F23131">
        <w:rPr>
          <w:rFonts w:ascii="Calibri" w:hAnsi="Calibri" w:cs="Arial"/>
          <w:b/>
          <w:sz w:val="22"/>
          <w:szCs w:val="22"/>
        </w:rPr>
        <w:t xml:space="preserve"> </w:t>
      </w:r>
      <w:r>
        <w:rPr>
          <w:rFonts w:ascii="Calibri" w:hAnsi="Calibri" w:cs="Arial"/>
          <w:b/>
          <w:sz w:val="22"/>
          <w:szCs w:val="22"/>
        </w:rPr>
        <w:t>PROCEDURAL REQUIREMENTS APPLYING TO PERMITS</w:t>
      </w:r>
    </w:p>
    <w:p w14:paraId="680A4E5D" w14:textId="77777777" w:rsidR="00772564" w:rsidRDefault="00772564" w:rsidP="00772564">
      <w:pPr>
        <w:rPr>
          <w:rFonts w:ascii="Calibri" w:hAnsi="Calibri" w:cs="Arial"/>
          <w:b/>
          <w:sz w:val="22"/>
          <w:szCs w:val="22"/>
        </w:rPr>
      </w:pPr>
    </w:p>
    <w:p w14:paraId="36FB07F7" w14:textId="77777777" w:rsidR="00772564" w:rsidRPr="00B52804" w:rsidRDefault="00772564" w:rsidP="00772564">
      <w:pPr>
        <w:rPr>
          <w:rFonts w:ascii="Calibri" w:hAnsi="Calibri" w:cs="Arial"/>
          <w:b/>
          <w:sz w:val="22"/>
          <w:szCs w:val="22"/>
        </w:rPr>
      </w:pPr>
      <w:r w:rsidRPr="00B52804">
        <w:rPr>
          <w:rFonts w:ascii="Calibri" w:hAnsi="Calibri" w:cs="Arial"/>
          <w:b/>
          <w:sz w:val="22"/>
          <w:szCs w:val="22"/>
        </w:rPr>
        <w:t>Application for a permit</w:t>
      </w:r>
    </w:p>
    <w:p w14:paraId="19219836" w14:textId="77777777" w:rsidR="00772564" w:rsidRPr="00F23131" w:rsidRDefault="00772564" w:rsidP="00772564">
      <w:pPr>
        <w:rPr>
          <w:rFonts w:ascii="Calibri" w:hAnsi="Calibri" w:cs="Arial"/>
          <w:sz w:val="22"/>
          <w:szCs w:val="22"/>
        </w:rPr>
      </w:pPr>
    </w:p>
    <w:p w14:paraId="02DAD858" w14:textId="66B4BAAA"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An application for a permit </w:t>
      </w:r>
      <w:r w:rsidR="00A77511">
        <w:rPr>
          <w:rFonts w:ascii="Calibri" w:hAnsi="Calibri" w:cs="Arial"/>
          <w:sz w:val="22"/>
          <w:szCs w:val="22"/>
        </w:rPr>
        <w:t>must</w:t>
      </w:r>
      <w:r w:rsidR="00A77511" w:rsidRPr="00F23131">
        <w:rPr>
          <w:rFonts w:ascii="Calibri" w:hAnsi="Calibri" w:cs="Arial"/>
          <w:sz w:val="22"/>
          <w:szCs w:val="22"/>
        </w:rPr>
        <w:t xml:space="preserve"> </w:t>
      </w:r>
      <w:r w:rsidRPr="00F23131">
        <w:rPr>
          <w:rFonts w:ascii="Calibri" w:hAnsi="Calibri" w:cs="Arial"/>
          <w:sz w:val="22"/>
          <w:szCs w:val="22"/>
        </w:rPr>
        <w:t>be -</w:t>
      </w:r>
    </w:p>
    <w:p w14:paraId="296FEF7D" w14:textId="77777777" w:rsidR="00772564" w:rsidRPr="00F23131" w:rsidRDefault="00772564" w:rsidP="00772564">
      <w:pPr>
        <w:rPr>
          <w:rFonts w:ascii="Calibri" w:hAnsi="Calibri" w:cs="Arial"/>
          <w:sz w:val="22"/>
          <w:szCs w:val="22"/>
        </w:rPr>
      </w:pPr>
    </w:p>
    <w:p w14:paraId="2056DA11" w14:textId="77777777" w:rsidR="00772564" w:rsidRPr="00F23131" w:rsidRDefault="00772564" w:rsidP="00772564">
      <w:pPr>
        <w:numPr>
          <w:ilvl w:val="0"/>
          <w:numId w:val="8"/>
        </w:numPr>
        <w:rPr>
          <w:rFonts w:ascii="Calibri" w:hAnsi="Calibri" w:cs="Arial"/>
          <w:sz w:val="22"/>
          <w:szCs w:val="22"/>
        </w:rPr>
      </w:pPr>
      <w:r w:rsidRPr="00F23131">
        <w:rPr>
          <w:rFonts w:ascii="Calibri" w:hAnsi="Calibri" w:cs="Arial"/>
          <w:sz w:val="22"/>
          <w:szCs w:val="22"/>
        </w:rPr>
        <w:t>in the form (if any) approved from time to time by the Authority; and</w:t>
      </w:r>
    </w:p>
    <w:p w14:paraId="732C558D" w14:textId="77777777" w:rsidR="00772564" w:rsidRPr="00F23131" w:rsidRDefault="00772564" w:rsidP="00772564">
      <w:pPr>
        <w:numPr>
          <w:ilvl w:val="0"/>
          <w:numId w:val="8"/>
        </w:numPr>
        <w:rPr>
          <w:rFonts w:ascii="Calibri" w:hAnsi="Calibri" w:cs="Arial"/>
          <w:sz w:val="22"/>
          <w:szCs w:val="22"/>
        </w:rPr>
      </w:pPr>
      <w:r w:rsidRPr="00F23131">
        <w:rPr>
          <w:rFonts w:ascii="Calibri" w:hAnsi="Calibri" w:cs="Arial"/>
          <w:sz w:val="22"/>
          <w:szCs w:val="22"/>
        </w:rPr>
        <w:t>accompanied by -</w:t>
      </w:r>
    </w:p>
    <w:p w14:paraId="7194DBDC" w14:textId="77777777" w:rsidR="00772564" w:rsidRPr="00F23131" w:rsidRDefault="00772564" w:rsidP="00772564">
      <w:pPr>
        <w:rPr>
          <w:rFonts w:ascii="Calibri" w:hAnsi="Calibri" w:cs="Arial"/>
          <w:sz w:val="22"/>
          <w:szCs w:val="22"/>
        </w:rPr>
      </w:pPr>
    </w:p>
    <w:p w14:paraId="1CF34DB4" w14:textId="45AA3C94" w:rsidR="00772564" w:rsidRPr="00F23131" w:rsidRDefault="00772564" w:rsidP="00C41F2E">
      <w:pPr>
        <w:ind w:left="1985" w:hanging="625"/>
        <w:rPr>
          <w:rFonts w:ascii="Calibri" w:hAnsi="Calibri" w:cs="Arial"/>
          <w:sz w:val="22"/>
          <w:szCs w:val="22"/>
        </w:rPr>
      </w:pPr>
      <w:r w:rsidRPr="00F23131">
        <w:rPr>
          <w:rFonts w:ascii="Calibri" w:hAnsi="Calibri" w:cs="Arial"/>
          <w:sz w:val="22"/>
          <w:szCs w:val="22"/>
        </w:rPr>
        <w:t>(i)</w:t>
      </w:r>
      <w:r w:rsidR="00606508">
        <w:rPr>
          <w:rFonts w:ascii="Calibri" w:hAnsi="Calibri" w:cs="Arial"/>
          <w:sz w:val="22"/>
          <w:szCs w:val="22"/>
        </w:rPr>
        <w:tab/>
      </w:r>
      <w:r w:rsidRPr="00F23131">
        <w:rPr>
          <w:rFonts w:ascii="Calibri" w:hAnsi="Calibri" w:cs="Arial"/>
          <w:sz w:val="22"/>
          <w:szCs w:val="22"/>
        </w:rPr>
        <w:t>the relevant fee</w:t>
      </w:r>
      <w:r>
        <w:rPr>
          <w:rFonts w:ascii="Calibri" w:hAnsi="Calibri" w:cs="Arial"/>
          <w:sz w:val="22"/>
          <w:szCs w:val="22"/>
        </w:rPr>
        <w:t xml:space="preserve"> </w:t>
      </w:r>
      <w:r w:rsidR="00F43B40">
        <w:rPr>
          <w:rFonts w:ascii="Calibri" w:hAnsi="Calibri" w:cs="Arial"/>
          <w:sz w:val="22"/>
          <w:szCs w:val="22"/>
        </w:rPr>
        <w:t xml:space="preserve">(if any) </w:t>
      </w:r>
      <w:r>
        <w:rPr>
          <w:rFonts w:ascii="Calibri" w:hAnsi="Calibri" w:cs="Arial"/>
          <w:sz w:val="22"/>
          <w:szCs w:val="22"/>
        </w:rPr>
        <w:t>as determined under Part 4 of this by-law</w:t>
      </w:r>
      <w:r w:rsidRPr="00F23131">
        <w:rPr>
          <w:rFonts w:ascii="Calibri" w:hAnsi="Calibri" w:cs="Arial"/>
          <w:sz w:val="22"/>
          <w:szCs w:val="22"/>
        </w:rPr>
        <w:t>; and</w:t>
      </w:r>
    </w:p>
    <w:p w14:paraId="4C36E84D" w14:textId="77777777" w:rsidR="00772564" w:rsidRPr="00F23131" w:rsidRDefault="00772564" w:rsidP="00C41F2E">
      <w:pPr>
        <w:ind w:left="1985" w:hanging="680"/>
        <w:rPr>
          <w:rFonts w:ascii="Calibri" w:hAnsi="Calibri" w:cs="Arial"/>
          <w:sz w:val="22"/>
          <w:szCs w:val="22"/>
        </w:rPr>
      </w:pPr>
      <w:r w:rsidRPr="00F23131">
        <w:rPr>
          <w:rFonts w:ascii="Calibri" w:hAnsi="Calibri" w:cs="Arial"/>
          <w:sz w:val="22"/>
          <w:szCs w:val="22"/>
        </w:rPr>
        <w:t>(ii)</w:t>
      </w:r>
      <w:r w:rsidRPr="00F23131">
        <w:rPr>
          <w:rFonts w:ascii="Calibri" w:hAnsi="Calibri" w:cs="Arial"/>
          <w:sz w:val="22"/>
          <w:szCs w:val="22"/>
        </w:rPr>
        <w:tab/>
        <w:t xml:space="preserve">such plans, specifications or other documents necessary for the Authority to determine </w:t>
      </w:r>
      <w:r>
        <w:rPr>
          <w:rFonts w:ascii="Calibri" w:hAnsi="Calibri" w:cs="Arial"/>
          <w:sz w:val="22"/>
          <w:szCs w:val="22"/>
        </w:rPr>
        <w:t>the application</w:t>
      </w:r>
      <w:r w:rsidRPr="00F23131">
        <w:rPr>
          <w:rFonts w:ascii="Calibri" w:hAnsi="Calibri" w:cs="Arial"/>
          <w:sz w:val="22"/>
          <w:szCs w:val="22"/>
        </w:rPr>
        <w:t xml:space="preserve"> to grant the permit</w:t>
      </w:r>
      <w:r>
        <w:rPr>
          <w:rFonts w:ascii="Calibri" w:hAnsi="Calibri" w:cs="Arial"/>
          <w:sz w:val="22"/>
          <w:szCs w:val="22"/>
        </w:rPr>
        <w:t>.</w:t>
      </w:r>
    </w:p>
    <w:p w14:paraId="769D0D3C" w14:textId="77777777" w:rsidR="00772564" w:rsidRDefault="00772564" w:rsidP="00772564">
      <w:pPr>
        <w:rPr>
          <w:rFonts w:ascii="Calibri" w:hAnsi="Calibri" w:cs="Arial"/>
          <w:sz w:val="22"/>
          <w:szCs w:val="22"/>
        </w:rPr>
      </w:pPr>
    </w:p>
    <w:p w14:paraId="6D651F84"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 xml:space="preserve">A person applying for a permit may request the Authority to issue a single permit for multiple similar or related works or activities. </w:t>
      </w:r>
    </w:p>
    <w:p w14:paraId="54CD245A" w14:textId="77777777" w:rsidR="00772564" w:rsidRDefault="00772564" w:rsidP="00772564">
      <w:pPr>
        <w:rPr>
          <w:rFonts w:ascii="Calibri" w:hAnsi="Calibri" w:cs="Arial"/>
          <w:sz w:val="22"/>
          <w:szCs w:val="22"/>
        </w:rPr>
      </w:pPr>
    </w:p>
    <w:p w14:paraId="034DB02C" w14:textId="70859559" w:rsidR="00772564" w:rsidRDefault="00772564" w:rsidP="00772564">
      <w:pPr>
        <w:numPr>
          <w:ilvl w:val="0"/>
          <w:numId w:val="3"/>
        </w:numPr>
        <w:rPr>
          <w:rFonts w:ascii="Calibri" w:hAnsi="Calibri" w:cs="Arial"/>
          <w:sz w:val="22"/>
          <w:szCs w:val="22"/>
        </w:rPr>
      </w:pPr>
      <w:r>
        <w:rPr>
          <w:rFonts w:ascii="Calibri" w:hAnsi="Calibri" w:cs="Arial"/>
          <w:sz w:val="22"/>
          <w:szCs w:val="22"/>
        </w:rPr>
        <w:t>If required to do so by the Authority</w:t>
      </w:r>
      <w:r w:rsidR="000B16DE">
        <w:rPr>
          <w:rFonts w:ascii="Calibri" w:hAnsi="Calibri" w:cs="Arial"/>
          <w:sz w:val="22"/>
          <w:szCs w:val="22"/>
        </w:rPr>
        <w:t>,</w:t>
      </w:r>
      <w:r>
        <w:rPr>
          <w:rFonts w:ascii="Calibri" w:hAnsi="Calibri" w:cs="Arial"/>
          <w:sz w:val="22"/>
          <w:szCs w:val="22"/>
        </w:rPr>
        <w:t xml:space="preserve"> a person applying for a permit must – </w:t>
      </w:r>
    </w:p>
    <w:p w14:paraId="1231BE67" w14:textId="77777777" w:rsidR="00772564" w:rsidRPr="00F23131" w:rsidRDefault="00772564" w:rsidP="00772564">
      <w:pPr>
        <w:ind w:left="680" w:hanging="680"/>
        <w:rPr>
          <w:rFonts w:ascii="Calibri" w:hAnsi="Calibri" w:cs="Arial"/>
          <w:sz w:val="22"/>
          <w:szCs w:val="22"/>
        </w:rPr>
      </w:pPr>
    </w:p>
    <w:p w14:paraId="3FB7B059" w14:textId="3E69FD46" w:rsidR="00772564" w:rsidRPr="00F23131" w:rsidRDefault="00772564" w:rsidP="00772564">
      <w:pPr>
        <w:numPr>
          <w:ilvl w:val="0"/>
          <w:numId w:val="9"/>
        </w:numPr>
        <w:rPr>
          <w:rFonts w:ascii="Calibri" w:hAnsi="Calibri" w:cs="Arial"/>
          <w:sz w:val="22"/>
          <w:szCs w:val="22"/>
        </w:rPr>
      </w:pPr>
      <w:r w:rsidRPr="00F23131">
        <w:rPr>
          <w:rFonts w:ascii="Calibri" w:hAnsi="Calibri" w:cs="Arial"/>
          <w:sz w:val="22"/>
          <w:szCs w:val="22"/>
        </w:rPr>
        <w:t xml:space="preserve">supply such additional information, plans, specifications or other </w:t>
      </w:r>
      <w:r w:rsidR="00790E2F" w:rsidRPr="00F23131">
        <w:rPr>
          <w:rFonts w:ascii="Calibri" w:hAnsi="Calibri" w:cs="Arial"/>
          <w:sz w:val="22"/>
          <w:szCs w:val="22"/>
        </w:rPr>
        <w:t>document</w:t>
      </w:r>
      <w:r w:rsidR="00790E2F">
        <w:rPr>
          <w:rFonts w:ascii="Calibri" w:hAnsi="Calibri" w:cs="Arial"/>
          <w:sz w:val="22"/>
          <w:szCs w:val="22"/>
        </w:rPr>
        <w:t xml:space="preserve">s </w:t>
      </w:r>
      <w:r w:rsidRPr="00F23131">
        <w:rPr>
          <w:rFonts w:ascii="Calibri" w:hAnsi="Calibri" w:cs="Arial"/>
          <w:sz w:val="22"/>
          <w:szCs w:val="22"/>
        </w:rPr>
        <w:t>that the Authority considers necessary to determine the application; and</w:t>
      </w:r>
    </w:p>
    <w:p w14:paraId="7DC869D5" w14:textId="77777777" w:rsidR="00772564" w:rsidRPr="00F23131" w:rsidRDefault="00772564" w:rsidP="00772564">
      <w:pPr>
        <w:numPr>
          <w:ilvl w:val="0"/>
          <w:numId w:val="9"/>
        </w:numPr>
        <w:rPr>
          <w:rFonts w:ascii="Calibri" w:hAnsi="Calibri" w:cs="Arial"/>
          <w:sz w:val="22"/>
          <w:szCs w:val="22"/>
        </w:rPr>
      </w:pPr>
      <w:r w:rsidRPr="00F23131">
        <w:rPr>
          <w:rFonts w:ascii="Calibri" w:hAnsi="Calibri" w:cs="Arial"/>
          <w:sz w:val="22"/>
          <w:szCs w:val="22"/>
        </w:rPr>
        <w:t>give public notice of the application or give notice of the application to such persons the Authority considers may be affected by the application, at such times and in such manner as determined by the Authority.</w:t>
      </w:r>
    </w:p>
    <w:p w14:paraId="36FEB5B0" w14:textId="77777777" w:rsidR="00772564" w:rsidRDefault="00772564" w:rsidP="00772564">
      <w:pPr>
        <w:rPr>
          <w:rFonts w:ascii="Calibri" w:hAnsi="Calibri" w:cs="Arial"/>
          <w:sz w:val="22"/>
          <w:szCs w:val="22"/>
        </w:rPr>
      </w:pPr>
    </w:p>
    <w:p w14:paraId="091F2FC5" w14:textId="77777777" w:rsidR="00772564" w:rsidRPr="00274AE9" w:rsidRDefault="00772564" w:rsidP="00772564">
      <w:pPr>
        <w:rPr>
          <w:rFonts w:ascii="Calibri" w:hAnsi="Calibri" w:cs="Arial"/>
          <w:b/>
          <w:sz w:val="22"/>
          <w:szCs w:val="22"/>
        </w:rPr>
      </w:pPr>
      <w:r>
        <w:rPr>
          <w:rFonts w:ascii="Calibri" w:hAnsi="Calibri" w:cs="Arial"/>
          <w:b/>
          <w:sz w:val="22"/>
          <w:szCs w:val="22"/>
        </w:rPr>
        <w:t>Amendment or transfer of a permit</w:t>
      </w:r>
    </w:p>
    <w:p w14:paraId="30D7AA69" w14:textId="77777777" w:rsidR="00772564" w:rsidRPr="00F23131" w:rsidRDefault="00772564" w:rsidP="00772564">
      <w:pPr>
        <w:rPr>
          <w:rFonts w:ascii="Calibri" w:hAnsi="Calibri" w:cs="Arial"/>
          <w:sz w:val="22"/>
          <w:szCs w:val="22"/>
        </w:rPr>
      </w:pPr>
    </w:p>
    <w:p w14:paraId="1174ED70" w14:textId="77777777" w:rsidR="00772564"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The </w:t>
      </w:r>
      <w:r>
        <w:rPr>
          <w:rFonts w:ascii="Calibri" w:hAnsi="Calibri" w:cs="Arial"/>
          <w:sz w:val="22"/>
          <w:szCs w:val="22"/>
        </w:rPr>
        <w:t xml:space="preserve">holder of a permit issued under this by-law may apply to the </w:t>
      </w:r>
      <w:r w:rsidRPr="00F23131">
        <w:rPr>
          <w:rFonts w:ascii="Calibri" w:hAnsi="Calibri" w:cs="Arial"/>
          <w:sz w:val="22"/>
          <w:szCs w:val="22"/>
        </w:rPr>
        <w:t xml:space="preserve">Authority </w:t>
      </w:r>
      <w:r>
        <w:rPr>
          <w:rFonts w:ascii="Calibri" w:hAnsi="Calibri" w:cs="Arial"/>
          <w:sz w:val="22"/>
          <w:szCs w:val="22"/>
        </w:rPr>
        <w:t xml:space="preserve">to – </w:t>
      </w:r>
    </w:p>
    <w:p w14:paraId="7196D064" w14:textId="77777777" w:rsidR="00772564" w:rsidRPr="00F23131" w:rsidRDefault="00772564" w:rsidP="00772564">
      <w:pPr>
        <w:rPr>
          <w:rFonts w:ascii="Calibri" w:hAnsi="Calibri" w:cs="Arial"/>
          <w:sz w:val="22"/>
          <w:szCs w:val="22"/>
        </w:rPr>
      </w:pPr>
    </w:p>
    <w:p w14:paraId="464197D8" w14:textId="77777777" w:rsidR="00772564" w:rsidRPr="00F23131" w:rsidRDefault="00772564" w:rsidP="00772564">
      <w:pPr>
        <w:numPr>
          <w:ilvl w:val="0"/>
          <w:numId w:val="10"/>
        </w:numPr>
        <w:rPr>
          <w:rFonts w:ascii="Calibri" w:hAnsi="Calibri" w:cs="Arial"/>
          <w:sz w:val="22"/>
          <w:szCs w:val="22"/>
        </w:rPr>
      </w:pPr>
      <w:r w:rsidRPr="00F23131">
        <w:rPr>
          <w:rFonts w:ascii="Calibri" w:hAnsi="Calibri" w:cs="Arial"/>
          <w:sz w:val="22"/>
          <w:szCs w:val="22"/>
        </w:rPr>
        <w:t>amend the permit (with or without conditions);</w:t>
      </w:r>
    </w:p>
    <w:p w14:paraId="05F7D8A8" w14:textId="77777777" w:rsidR="00772564" w:rsidRPr="00F23131" w:rsidRDefault="00772564" w:rsidP="00772564">
      <w:pPr>
        <w:numPr>
          <w:ilvl w:val="0"/>
          <w:numId w:val="10"/>
        </w:numPr>
        <w:rPr>
          <w:rFonts w:ascii="Calibri" w:hAnsi="Calibri" w:cs="Arial"/>
          <w:sz w:val="22"/>
          <w:szCs w:val="22"/>
        </w:rPr>
      </w:pPr>
      <w:r w:rsidRPr="00F23131">
        <w:rPr>
          <w:rFonts w:ascii="Calibri" w:hAnsi="Calibri" w:cs="Arial"/>
          <w:sz w:val="22"/>
          <w:szCs w:val="22"/>
        </w:rPr>
        <w:t>renew the permit; or</w:t>
      </w:r>
    </w:p>
    <w:p w14:paraId="1069CAA4" w14:textId="339B33FD" w:rsidR="009A4063" w:rsidRDefault="00772564" w:rsidP="009A4063">
      <w:pPr>
        <w:numPr>
          <w:ilvl w:val="0"/>
          <w:numId w:val="10"/>
        </w:numPr>
        <w:rPr>
          <w:rFonts w:ascii="Calibri" w:hAnsi="Calibri" w:cs="Arial"/>
          <w:sz w:val="22"/>
          <w:szCs w:val="22"/>
        </w:rPr>
      </w:pPr>
      <w:r w:rsidRPr="00F23131">
        <w:rPr>
          <w:rFonts w:ascii="Calibri" w:hAnsi="Calibri" w:cs="Arial"/>
          <w:sz w:val="22"/>
          <w:szCs w:val="22"/>
        </w:rPr>
        <w:t>transfer the permit.</w:t>
      </w:r>
    </w:p>
    <w:p w14:paraId="4DA75D94" w14:textId="77777777" w:rsidR="009A4063" w:rsidRDefault="009A4063" w:rsidP="009A4063">
      <w:pPr>
        <w:rPr>
          <w:rFonts w:ascii="Calibri" w:hAnsi="Calibri" w:cs="Arial"/>
          <w:sz w:val="22"/>
          <w:szCs w:val="22"/>
        </w:rPr>
      </w:pPr>
    </w:p>
    <w:p w14:paraId="066E7CC7" w14:textId="5A526E05" w:rsidR="00C261D7" w:rsidRDefault="008045F9" w:rsidP="009A4063">
      <w:pPr>
        <w:numPr>
          <w:ilvl w:val="0"/>
          <w:numId w:val="3"/>
        </w:numPr>
        <w:rPr>
          <w:rFonts w:ascii="Calibri" w:hAnsi="Calibri" w:cs="Arial"/>
          <w:sz w:val="22"/>
          <w:szCs w:val="22"/>
        </w:rPr>
      </w:pPr>
      <w:r>
        <w:rPr>
          <w:rFonts w:ascii="Calibri" w:hAnsi="Calibri" w:cs="Arial"/>
          <w:sz w:val="22"/>
          <w:szCs w:val="22"/>
        </w:rPr>
        <w:lastRenderedPageBreak/>
        <w:t>After assessing the application</w:t>
      </w:r>
      <w:r w:rsidRPr="008045F9">
        <w:rPr>
          <w:rFonts w:ascii="Calibri" w:hAnsi="Calibri" w:cs="Arial"/>
          <w:sz w:val="22"/>
          <w:szCs w:val="22"/>
        </w:rPr>
        <w:t xml:space="preserve"> </w:t>
      </w:r>
      <w:r w:rsidR="00E06FB1">
        <w:rPr>
          <w:rFonts w:ascii="Calibri" w:hAnsi="Calibri" w:cs="Arial"/>
          <w:sz w:val="22"/>
          <w:szCs w:val="22"/>
        </w:rPr>
        <w:t>including</w:t>
      </w:r>
      <w:r>
        <w:rPr>
          <w:rFonts w:ascii="Calibri" w:hAnsi="Calibri" w:cs="Arial"/>
          <w:sz w:val="22"/>
          <w:szCs w:val="22"/>
        </w:rPr>
        <w:t xml:space="preserve"> the risk of degradation to the designated waterway or its surrounds, </w:t>
      </w:r>
      <w:r w:rsidR="00352863">
        <w:rPr>
          <w:rFonts w:ascii="Calibri" w:hAnsi="Calibri" w:cs="Arial"/>
          <w:sz w:val="22"/>
          <w:szCs w:val="22"/>
        </w:rPr>
        <w:t xml:space="preserve">the designated land or </w:t>
      </w:r>
      <w:r w:rsidR="002F330B">
        <w:rPr>
          <w:rFonts w:ascii="Calibri" w:hAnsi="Calibri" w:cs="Arial"/>
          <w:sz w:val="22"/>
          <w:szCs w:val="22"/>
        </w:rPr>
        <w:t xml:space="preserve">the </w:t>
      </w:r>
      <w:r w:rsidR="00352863">
        <w:rPr>
          <w:rFonts w:ascii="Calibri" w:hAnsi="Calibri" w:cs="Arial"/>
          <w:sz w:val="22"/>
          <w:szCs w:val="22"/>
        </w:rPr>
        <w:t xml:space="preserve">designated works, </w:t>
      </w:r>
      <w:r>
        <w:rPr>
          <w:rFonts w:ascii="Calibri" w:hAnsi="Calibri" w:cs="Arial"/>
          <w:sz w:val="22"/>
          <w:szCs w:val="22"/>
        </w:rPr>
        <w:t>the Authority may</w:t>
      </w:r>
      <w:r w:rsidR="00C261D7">
        <w:rPr>
          <w:rFonts w:ascii="Calibri" w:hAnsi="Calibri" w:cs="Arial"/>
          <w:sz w:val="22"/>
          <w:szCs w:val="22"/>
        </w:rPr>
        <w:t>:</w:t>
      </w:r>
      <w:r>
        <w:rPr>
          <w:rFonts w:ascii="Calibri" w:hAnsi="Calibri" w:cs="Arial"/>
          <w:sz w:val="22"/>
          <w:szCs w:val="22"/>
        </w:rPr>
        <w:t xml:space="preserve"> </w:t>
      </w:r>
    </w:p>
    <w:p w14:paraId="5B7593A5" w14:textId="77777777" w:rsidR="00C261D7" w:rsidRDefault="008B4E3F" w:rsidP="007E6669">
      <w:pPr>
        <w:numPr>
          <w:ilvl w:val="0"/>
          <w:numId w:val="26"/>
        </w:numPr>
        <w:rPr>
          <w:rFonts w:ascii="Calibri" w:hAnsi="Calibri" w:cs="Arial"/>
          <w:sz w:val="22"/>
          <w:szCs w:val="22"/>
        </w:rPr>
      </w:pPr>
      <w:r>
        <w:rPr>
          <w:rFonts w:ascii="Calibri" w:hAnsi="Calibri" w:cs="Arial"/>
          <w:sz w:val="22"/>
          <w:szCs w:val="22"/>
        </w:rPr>
        <w:t xml:space="preserve">amend, </w:t>
      </w:r>
      <w:r w:rsidR="00C261D7">
        <w:rPr>
          <w:rFonts w:ascii="Calibri" w:hAnsi="Calibri" w:cs="Arial"/>
          <w:sz w:val="22"/>
          <w:szCs w:val="22"/>
        </w:rPr>
        <w:t xml:space="preserve">renew or transfer the permit; or </w:t>
      </w:r>
    </w:p>
    <w:p w14:paraId="7FD4C159" w14:textId="1D442CC0" w:rsidR="009A4063" w:rsidRPr="009A4063" w:rsidRDefault="00C261D7" w:rsidP="007E6669">
      <w:pPr>
        <w:numPr>
          <w:ilvl w:val="0"/>
          <w:numId w:val="26"/>
        </w:numPr>
        <w:rPr>
          <w:rFonts w:ascii="Calibri" w:hAnsi="Calibri" w:cs="Arial"/>
          <w:sz w:val="22"/>
          <w:szCs w:val="22"/>
        </w:rPr>
      </w:pPr>
      <w:r>
        <w:rPr>
          <w:rFonts w:ascii="Calibri" w:hAnsi="Calibri" w:cs="Arial"/>
          <w:sz w:val="22"/>
          <w:szCs w:val="22"/>
        </w:rPr>
        <w:t>refuse to amend, renew or transfer the permit.</w:t>
      </w:r>
      <w:r w:rsidR="008045F9">
        <w:rPr>
          <w:rFonts w:ascii="Calibri" w:hAnsi="Calibri" w:cs="Arial"/>
          <w:sz w:val="22"/>
          <w:szCs w:val="22"/>
        </w:rPr>
        <w:t xml:space="preserve"> </w:t>
      </w:r>
    </w:p>
    <w:p w14:paraId="74E765E7" w14:textId="1DC14FF8" w:rsidR="00772564" w:rsidRPr="00F46774" w:rsidRDefault="00772564" w:rsidP="00000B2A">
      <w:pPr>
        <w:rPr>
          <w:rFonts w:ascii="Calibri" w:hAnsi="Calibri" w:cs="Arial"/>
          <w:sz w:val="22"/>
          <w:szCs w:val="22"/>
        </w:rPr>
      </w:pPr>
    </w:p>
    <w:p w14:paraId="45D49CC6" w14:textId="78AB1449" w:rsidR="00772564" w:rsidRPr="00274AE9" w:rsidRDefault="00772564" w:rsidP="009F0712">
      <w:pPr>
        <w:keepNext/>
        <w:keepLines/>
        <w:rPr>
          <w:rFonts w:ascii="Calibri" w:hAnsi="Calibri" w:cs="Arial"/>
          <w:b/>
          <w:sz w:val="22"/>
          <w:szCs w:val="22"/>
        </w:rPr>
      </w:pPr>
      <w:r>
        <w:rPr>
          <w:rFonts w:ascii="Calibri" w:hAnsi="Calibri" w:cs="Arial"/>
          <w:b/>
          <w:sz w:val="22"/>
          <w:szCs w:val="22"/>
        </w:rPr>
        <w:t>Validity of permit</w:t>
      </w:r>
    </w:p>
    <w:p w14:paraId="6BD18F9B" w14:textId="77777777" w:rsidR="00772564" w:rsidRDefault="00772564" w:rsidP="00772564">
      <w:pPr>
        <w:ind w:left="680" w:hanging="680"/>
        <w:rPr>
          <w:rFonts w:ascii="Calibri" w:hAnsi="Calibri" w:cs="Arial"/>
          <w:sz w:val="22"/>
          <w:szCs w:val="22"/>
        </w:rPr>
      </w:pPr>
    </w:p>
    <w:p w14:paraId="0858557E" w14:textId="1C259F1C" w:rsidR="00772564"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Unless otherwise stated in the permit, a permit </w:t>
      </w:r>
      <w:r>
        <w:rPr>
          <w:rFonts w:ascii="Calibri" w:hAnsi="Calibri" w:cs="Arial"/>
          <w:sz w:val="22"/>
          <w:szCs w:val="22"/>
        </w:rPr>
        <w:t>issued under this by-law is</w:t>
      </w:r>
      <w:r w:rsidRPr="00F23131">
        <w:rPr>
          <w:rFonts w:ascii="Calibri" w:hAnsi="Calibri" w:cs="Arial"/>
          <w:sz w:val="22"/>
          <w:szCs w:val="22"/>
        </w:rPr>
        <w:t xml:space="preserve"> valid for </w:t>
      </w:r>
      <w:r w:rsidR="00731C3D">
        <w:rPr>
          <w:rFonts w:ascii="Calibri" w:hAnsi="Calibri" w:cs="Arial"/>
          <w:sz w:val="22"/>
          <w:szCs w:val="22"/>
        </w:rPr>
        <w:t>two</w:t>
      </w:r>
      <w:r>
        <w:rPr>
          <w:rFonts w:ascii="Calibri" w:hAnsi="Calibri" w:cs="Arial"/>
          <w:sz w:val="22"/>
          <w:szCs w:val="22"/>
        </w:rPr>
        <w:t xml:space="preserve"> year</w:t>
      </w:r>
      <w:r w:rsidR="00731C3D">
        <w:rPr>
          <w:rFonts w:ascii="Calibri" w:hAnsi="Calibri" w:cs="Arial"/>
          <w:sz w:val="22"/>
          <w:szCs w:val="22"/>
        </w:rPr>
        <w:t>s</w:t>
      </w:r>
      <w:r>
        <w:rPr>
          <w:rFonts w:ascii="Calibri" w:hAnsi="Calibri" w:cs="Arial"/>
          <w:sz w:val="22"/>
          <w:szCs w:val="22"/>
        </w:rPr>
        <w:t xml:space="preserve"> from its date of issue unless earlier revoked by the Authority.</w:t>
      </w:r>
    </w:p>
    <w:p w14:paraId="238601FE" w14:textId="77777777" w:rsidR="00772564" w:rsidRDefault="00772564" w:rsidP="00772564">
      <w:pPr>
        <w:rPr>
          <w:rFonts w:ascii="Calibri" w:hAnsi="Calibri" w:cs="Arial"/>
          <w:sz w:val="22"/>
          <w:szCs w:val="22"/>
        </w:rPr>
      </w:pPr>
    </w:p>
    <w:p w14:paraId="77F8A458" w14:textId="6A55A99F" w:rsidR="00772564" w:rsidRPr="00F23131" w:rsidRDefault="00772564" w:rsidP="00772564">
      <w:pPr>
        <w:numPr>
          <w:ilvl w:val="0"/>
          <w:numId w:val="3"/>
        </w:numPr>
        <w:rPr>
          <w:rFonts w:ascii="Calibri" w:hAnsi="Calibri" w:cs="Arial"/>
          <w:sz w:val="22"/>
          <w:szCs w:val="22"/>
        </w:rPr>
      </w:pPr>
      <w:r>
        <w:rPr>
          <w:rFonts w:ascii="Calibri" w:hAnsi="Calibri" w:cs="Arial"/>
          <w:sz w:val="22"/>
          <w:szCs w:val="22"/>
        </w:rPr>
        <w:t xml:space="preserve">The Authority may renew a permit for a period of up to 12 months with additional or varied conditions </w:t>
      </w:r>
      <w:r w:rsidR="00D110D9">
        <w:rPr>
          <w:rFonts w:ascii="Calibri" w:hAnsi="Calibri" w:cs="Arial"/>
          <w:sz w:val="22"/>
          <w:szCs w:val="22"/>
        </w:rPr>
        <w:t xml:space="preserve">if </w:t>
      </w:r>
      <w:r>
        <w:rPr>
          <w:rFonts w:ascii="Calibri" w:hAnsi="Calibri" w:cs="Arial"/>
          <w:sz w:val="22"/>
          <w:szCs w:val="22"/>
        </w:rPr>
        <w:t>necessary.</w:t>
      </w:r>
    </w:p>
    <w:p w14:paraId="0F3CABC7" w14:textId="77777777" w:rsidR="00772564" w:rsidRDefault="00772564" w:rsidP="00772564">
      <w:pPr>
        <w:rPr>
          <w:rFonts w:ascii="Calibri" w:hAnsi="Calibri" w:cs="Arial"/>
          <w:sz w:val="22"/>
          <w:szCs w:val="22"/>
        </w:rPr>
      </w:pPr>
    </w:p>
    <w:p w14:paraId="595520D1" w14:textId="77777777" w:rsidR="00772564" w:rsidRPr="00274AE9" w:rsidRDefault="00772564" w:rsidP="00772564">
      <w:pPr>
        <w:rPr>
          <w:rFonts w:ascii="Calibri" w:hAnsi="Calibri" w:cs="Arial"/>
          <w:b/>
          <w:sz w:val="22"/>
          <w:szCs w:val="22"/>
        </w:rPr>
      </w:pPr>
      <w:r>
        <w:rPr>
          <w:rFonts w:ascii="Calibri" w:hAnsi="Calibri" w:cs="Arial"/>
          <w:b/>
          <w:sz w:val="22"/>
          <w:szCs w:val="22"/>
        </w:rPr>
        <w:t>Revocation of permit</w:t>
      </w:r>
    </w:p>
    <w:p w14:paraId="5B08B5D1" w14:textId="77777777" w:rsidR="00772564" w:rsidRDefault="00772564" w:rsidP="00772564">
      <w:pPr>
        <w:ind w:left="680" w:hanging="680"/>
        <w:rPr>
          <w:rFonts w:ascii="Calibri" w:hAnsi="Calibri" w:cs="Arial"/>
          <w:sz w:val="22"/>
          <w:szCs w:val="22"/>
        </w:rPr>
      </w:pPr>
    </w:p>
    <w:p w14:paraId="5A2630E7" w14:textId="77777777" w:rsidR="00772564"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The Authority may revoke a permit if in the opinion of the Authority there has been a failure to comply with </w:t>
      </w:r>
      <w:r>
        <w:rPr>
          <w:rFonts w:ascii="Calibri" w:hAnsi="Calibri" w:cs="Arial"/>
          <w:sz w:val="22"/>
          <w:szCs w:val="22"/>
        </w:rPr>
        <w:t xml:space="preserve">this by-law or the permit or its conditions, provided – </w:t>
      </w:r>
    </w:p>
    <w:p w14:paraId="16DEB4AB" w14:textId="77777777" w:rsidR="00772564" w:rsidRPr="00F23131" w:rsidRDefault="00772564" w:rsidP="00772564">
      <w:pPr>
        <w:rPr>
          <w:rFonts w:ascii="Calibri" w:hAnsi="Calibri" w:cs="Arial"/>
          <w:sz w:val="22"/>
          <w:szCs w:val="22"/>
        </w:rPr>
      </w:pPr>
    </w:p>
    <w:p w14:paraId="269C69EF" w14:textId="77777777" w:rsidR="00772564" w:rsidRPr="00F23131" w:rsidRDefault="00772564" w:rsidP="00772564">
      <w:pPr>
        <w:numPr>
          <w:ilvl w:val="0"/>
          <w:numId w:val="11"/>
        </w:numPr>
        <w:rPr>
          <w:rFonts w:ascii="Calibri" w:hAnsi="Calibri" w:cs="Arial"/>
          <w:sz w:val="22"/>
          <w:szCs w:val="22"/>
        </w:rPr>
      </w:pPr>
      <w:r w:rsidRPr="00F23131">
        <w:rPr>
          <w:rFonts w:ascii="Calibri" w:hAnsi="Calibri" w:cs="Arial"/>
          <w:sz w:val="22"/>
          <w:szCs w:val="22"/>
        </w:rPr>
        <w:t xml:space="preserve">a notice of contravention </w:t>
      </w:r>
      <w:r>
        <w:rPr>
          <w:rFonts w:ascii="Calibri" w:hAnsi="Calibri" w:cs="Arial"/>
          <w:sz w:val="22"/>
          <w:szCs w:val="22"/>
        </w:rPr>
        <w:t>has been provided to the permit holder</w:t>
      </w:r>
      <w:r w:rsidRPr="00F23131">
        <w:rPr>
          <w:rFonts w:ascii="Calibri" w:hAnsi="Calibri" w:cs="Arial"/>
          <w:sz w:val="22"/>
          <w:szCs w:val="22"/>
        </w:rPr>
        <w:t>; and</w:t>
      </w:r>
    </w:p>
    <w:p w14:paraId="2B84A9E3" w14:textId="77777777" w:rsidR="00772564" w:rsidRPr="00F23131" w:rsidRDefault="00772564" w:rsidP="00772564">
      <w:pPr>
        <w:numPr>
          <w:ilvl w:val="0"/>
          <w:numId w:val="11"/>
        </w:numPr>
        <w:rPr>
          <w:rFonts w:ascii="Calibri" w:hAnsi="Calibri" w:cs="Arial"/>
          <w:sz w:val="22"/>
          <w:szCs w:val="22"/>
        </w:rPr>
      </w:pPr>
      <w:r w:rsidRPr="00F23131">
        <w:rPr>
          <w:rFonts w:ascii="Calibri" w:hAnsi="Calibri" w:cs="Arial"/>
          <w:sz w:val="22"/>
          <w:szCs w:val="22"/>
        </w:rPr>
        <w:t>there has been a failure to comply with the notice of contravention; and</w:t>
      </w:r>
    </w:p>
    <w:p w14:paraId="3C961CFC" w14:textId="77777777" w:rsidR="00772564" w:rsidRDefault="00772564" w:rsidP="00772564">
      <w:pPr>
        <w:numPr>
          <w:ilvl w:val="0"/>
          <w:numId w:val="11"/>
        </w:numPr>
        <w:rPr>
          <w:rFonts w:ascii="Calibri" w:hAnsi="Calibri" w:cs="Arial"/>
          <w:sz w:val="22"/>
          <w:szCs w:val="22"/>
        </w:rPr>
      </w:pPr>
      <w:r w:rsidRPr="00F23131">
        <w:rPr>
          <w:rFonts w:ascii="Calibri" w:hAnsi="Calibri" w:cs="Arial"/>
          <w:sz w:val="22"/>
          <w:szCs w:val="22"/>
        </w:rPr>
        <w:t>the failure to comply continues for a period of 7 days or any longer period allowed by the Authority, after the date specified in the notice.</w:t>
      </w:r>
    </w:p>
    <w:p w14:paraId="0AD9C6F4" w14:textId="77777777" w:rsidR="00772564" w:rsidRDefault="00772564" w:rsidP="00772564">
      <w:pPr>
        <w:rPr>
          <w:rFonts w:ascii="Calibri" w:hAnsi="Calibri" w:cs="Arial"/>
          <w:sz w:val="22"/>
          <w:szCs w:val="22"/>
        </w:rPr>
      </w:pPr>
    </w:p>
    <w:p w14:paraId="28BE3185" w14:textId="77777777" w:rsidR="00772564" w:rsidRPr="00274AE9" w:rsidRDefault="00772564" w:rsidP="00772564">
      <w:pPr>
        <w:rPr>
          <w:rFonts w:ascii="Calibri" w:hAnsi="Calibri" w:cs="Arial"/>
          <w:b/>
          <w:sz w:val="22"/>
          <w:szCs w:val="22"/>
        </w:rPr>
      </w:pPr>
      <w:r>
        <w:rPr>
          <w:rFonts w:ascii="Calibri" w:hAnsi="Calibri" w:cs="Arial"/>
          <w:b/>
          <w:sz w:val="22"/>
          <w:szCs w:val="22"/>
        </w:rPr>
        <w:t>Application of other requirements</w:t>
      </w:r>
    </w:p>
    <w:p w14:paraId="65F9C3DC" w14:textId="77777777" w:rsidR="00772564" w:rsidRPr="00F23131" w:rsidRDefault="00772564" w:rsidP="00772564">
      <w:pPr>
        <w:rPr>
          <w:rFonts w:ascii="Calibri" w:hAnsi="Calibri" w:cs="Arial"/>
          <w:sz w:val="22"/>
          <w:szCs w:val="22"/>
        </w:rPr>
      </w:pPr>
    </w:p>
    <w:p w14:paraId="00662099" w14:textId="5B020B57" w:rsidR="00772564" w:rsidRPr="00F23131" w:rsidRDefault="00772564" w:rsidP="00772564">
      <w:pPr>
        <w:numPr>
          <w:ilvl w:val="0"/>
          <w:numId w:val="3"/>
        </w:numPr>
        <w:rPr>
          <w:rFonts w:ascii="Calibri" w:hAnsi="Calibri" w:cs="Arial"/>
          <w:sz w:val="22"/>
          <w:szCs w:val="22"/>
        </w:rPr>
      </w:pPr>
      <w:r>
        <w:rPr>
          <w:rFonts w:ascii="Calibri" w:hAnsi="Calibri" w:cs="Arial"/>
          <w:sz w:val="22"/>
          <w:szCs w:val="22"/>
        </w:rPr>
        <w:t xml:space="preserve">A permit issued under this by-law does not remove the requirement for the </w:t>
      </w:r>
      <w:r w:rsidR="00FF48DB">
        <w:rPr>
          <w:rFonts w:ascii="Calibri" w:hAnsi="Calibri" w:cs="Arial"/>
          <w:sz w:val="22"/>
          <w:szCs w:val="22"/>
        </w:rPr>
        <w:t>permit holder</w:t>
      </w:r>
      <w:r>
        <w:rPr>
          <w:rFonts w:ascii="Calibri" w:hAnsi="Calibri" w:cs="Arial"/>
          <w:sz w:val="22"/>
          <w:szCs w:val="22"/>
        </w:rPr>
        <w:t xml:space="preserve"> to apply for any authorisation or permission necessary under any other Act with respect to anything authorised by the permit.</w:t>
      </w:r>
    </w:p>
    <w:p w14:paraId="1F3B1409" w14:textId="77777777" w:rsidR="000E1939" w:rsidRDefault="000E1939" w:rsidP="002E6B2D">
      <w:pPr>
        <w:rPr>
          <w:rFonts w:ascii="Calibri" w:hAnsi="Calibri" w:cs="Arial"/>
          <w:b/>
          <w:sz w:val="22"/>
          <w:szCs w:val="22"/>
        </w:rPr>
      </w:pPr>
    </w:p>
    <w:p w14:paraId="47A35400" w14:textId="77777777" w:rsidR="00772564" w:rsidRPr="00F23131" w:rsidRDefault="00772564" w:rsidP="00772564">
      <w:pPr>
        <w:jc w:val="center"/>
        <w:rPr>
          <w:rFonts w:ascii="Calibri" w:hAnsi="Calibri" w:cs="Arial"/>
          <w:b/>
          <w:sz w:val="22"/>
          <w:szCs w:val="22"/>
        </w:rPr>
      </w:pPr>
      <w:r>
        <w:rPr>
          <w:rFonts w:ascii="Calibri" w:hAnsi="Calibri" w:cs="Arial"/>
          <w:b/>
          <w:sz w:val="22"/>
          <w:szCs w:val="22"/>
        </w:rPr>
        <w:t>Part 4</w:t>
      </w:r>
      <w:r w:rsidRPr="00F23131">
        <w:rPr>
          <w:rFonts w:ascii="Calibri" w:hAnsi="Calibri" w:cs="Arial"/>
          <w:b/>
          <w:sz w:val="22"/>
          <w:szCs w:val="22"/>
        </w:rPr>
        <w:t xml:space="preserve"> - FEES AND CHARGES</w:t>
      </w:r>
    </w:p>
    <w:p w14:paraId="562C75D1" w14:textId="77777777" w:rsidR="00772564" w:rsidRPr="00F23131" w:rsidRDefault="00772564" w:rsidP="00772564">
      <w:pPr>
        <w:rPr>
          <w:rFonts w:ascii="Calibri" w:hAnsi="Calibri" w:cs="Arial"/>
          <w:b/>
          <w:sz w:val="22"/>
          <w:szCs w:val="22"/>
        </w:rPr>
      </w:pPr>
    </w:p>
    <w:p w14:paraId="2039713C" w14:textId="3459064F" w:rsidR="00772564" w:rsidRPr="00F23131" w:rsidRDefault="00772564" w:rsidP="00772564">
      <w:pPr>
        <w:ind w:left="680" w:hanging="680"/>
        <w:rPr>
          <w:rFonts w:ascii="Calibri" w:hAnsi="Calibri" w:cs="Arial"/>
          <w:b/>
          <w:sz w:val="22"/>
          <w:szCs w:val="22"/>
        </w:rPr>
      </w:pPr>
      <w:r w:rsidRPr="00F23131">
        <w:rPr>
          <w:rFonts w:ascii="Calibri" w:hAnsi="Calibri" w:cs="Arial"/>
          <w:b/>
          <w:sz w:val="22"/>
          <w:szCs w:val="22"/>
        </w:rPr>
        <w:t>Fees</w:t>
      </w:r>
    </w:p>
    <w:p w14:paraId="664355AD" w14:textId="77777777" w:rsidR="00772564" w:rsidRPr="00F23131" w:rsidRDefault="00772564" w:rsidP="00772564">
      <w:pPr>
        <w:ind w:left="680" w:hanging="680"/>
        <w:rPr>
          <w:rFonts w:ascii="Calibri" w:hAnsi="Calibri" w:cs="Arial"/>
          <w:sz w:val="22"/>
          <w:szCs w:val="22"/>
        </w:rPr>
      </w:pPr>
    </w:p>
    <w:p w14:paraId="06453FF0"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The fee</w:t>
      </w:r>
      <w:r w:rsidRPr="00F23131">
        <w:rPr>
          <w:rFonts w:ascii="Calibri" w:hAnsi="Calibri" w:cs="Arial"/>
          <w:sz w:val="22"/>
          <w:szCs w:val="22"/>
        </w:rPr>
        <w:t xml:space="preserve"> payable for an application</w:t>
      </w:r>
      <w:r>
        <w:rPr>
          <w:rFonts w:ascii="Calibri" w:hAnsi="Calibri" w:cs="Arial"/>
          <w:sz w:val="22"/>
          <w:szCs w:val="22"/>
        </w:rPr>
        <w:t xml:space="preserve"> for a permit is – </w:t>
      </w:r>
    </w:p>
    <w:p w14:paraId="1A965116" w14:textId="77777777" w:rsidR="00772564" w:rsidRPr="00F23131" w:rsidRDefault="00772564" w:rsidP="00772564">
      <w:pPr>
        <w:rPr>
          <w:rFonts w:ascii="Calibri" w:hAnsi="Calibri" w:cs="Arial"/>
          <w:sz w:val="22"/>
          <w:szCs w:val="22"/>
        </w:rPr>
      </w:pPr>
    </w:p>
    <w:p w14:paraId="17C91912" w14:textId="77777777" w:rsidR="00772564" w:rsidRDefault="00772564" w:rsidP="00772564">
      <w:pPr>
        <w:numPr>
          <w:ilvl w:val="0"/>
          <w:numId w:val="12"/>
        </w:numPr>
        <w:rPr>
          <w:rFonts w:ascii="Calibri" w:hAnsi="Calibri" w:cs="Arial"/>
          <w:sz w:val="22"/>
          <w:szCs w:val="22"/>
        </w:rPr>
      </w:pPr>
      <w:r>
        <w:rPr>
          <w:rFonts w:ascii="Calibri" w:hAnsi="Calibri" w:cs="Arial"/>
          <w:sz w:val="22"/>
          <w:szCs w:val="22"/>
        </w:rPr>
        <w:t>a base fee of 1.5 charge units; and</w:t>
      </w:r>
    </w:p>
    <w:p w14:paraId="46A75E0C" w14:textId="0F4B0A0F" w:rsidR="00772564" w:rsidRDefault="00772564" w:rsidP="00772564">
      <w:pPr>
        <w:numPr>
          <w:ilvl w:val="0"/>
          <w:numId w:val="12"/>
        </w:numPr>
        <w:rPr>
          <w:rFonts w:ascii="Calibri" w:hAnsi="Calibri" w:cs="Arial"/>
          <w:sz w:val="22"/>
          <w:szCs w:val="22"/>
        </w:rPr>
      </w:pPr>
      <w:r>
        <w:rPr>
          <w:rFonts w:ascii="Calibri" w:hAnsi="Calibri" w:cs="Arial"/>
          <w:sz w:val="22"/>
          <w:szCs w:val="22"/>
        </w:rPr>
        <w:t>any additional amount as determined by the Authority in accordance with clause 2</w:t>
      </w:r>
      <w:r w:rsidR="007E6669">
        <w:rPr>
          <w:rFonts w:ascii="Calibri" w:hAnsi="Calibri" w:cs="Arial"/>
          <w:sz w:val="22"/>
          <w:szCs w:val="22"/>
        </w:rPr>
        <w:t>6</w:t>
      </w:r>
      <w:r>
        <w:rPr>
          <w:rFonts w:ascii="Calibri" w:hAnsi="Calibri" w:cs="Arial"/>
          <w:sz w:val="22"/>
          <w:szCs w:val="22"/>
        </w:rPr>
        <w:t>.</w:t>
      </w:r>
    </w:p>
    <w:p w14:paraId="7DF4E37C" w14:textId="77777777" w:rsidR="00772564" w:rsidRPr="00F23131" w:rsidRDefault="00772564" w:rsidP="00772564">
      <w:pPr>
        <w:rPr>
          <w:rFonts w:ascii="Calibri" w:hAnsi="Calibri" w:cs="Arial"/>
          <w:sz w:val="22"/>
          <w:szCs w:val="22"/>
        </w:rPr>
      </w:pPr>
    </w:p>
    <w:p w14:paraId="45181BEB" w14:textId="77777777" w:rsidR="00772564" w:rsidRDefault="00772564" w:rsidP="00772564">
      <w:pPr>
        <w:numPr>
          <w:ilvl w:val="0"/>
          <w:numId w:val="3"/>
        </w:numPr>
        <w:rPr>
          <w:rFonts w:ascii="Calibri" w:hAnsi="Calibri" w:cs="Arial"/>
          <w:sz w:val="22"/>
          <w:szCs w:val="22"/>
        </w:rPr>
      </w:pPr>
      <w:r>
        <w:rPr>
          <w:rFonts w:ascii="Calibri" w:hAnsi="Calibri" w:cs="Arial"/>
          <w:sz w:val="22"/>
          <w:szCs w:val="22"/>
        </w:rPr>
        <w:t>The fee</w:t>
      </w:r>
      <w:r w:rsidRPr="00F23131">
        <w:rPr>
          <w:rFonts w:ascii="Calibri" w:hAnsi="Calibri" w:cs="Arial"/>
          <w:sz w:val="22"/>
          <w:szCs w:val="22"/>
        </w:rPr>
        <w:t xml:space="preserve"> payable for the amendment, renewal or transfer of a permit </w:t>
      </w:r>
      <w:r>
        <w:rPr>
          <w:rFonts w:ascii="Calibri" w:hAnsi="Calibri" w:cs="Arial"/>
          <w:sz w:val="22"/>
          <w:szCs w:val="22"/>
        </w:rPr>
        <w:t xml:space="preserve">is 1 charge </w:t>
      </w:r>
      <w:r w:rsidRPr="00F23131">
        <w:rPr>
          <w:rFonts w:ascii="Calibri" w:hAnsi="Calibri" w:cs="Arial"/>
          <w:sz w:val="22"/>
          <w:szCs w:val="22"/>
        </w:rPr>
        <w:t xml:space="preserve">unit. </w:t>
      </w:r>
    </w:p>
    <w:p w14:paraId="44FB30F8" w14:textId="77777777" w:rsidR="00772564" w:rsidRDefault="00772564" w:rsidP="00772564">
      <w:pPr>
        <w:rPr>
          <w:rFonts w:ascii="Calibri" w:hAnsi="Calibri" w:cs="Arial"/>
          <w:sz w:val="22"/>
          <w:szCs w:val="22"/>
        </w:rPr>
      </w:pPr>
    </w:p>
    <w:p w14:paraId="63749DD0" w14:textId="5FAAA0CF" w:rsidR="00772564" w:rsidRDefault="00772564" w:rsidP="00772564">
      <w:pPr>
        <w:numPr>
          <w:ilvl w:val="0"/>
          <w:numId w:val="3"/>
        </w:numPr>
        <w:rPr>
          <w:rFonts w:ascii="Calibri" w:hAnsi="Calibri" w:cs="Arial"/>
          <w:sz w:val="22"/>
          <w:szCs w:val="22"/>
        </w:rPr>
      </w:pPr>
      <w:r>
        <w:rPr>
          <w:rFonts w:ascii="Calibri" w:hAnsi="Calibri" w:cs="Arial"/>
          <w:sz w:val="22"/>
          <w:szCs w:val="22"/>
        </w:rPr>
        <w:t>For the purposes of clause 2</w:t>
      </w:r>
      <w:r w:rsidR="007E6669">
        <w:rPr>
          <w:rFonts w:ascii="Calibri" w:hAnsi="Calibri" w:cs="Arial"/>
          <w:sz w:val="22"/>
          <w:szCs w:val="22"/>
        </w:rPr>
        <w:t>4</w:t>
      </w:r>
      <w:r>
        <w:rPr>
          <w:rFonts w:ascii="Calibri" w:hAnsi="Calibri" w:cs="Arial"/>
          <w:sz w:val="22"/>
          <w:szCs w:val="22"/>
        </w:rPr>
        <w:t xml:space="preserve">(b) – </w:t>
      </w:r>
    </w:p>
    <w:p w14:paraId="1DA6542E" w14:textId="01EA9145" w:rsidR="00772564" w:rsidRDefault="00772564" w:rsidP="00772564">
      <w:pPr>
        <w:rPr>
          <w:rFonts w:ascii="Calibri" w:hAnsi="Calibri" w:cs="Arial"/>
          <w:sz w:val="22"/>
          <w:szCs w:val="22"/>
        </w:rPr>
      </w:pPr>
    </w:p>
    <w:p w14:paraId="1AAEAE7C" w14:textId="44AD3008" w:rsidR="00772564" w:rsidRDefault="00772564" w:rsidP="00772564">
      <w:pPr>
        <w:numPr>
          <w:ilvl w:val="0"/>
          <w:numId w:val="13"/>
        </w:numPr>
        <w:rPr>
          <w:rFonts w:ascii="Calibri" w:hAnsi="Calibri" w:cs="Arial"/>
          <w:sz w:val="22"/>
          <w:szCs w:val="22"/>
        </w:rPr>
      </w:pPr>
      <w:r>
        <w:rPr>
          <w:rFonts w:ascii="Calibri" w:hAnsi="Calibri" w:cs="Arial"/>
          <w:sz w:val="22"/>
          <w:szCs w:val="22"/>
        </w:rPr>
        <w:t>the Authority shall estimate any additional time likely to be required to assess the application; and</w:t>
      </w:r>
    </w:p>
    <w:p w14:paraId="5BF31C43" w14:textId="01CECEC8" w:rsidR="00772564" w:rsidRDefault="00772564" w:rsidP="00772564">
      <w:pPr>
        <w:numPr>
          <w:ilvl w:val="0"/>
          <w:numId w:val="13"/>
        </w:numPr>
        <w:rPr>
          <w:rFonts w:ascii="Calibri" w:hAnsi="Calibri" w:cs="Arial"/>
          <w:sz w:val="22"/>
          <w:szCs w:val="22"/>
        </w:rPr>
      </w:pPr>
      <w:r>
        <w:rPr>
          <w:rFonts w:ascii="Calibri" w:hAnsi="Calibri" w:cs="Arial"/>
          <w:sz w:val="22"/>
          <w:szCs w:val="22"/>
        </w:rPr>
        <w:t>advise the applicant of the estimated additional cost of considering the permit application on the basis of an hourly charge of 1 charge unit.</w:t>
      </w:r>
    </w:p>
    <w:p w14:paraId="3041E394" w14:textId="75DF7012" w:rsidR="00772564" w:rsidRDefault="00772564" w:rsidP="00772564">
      <w:pPr>
        <w:rPr>
          <w:rFonts w:ascii="Calibri" w:hAnsi="Calibri" w:cs="Arial"/>
          <w:sz w:val="22"/>
          <w:szCs w:val="22"/>
        </w:rPr>
      </w:pPr>
    </w:p>
    <w:p w14:paraId="1A4C48B4" w14:textId="4F0C82A9" w:rsidR="00772564" w:rsidRDefault="00772564" w:rsidP="00772564">
      <w:pPr>
        <w:numPr>
          <w:ilvl w:val="0"/>
          <w:numId w:val="3"/>
        </w:numPr>
        <w:rPr>
          <w:rFonts w:ascii="Calibri" w:hAnsi="Calibri" w:cs="Arial"/>
          <w:sz w:val="22"/>
          <w:szCs w:val="22"/>
        </w:rPr>
      </w:pPr>
      <w:r w:rsidRPr="00F23131">
        <w:rPr>
          <w:rFonts w:ascii="Calibri" w:hAnsi="Calibri" w:cs="Arial"/>
          <w:sz w:val="22"/>
          <w:szCs w:val="22"/>
        </w:rPr>
        <w:t>Upon payment of the estimated additional hourly charges the Authority shall process the application.</w:t>
      </w:r>
    </w:p>
    <w:p w14:paraId="722B00AE" w14:textId="2DFD6643" w:rsidR="00772564" w:rsidRPr="00F23131" w:rsidRDefault="00772564" w:rsidP="00772564">
      <w:pPr>
        <w:rPr>
          <w:rFonts w:ascii="Calibri" w:hAnsi="Calibri" w:cs="Arial"/>
          <w:sz w:val="22"/>
          <w:szCs w:val="22"/>
        </w:rPr>
      </w:pPr>
    </w:p>
    <w:p w14:paraId="48A4DE99" w14:textId="705B0D22" w:rsidR="00772564" w:rsidRPr="00F23131" w:rsidRDefault="00772564" w:rsidP="00772564">
      <w:pPr>
        <w:numPr>
          <w:ilvl w:val="0"/>
          <w:numId w:val="3"/>
        </w:numPr>
        <w:rPr>
          <w:rFonts w:ascii="Calibri" w:hAnsi="Calibri" w:cs="Arial"/>
          <w:sz w:val="22"/>
          <w:szCs w:val="22"/>
        </w:rPr>
      </w:pPr>
      <w:r w:rsidRPr="00F23131">
        <w:rPr>
          <w:rFonts w:ascii="Calibri" w:hAnsi="Calibri" w:cs="Arial"/>
          <w:sz w:val="22"/>
          <w:szCs w:val="22"/>
        </w:rPr>
        <w:t xml:space="preserve">Upon completion of processing the application the Authority shall - </w:t>
      </w:r>
    </w:p>
    <w:p w14:paraId="42C6D796" w14:textId="7013CAE2" w:rsidR="00772564" w:rsidRPr="00F23131" w:rsidRDefault="00772564" w:rsidP="00772564">
      <w:pPr>
        <w:rPr>
          <w:rFonts w:ascii="Calibri" w:hAnsi="Calibri" w:cs="Arial"/>
          <w:sz w:val="22"/>
          <w:szCs w:val="22"/>
        </w:rPr>
      </w:pPr>
    </w:p>
    <w:p w14:paraId="336CF259" w14:textId="0986B016" w:rsidR="00772564" w:rsidRPr="00F23131" w:rsidRDefault="00772564" w:rsidP="00772564">
      <w:pPr>
        <w:numPr>
          <w:ilvl w:val="0"/>
          <w:numId w:val="14"/>
        </w:numPr>
        <w:rPr>
          <w:rFonts w:ascii="Calibri" w:hAnsi="Calibri" w:cs="Arial"/>
          <w:sz w:val="22"/>
          <w:szCs w:val="22"/>
        </w:rPr>
      </w:pPr>
      <w:r w:rsidRPr="00F23131">
        <w:rPr>
          <w:rFonts w:ascii="Calibri" w:hAnsi="Calibri" w:cs="Arial"/>
          <w:sz w:val="22"/>
          <w:szCs w:val="22"/>
        </w:rPr>
        <w:t xml:space="preserve">advise the applicant of the actual additional </w:t>
      </w:r>
      <w:r>
        <w:rPr>
          <w:rFonts w:ascii="Calibri" w:hAnsi="Calibri" w:cs="Arial"/>
          <w:sz w:val="22"/>
          <w:szCs w:val="22"/>
        </w:rPr>
        <w:t>amount</w:t>
      </w:r>
      <w:r w:rsidRPr="00F23131">
        <w:rPr>
          <w:rFonts w:ascii="Calibri" w:hAnsi="Calibri" w:cs="Arial"/>
          <w:sz w:val="22"/>
          <w:szCs w:val="22"/>
        </w:rPr>
        <w:t>; and</w:t>
      </w:r>
    </w:p>
    <w:p w14:paraId="3057A5DD" w14:textId="3B4BF3D1" w:rsidR="00772564" w:rsidRPr="00F23131" w:rsidRDefault="00772564" w:rsidP="00772564">
      <w:pPr>
        <w:numPr>
          <w:ilvl w:val="0"/>
          <w:numId w:val="14"/>
        </w:numPr>
        <w:rPr>
          <w:rFonts w:ascii="Calibri" w:hAnsi="Calibri" w:cs="Arial"/>
          <w:sz w:val="22"/>
          <w:szCs w:val="22"/>
        </w:rPr>
      </w:pPr>
      <w:r w:rsidRPr="00F23131">
        <w:rPr>
          <w:rFonts w:ascii="Calibri" w:hAnsi="Calibri" w:cs="Arial"/>
          <w:sz w:val="22"/>
          <w:szCs w:val="22"/>
        </w:rPr>
        <w:lastRenderedPageBreak/>
        <w:t xml:space="preserve">either refund to the applicant any amount paid in excess of the actual additional </w:t>
      </w:r>
      <w:r>
        <w:rPr>
          <w:rFonts w:ascii="Calibri" w:hAnsi="Calibri" w:cs="Arial"/>
          <w:sz w:val="22"/>
          <w:szCs w:val="22"/>
        </w:rPr>
        <w:t>amount</w:t>
      </w:r>
      <w:r w:rsidRPr="00F23131">
        <w:rPr>
          <w:rFonts w:ascii="Calibri" w:hAnsi="Calibri" w:cs="Arial"/>
          <w:sz w:val="22"/>
          <w:szCs w:val="22"/>
        </w:rPr>
        <w:t xml:space="preserve"> or advise the applicant of the further amount payable being the difference between the estimated additional hourly charges and the actual additional hourly charges.</w:t>
      </w:r>
    </w:p>
    <w:p w14:paraId="6E1831B3" w14:textId="77777777" w:rsidR="00772564" w:rsidRPr="00F23131" w:rsidRDefault="00772564" w:rsidP="00772564">
      <w:pPr>
        <w:rPr>
          <w:rFonts w:ascii="Calibri" w:hAnsi="Calibri" w:cs="Arial"/>
          <w:sz w:val="22"/>
          <w:szCs w:val="22"/>
        </w:rPr>
      </w:pPr>
    </w:p>
    <w:p w14:paraId="756ED037" w14:textId="77777777" w:rsidR="00772564" w:rsidRPr="001100AC" w:rsidRDefault="00772564" w:rsidP="00772564">
      <w:pPr>
        <w:rPr>
          <w:rFonts w:ascii="Calibri" w:hAnsi="Calibri" w:cs="Arial"/>
          <w:b/>
          <w:sz w:val="22"/>
          <w:szCs w:val="22"/>
        </w:rPr>
      </w:pPr>
      <w:r>
        <w:rPr>
          <w:rFonts w:ascii="Calibri" w:hAnsi="Calibri" w:cs="Arial"/>
          <w:b/>
          <w:sz w:val="22"/>
          <w:szCs w:val="22"/>
        </w:rPr>
        <w:t>Waiver or reduction of fees</w:t>
      </w:r>
    </w:p>
    <w:p w14:paraId="54E11D2A" w14:textId="77777777" w:rsidR="00772564" w:rsidRDefault="00772564" w:rsidP="00772564">
      <w:pPr>
        <w:rPr>
          <w:rFonts w:ascii="Calibri" w:hAnsi="Calibri" w:cs="Arial"/>
          <w:sz w:val="22"/>
          <w:szCs w:val="22"/>
        </w:rPr>
      </w:pPr>
    </w:p>
    <w:p w14:paraId="6A5ADB6D" w14:textId="77777777" w:rsidR="00772564" w:rsidRDefault="00772564" w:rsidP="00772564">
      <w:pPr>
        <w:numPr>
          <w:ilvl w:val="0"/>
          <w:numId w:val="3"/>
        </w:numPr>
        <w:rPr>
          <w:rFonts w:ascii="Calibri" w:hAnsi="Calibri" w:cs="Arial"/>
          <w:sz w:val="22"/>
          <w:szCs w:val="22"/>
        </w:rPr>
      </w:pPr>
      <w:r w:rsidRPr="00F23131">
        <w:rPr>
          <w:rFonts w:ascii="Calibri" w:hAnsi="Calibri" w:cs="Arial"/>
          <w:sz w:val="22"/>
          <w:szCs w:val="22"/>
        </w:rPr>
        <w:t>The Authority may waive, reduce or alter any fee or charge with or without conditions.</w:t>
      </w:r>
    </w:p>
    <w:p w14:paraId="31126E5D" w14:textId="77777777" w:rsidR="00772564" w:rsidRDefault="00772564" w:rsidP="00772564">
      <w:pPr>
        <w:rPr>
          <w:rFonts w:ascii="Calibri" w:hAnsi="Calibri" w:cs="Arial"/>
          <w:sz w:val="22"/>
          <w:szCs w:val="22"/>
        </w:rPr>
      </w:pPr>
    </w:p>
    <w:p w14:paraId="12BA76A6" w14:textId="77777777" w:rsidR="00772564" w:rsidRPr="001100AC" w:rsidRDefault="00772564" w:rsidP="00772564">
      <w:pPr>
        <w:rPr>
          <w:rFonts w:ascii="Calibri" w:hAnsi="Calibri" w:cs="Arial"/>
          <w:b/>
          <w:sz w:val="22"/>
          <w:szCs w:val="22"/>
        </w:rPr>
      </w:pPr>
      <w:r>
        <w:rPr>
          <w:rFonts w:ascii="Calibri" w:hAnsi="Calibri" w:cs="Arial"/>
          <w:b/>
          <w:sz w:val="22"/>
          <w:szCs w:val="22"/>
        </w:rPr>
        <w:t>Payment of fees</w:t>
      </w:r>
    </w:p>
    <w:p w14:paraId="2DE403A5" w14:textId="77777777" w:rsidR="00772564" w:rsidRPr="00F23131" w:rsidRDefault="00772564" w:rsidP="00772564">
      <w:pPr>
        <w:rPr>
          <w:rFonts w:ascii="Calibri" w:hAnsi="Calibri" w:cs="Arial"/>
          <w:sz w:val="22"/>
          <w:szCs w:val="22"/>
        </w:rPr>
      </w:pPr>
    </w:p>
    <w:p w14:paraId="6052B4CB" w14:textId="77777777" w:rsidR="00966135" w:rsidRPr="002E6B2D" w:rsidRDefault="00772564" w:rsidP="002E6B2D">
      <w:pPr>
        <w:numPr>
          <w:ilvl w:val="0"/>
          <w:numId w:val="3"/>
        </w:numPr>
        <w:rPr>
          <w:rFonts w:ascii="Calibri" w:hAnsi="Calibri" w:cs="Arial"/>
          <w:sz w:val="22"/>
          <w:szCs w:val="22"/>
        </w:rPr>
      </w:pPr>
      <w:r w:rsidRPr="002E6B2D">
        <w:rPr>
          <w:rFonts w:ascii="Calibri" w:hAnsi="Calibri" w:cs="Arial"/>
          <w:sz w:val="22"/>
          <w:szCs w:val="22"/>
        </w:rPr>
        <w:t>The Authority will not issue a permit until all required fees are paid.</w:t>
      </w:r>
    </w:p>
    <w:sectPr w:rsidR="00966135" w:rsidRPr="002E6B2D" w:rsidSect="005A1DF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4910" w14:textId="77777777" w:rsidR="004367D8" w:rsidRDefault="004367D8" w:rsidP="00CD5424">
      <w:r>
        <w:separator/>
      </w:r>
    </w:p>
  </w:endnote>
  <w:endnote w:type="continuationSeparator" w:id="0">
    <w:p w14:paraId="4D92FFD0" w14:textId="77777777" w:rsidR="004367D8" w:rsidRDefault="004367D8" w:rsidP="00CD5424">
      <w:r>
        <w:continuationSeparator/>
      </w:r>
    </w:p>
  </w:endnote>
  <w:endnote w:type="continuationNotice" w:id="1">
    <w:p w14:paraId="3109DA29" w14:textId="77777777" w:rsidR="004367D8" w:rsidRDefault="0043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74D" w14:textId="77777777" w:rsidR="00D16DA7" w:rsidRDefault="00D1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5782" w14:textId="1E545054" w:rsidR="00CD5424" w:rsidRDefault="00D16DA7">
    <w:pPr>
      <w:pStyle w:val="Footer"/>
    </w:pPr>
    <w:r>
      <w:rPr>
        <w:noProof/>
      </w:rPr>
      <mc:AlternateContent>
        <mc:Choice Requires="wps">
          <w:drawing>
            <wp:anchor distT="0" distB="0" distL="114300" distR="114300" simplePos="0" relativeHeight="251658244" behindDoc="0" locked="0" layoutInCell="0" allowOverlap="1" wp14:anchorId="239A5ABE" wp14:editId="1FA134A9">
              <wp:simplePos x="0" y="0"/>
              <wp:positionH relativeFrom="page">
                <wp:posOffset>0</wp:posOffset>
              </wp:positionH>
              <wp:positionV relativeFrom="page">
                <wp:posOffset>10227945</wp:posOffset>
              </wp:positionV>
              <wp:extent cx="7560310" cy="273050"/>
              <wp:effectExtent l="0" t="0" r="0" b="12700"/>
              <wp:wrapNone/>
              <wp:docPr id="5" name="Text Box 5"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48FAA" w14:textId="4E3F7500" w:rsidR="00D16DA7" w:rsidRPr="00D16DA7" w:rsidRDefault="00D16DA7" w:rsidP="00D16DA7">
                          <w:pPr>
                            <w:jc w:val="center"/>
                            <w:rPr>
                              <w:rFonts w:ascii="Calibri" w:hAnsi="Calibri" w:cs="Calibri"/>
                              <w:color w:val="000000"/>
                            </w:rPr>
                          </w:pPr>
                          <w:r w:rsidRPr="00D16D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9A5ABE" id="_x0000_t202" coordsize="21600,21600" o:spt="202" path="m,l,21600r21600,l21600,xe">
              <v:stroke joinstyle="miter"/>
              <v:path gradientshapeok="t" o:connecttype="rect"/>
            </v:shapetype>
            <v:shape id="Text Box 5"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3D48FAA" w14:textId="4E3F7500" w:rsidR="00D16DA7" w:rsidRPr="00D16DA7" w:rsidRDefault="00D16DA7" w:rsidP="00D16DA7">
                    <w:pPr>
                      <w:jc w:val="center"/>
                      <w:rPr>
                        <w:rFonts w:ascii="Calibri" w:hAnsi="Calibri" w:cs="Calibri"/>
                        <w:color w:val="000000"/>
                      </w:rPr>
                    </w:pPr>
                    <w:r w:rsidRPr="00D16DA7">
                      <w:rPr>
                        <w:rFonts w:ascii="Calibri" w:hAnsi="Calibri" w:cs="Calibri"/>
                        <w:color w:val="000000"/>
                      </w:rPr>
                      <w:t>OFFICIAL</w:t>
                    </w:r>
                  </w:p>
                </w:txbxContent>
              </v:textbox>
              <w10:wrap anchorx="page" anchory="page"/>
            </v:shape>
          </w:pict>
        </mc:Fallback>
      </mc:AlternateContent>
    </w:r>
    <w:r w:rsidR="00941AF9">
      <w:rPr>
        <w:noProof/>
      </w:rPr>
      <mc:AlternateContent>
        <mc:Choice Requires="wps">
          <w:drawing>
            <wp:anchor distT="0" distB="0" distL="114300" distR="114300" simplePos="0" relativeHeight="251658243" behindDoc="0" locked="0" layoutInCell="0" allowOverlap="1" wp14:anchorId="370B61A1" wp14:editId="3E9E624A">
              <wp:simplePos x="0" y="0"/>
              <wp:positionH relativeFrom="page">
                <wp:posOffset>0</wp:posOffset>
              </wp:positionH>
              <wp:positionV relativeFrom="page">
                <wp:posOffset>10227945</wp:posOffset>
              </wp:positionV>
              <wp:extent cx="7560310" cy="273050"/>
              <wp:effectExtent l="0" t="0" r="0" b="12700"/>
              <wp:wrapNone/>
              <wp:docPr id="3" name="Text Box 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6AA9D" w14:textId="3869773D" w:rsidR="00941AF9" w:rsidRPr="00941AF9" w:rsidRDefault="00941AF9" w:rsidP="00941AF9">
                          <w:pPr>
                            <w:jc w:val="center"/>
                            <w:rPr>
                              <w:rFonts w:ascii="Calibri" w:hAnsi="Calibri" w:cs="Calibri"/>
                              <w:color w:val="000000"/>
                            </w:rPr>
                          </w:pPr>
                          <w:r w:rsidRPr="00941AF9">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0B61A1" id="Text Box 3"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BF6AA9D" w14:textId="3869773D" w:rsidR="00941AF9" w:rsidRPr="00941AF9" w:rsidRDefault="00941AF9" w:rsidP="00941AF9">
                    <w:pPr>
                      <w:jc w:val="center"/>
                      <w:rPr>
                        <w:rFonts w:ascii="Calibri" w:hAnsi="Calibri" w:cs="Calibri"/>
                        <w:color w:val="000000"/>
                      </w:rPr>
                    </w:pPr>
                    <w:r w:rsidRPr="00941AF9">
                      <w:rPr>
                        <w:rFonts w:ascii="Calibri" w:hAnsi="Calibri" w:cs="Calibri"/>
                        <w:color w:val="000000"/>
                      </w:rPr>
                      <w:t>OFFICIAL</w:t>
                    </w:r>
                  </w:p>
                </w:txbxContent>
              </v:textbox>
              <w10:wrap anchorx="page" anchory="page"/>
            </v:shape>
          </w:pict>
        </mc:Fallback>
      </mc:AlternateContent>
    </w:r>
    <w:r w:rsidR="002F48A3">
      <w:rPr>
        <w:noProof/>
      </w:rPr>
      <mc:AlternateContent>
        <mc:Choice Requires="wps">
          <w:drawing>
            <wp:anchor distT="0" distB="0" distL="114300" distR="114300" simplePos="0" relativeHeight="251658242" behindDoc="0" locked="0" layoutInCell="0" allowOverlap="1" wp14:anchorId="6D130B2F" wp14:editId="2A4C732A">
              <wp:simplePos x="0" y="0"/>
              <wp:positionH relativeFrom="page">
                <wp:posOffset>0</wp:posOffset>
              </wp:positionH>
              <wp:positionV relativeFrom="page">
                <wp:posOffset>10227945</wp:posOffset>
              </wp:positionV>
              <wp:extent cx="7560310" cy="273050"/>
              <wp:effectExtent l="0" t="0" r="0" b="12700"/>
              <wp:wrapNone/>
              <wp:docPr id="2" name="Text Box 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FD4A3" w14:textId="592474F2" w:rsidR="002F48A3" w:rsidRPr="002F48A3" w:rsidRDefault="002F48A3" w:rsidP="002F48A3">
                          <w:pPr>
                            <w:jc w:val="center"/>
                            <w:rPr>
                              <w:rFonts w:ascii="Calibri" w:hAnsi="Calibri" w:cs="Calibri"/>
                              <w:color w:val="000000"/>
                            </w:rPr>
                          </w:pPr>
                          <w:r w:rsidRPr="002F48A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130B2F" id="Text Box 2" o:spid="_x0000_s1028" type="#_x0000_t202" alt="{&quot;HashCode&quot;:1862493762,&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E5FD4A3" w14:textId="592474F2" w:rsidR="002F48A3" w:rsidRPr="002F48A3" w:rsidRDefault="002F48A3" w:rsidP="002F48A3">
                    <w:pPr>
                      <w:jc w:val="center"/>
                      <w:rPr>
                        <w:rFonts w:ascii="Calibri" w:hAnsi="Calibri" w:cs="Calibri"/>
                        <w:color w:val="000000"/>
                      </w:rPr>
                    </w:pPr>
                    <w:r w:rsidRPr="002F48A3">
                      <w:rPr>
                        <w:rFonts w:ascii="Calibri" w:hAnsi="Calibri" w:cs="Calibri"/>
                        <w:color w:val="000000"/>
                      </w:rPr>
                      <w:t>OFFICIAL</w:t>
                    </w:r>
                  </w:p>
                </w:txbxContent>
              </v:textbox>
              <w10:wrap anchorx="page" anchory="page"/>
            </v:shape>
          </w:pict>
        </mc:Fallback>
      </mc:AlternateContent>
    </w:r>
    <w:r w:rsidR="002506D0">
      <w:rPr>
        <w:noProof/>
      </w:rPr>
      <mc:AlternateContent>
        <mc:Choice Requires="wps">
          <w:drawing>
            <wp:anchor distT="0" distB="0" distL="114300" distR="114300" simplePos="0" relativeHeight="251658241" behindDoc="0" locked="0" layoutInCell="0" allowOverlap="1" wp14:anchorId="33326969" wp14:editId="4E18C3C4">
              <wp:simplePos x="0" y="0"/>
              <wp:positionH relativeFrom="page">
                <wp:posOffset>0</wp:posOffset>
              </wp:positionH>
              <wp:positionV relativeFrom="page">
                <wp:posOffset>10227945</wp:posOffset>
              </wp:positionV>
              <wp:extent cx="7560310" cy="273050"/>
              <wp:effectExtent l="0" t="0" r="0" b="12700"/>
              <wp:wrapNone/>
              <wp:docPr id="1" name="Text Box 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3FC8E" w14:textId="4183908A" w:rsidR="002506D0" w:rsidRPr="002506D0" w:rsidRDefault="002506D0" w:rsidP="002506D0">
                          <w:pPr>
                            <w:jc w:val="center"/>
                            <w:rPr>
                              <w:rFonts w:ascii="Calibri" w:hAnsi="Calibri" w:cs="Calibri"/>
                              <w:color w:val="000000"/>
                            </w:rPr>
                          </w:pPr>
                          <w:r w:rsidRPr="002506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326969" id="Text Box 1"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333FC8E" w14:textId="4183908A" w:rsidR="002506D0" w:rsidRPr="002506D0" w:rsidRDefault="002506D0" w:rsidP="002506D0">
                    <w:pPr>
                      <w:jc w:val="center"/>
                      <w:rPr>
                        <w:rFonts w:ascii="Calibri" w:hAnsi="Calibri" w:cs="Calibri"/>
                        <w:color w:val="000000"/>
                      </w:rPr>
                    </w:pPr>
                    <w:r w:rsidRPr="002506D0">
                      <w:rPr>
                        <w:rFonts w:ascii="Calibri" w:hAnsi="Calibri" w:cs="Calibri"/>
                        <w:color w:val="000000"/>
                      </w:rPr>
                      <w:t>OFFICIAL</w:t>
                    </w:r>
                  </w:p>
                </w:txbxContent>
              </v:textbox>
              <w10:wrap anchorx="page" anchory="page"/>
            </v:shape>
          </w:pict>
        </mc:Fallback>
      </mc:AlternateContent>
    </w:r>
    <w:r w:rsidR="00943080">
      <w:rPr>
        <w:noProof/>
      </w:rPr>
      <mc:AlternateContent>
        <mc:Choice Requires="wps">
          <w:drawing>
            <wp:anchor distT="0" distB="0" distL="114300" distR="114300" simplePos="0" relativeHeight="251658240" behindDoc="0" locked="0" layoutInCell="0" allowOverlap="1" wp14:anchorId="304F6786" wp14:editId="363899F3">
              <wp:simplePos x="0" y="0"/>
              <wp:positionH relativeFrom="page">
                <wp:posOffset>0</wp:posOffset>
              </wp:positionH>
              <wp:positionV relativeFrom="page">
                <wp:posOffset>10227945</wp:posOffset>
              </wp:positionV>
              <wp:extent cx="7560310" cy="273050"/>
              <wp:effectExtent l="0" t="0" r="0" b="12700"/>
              <wp:wrapNone/>
              <wp:docPr id="4" name="Text Box 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5C1FF" w14:textId="78DAEA40" w:rsidR="00943080" w:rsidRPr="00943080" w:rsidRDefault="00943080" w:rsidP="00943080">
                          <w:pPr>
                            <w:jc w:val="center"/>
                            <w:rPr>
                              <w:rFonts w:ascii="Calibri" w:hAnsi="Calibri" w:cs="Calibri"/>
                              <w:color w:val="000000"/>
                            </w:rPr>
                          </w:pPr>
                          <w:r w:rsidRPr="0094308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4F6786" id="Text Box 4" o:spid="_x0000_s1030"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3BE5C1FF" w14:textId="78DAEA40" w:rsidR="00943080" w:rsidRPr="00943080" w:rsidRDefault="00943080" w:rsidP="00943080">
                    <w:pPr>
                      <w:jc w:val="center"/>
                      <w:rPr>
                        <w:rFonts w:ascii="Calibri" w:hAnsi="Calibri" w:cs="Calibri"/>
                        <w:color w:val="000000"/>
                      </w:rPr>
                    </w:pPr>
                    <w:r w:rsidRPr="00943080">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B30B" w14:textId="77777777" w:rsidR="00D16DA7" w:rsidRDefault="00D16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F5F5" w14:textId="77777777" w:rsidR="004367D8" w:rsidRDefault="004367D8" w:rsidP="00CD5424">
      <w:r>
        <w:separator/>
      </w:r>
    </w:p>
  </w:footnote>
  <w:footnote w:type="continuationSeparator" w:id="0">
    <w:p w14:paraId="20A87786" w14:textId="77777777" w:rsidR="004367D8" w:rsidRDefault="004367D8" w:rsidP="00CD5424">
      <w:r>
        <w:continuationSeparator/>
      </w:r>
    </w:p>
  </w:footnote>
  <w:footnote w:type="continuationNotice" w:id="1">
    <w:p w14:paraId="25FBEB75" w14:textId="77777777" w:rsidR="004367D8" w:rsidRDefault="00436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1898" w14:textId="77777777" w:rsidR="00D16DA7" w:rsidRDefault="00D1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9951" w14:textId="5E81249B" w:rsidR="00943080" w:rsidRDefault="00943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CAB4" w14:textId="77777777" w:rsidR="00D16DA7" w:rsidRDefault="00D1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248"/>
    <w:multiLevelType w:val="hybridMultilevel"/>
    <w:tmpl w:val="8B98ED9E"/>
    <w:lvl w:ilvl="0" w:tplc="0AF6F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57146D"/>
    <w:multiLevelType w:val="hybridMultilevel"/>
    <w:tmpl w:val="A3940632"/>
    <w:lvl w:ilvl="0" w:tplc="53EAA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90197"/>
    <w:multiLevelType w:val="hybridMultilevel"/>
    <w:tmpl w:val="7548AAC0"/>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1B875DE"/>
    <w:multiLevelType w:val="hybridMultilevel"/>
    <w:tmpl w:val="2CE015C0"/>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2A039E6"/>
    <w:multiLevelType w:val="hybridMultilevel"/>
    <w:tmpl w:val="FCACE7D2"/>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962046"/>
    <w:multiLevelType w:val="hybridMultilevel"/>
    <w:tmpl w:val="AA58A0C4"/>
    <w:lvl w:ilvl="0" w:tplc="84145E40">
      <w:start w:val="1"/>
      <w:numFmt w:val="decimal"/>
      <w:lvlText w:val="%1."/>
      <w:lvlJc w:val="left"/>
      <w:pPr>
        <w:tabs>
          <w:tab w:val="num" w:pos="675"/>
        </w:tabs>
        <w:ind w:left="675" w:hanging="675"/>
      </w:pPr>
      <w:rPr>
        <w:rFonts w:cs="Times New Roman" w:hint="default"/>
      </w:rPr>
    </w:lvl>
    <w:lvl w:ilvl="1" w:tplc="0C090017">
      <w:start w:val="1"/>
      <w:numFmt w:val="lowerLetter"/>
      <w:lvlText w:val="%2)"/>
      <w:lvlJc w:val="left"/>
      <w:pPr>
        <w:tabs>
          <w:tab w:val="num" w:pos="1080"/>
        </w:tabs>
        <w:ind w:left="1080" w:hanging="360"/>
      </w:pPr>
      <w:rPr>
        <w:rFonts w:cs="Times New Roman" w:hint="default"/>
      </w:rPr>
    </w:lvl>
    <w:lvl w:ilvl="2" w:tplc="20860604">
      <w:start w:val="1"/>
      <w:numFmt w:val="decimal"/>
      <w:lvlText w:val="(%3)"/>
      <w:lvlJc w:val="left"/>
      <w:pPr>
        <w:tabs>
          <w:tab w:val="num" w:pos="1980"/>
        </w:tabs>
        <w:ind w:left="1980" w:hanging="36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72E724D"/>
    <w:multiLevelType w:val="hybridMultilevel"/>
    <w:tmpl w:val="23F82662"/>
    <w:lvl w:ilvl="0" w:tplc="B5A64C94">
      <w:start w:val="1"/>
      <w:numFmt w:val="lowerLetter"/>
      <w:lvlText w:val="(%1)"/>
      <w:lvlJc w:val="left"/>
      <w:pPr>
        <w:tabs>
          <w:tab w:val="num" w:pos="1440"/>
        </w:tabs>
        <w:ind w:left="1440" w:hanging="360"/>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A056845"/>
    <w:multiLevelType w:val="hybridMultilevel"/>
    <w:tmpl w:val="DA46628A"/>
    <w:lvl w:ilvl="0" w:tplc="94E6C7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550EE"/>
    <w:multiLevelType w:val="hybridMultilevel"/>
    <w:tmpl w:val="DC4A8A28"/>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0CC5CB6"/>
    <w:multiLevelType w:val="hybridMultilevel"/>
    <w:tmpl w:val="BEC642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B732CE"/>
    <w:multiLevelType w:val="hybridMultilevel"/>
    <w:tmpl w:val="6382CEA6"/>
    <w:lvl w:ilvl="0" w:tplc="F6B89A2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D7B85"/>
    <w:multiLevelType w:val="hybridMultilevel"/>
    <w:tmpl w:val="FC4CB962"/>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3261603C"/>
    <w:multiLevelType w:val="hybridMultilevel"/>
    <w:tmpl w:val="23F82662"/>
    <w:lvl w:ilvl="0" w:tplc="B5A64C94">
      <w:start w:val="1"/>
      <w:numFmt w:val="lowerLetter"/>
      <w:lvlText w:val="(%1)"/>
      <w:lvlJc w:val="left"/>
      <w:pPr>
        <w:tabs>
          <w:tab w:val="num" w:pos="1440"/>
        </w:tabs>
        <w:ind w:left="1440" w:hanging="360"/>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327040B3"/>
    <w:multiLevelType w:val="hybridMultilevel"/>
    <w:tmpl w:val="950C5344"/>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45C795E"/>
    <w:multiLevelType w:val="hybridMultilevel"/>
    <w:tmpl w:val="EC028BBC"/>
    <w:lvl w:ilvl="0" w:tplc="A08833BA">
      <w:start w:val="2"/>
      <w:numFmt w:val="bullet"/>
      <w:lvlText w:val="-"/>
      <w:lvlJc w:val="left"/>
      <w:pPr>
        <w:ind w:left="1211" w:hanging="360"/>
      </w:pPr>
      <w:rPr>
        <w:rFonts w:ascii="Calibri" w:eastAsia="Times New Roman"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3932696C"/>
    <w:multiLevelType w:val="hybridMultilevel"/>
    <w:tmpl w:val="9864A4EC"/>
    <w:lvl w:ilvl="0" w:tplc="A0A66A66">
      <w:start w:val="1"/>
      <w:numFmt w:val="lowerRoman"/>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D57DB8"/>
    <w:multiLevelType w:val="hybridMultilevel"/>
    <w:tmpl w:val="9864A4EC"/>
    <w:lvl w:ilvl="0" w:tplc="A0A66A66">
      <w:start w:val="1"/>
      <w:numFmt w:val="lowerRoman"/>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191E44"/>
    <w:multiLevelType w:val="hybridMultilevel"/>
    <w:tmpl w:val="711CD1F0"/>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15:restartNumberingAfterBreak="0">
    <w:nsid w:val="50E95039"/>
    <w:multiLevelType w:val="hybridMultilevel"/>
    <w:tmpl w:val="E348F086"/>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24861F2"/>
    <w:multiLevelType w:val="multilevel"/>
    <w:tmpl w:val="0360BC1E"/>
    <w:lvl w:ilvl="0">
      <w:start w:val="1"/>
      <w:numFmt w:val="decimal"/>
      <w:pStyle w:val="Heading1"/>
      <w:lvlText w:val="%1"/>
      <w:lvlJc w:val="left"/>
      <w:pPr>
        <w:tabs>
          <w:tab w:val="num" w:pos="567"/>
        </w:tabs>
        <w:ind w:left="567" w:hanging="567"/>
      </w:pPr>
      <w:rPr>
        <w:rFonts w:ascii="Arial" w:hAnsi="Arial" w:cs="Times New Roman" w:hint="default"/>
        <w:b/>
        <w:i w:val="0"/>
        <w:caps/>
        <w:color w:val="auto"/>
        <w:sz w:val="28"/>
        <w:u w:val="none"/>
      </w:rPr>
    </w:lvl>
    <w:lvl w:ilvl="1">
      <w:start w:val="1"/>
      <w:numFmt w:val="decimal"/>
      <w:pStyle w:val="Heading2"/>
      <w:lvlText w:val="%1.%2"/>
      <w:lvlJc w:val="left"/>
      <w:pPr>
        <w:tabs>
          <w:tab w:val="num" w:pos="567"/>
        </w:tabs>
        <w:ind w:left="567" w:hanging="567"/>
      </w:pPr>
      <w:rPr>
        <w:rFonts w:ascii="Arial" w:hAnsi="Arial" w:cs="Times New Roman" w:hint="default"/>
        <w:b/>
        <w:i w:val="0"/>
        <w:caps w:val="0"/>
        <w:color w:val="000000"/>
        <w:sz w:val="24"/>
      </w:rPr>
    </w:lvl>
    <w:lvl w:ilvl="2">
      <w:start w:val="1"/>
      <w:numFmt w:val="decimal"/>
      <w:pStyle w:val="Heading3"/>
      <w:lvlText w:val="%1.%2.%3"/>
      <w:lvlJc w:val="left"/>
      <w:pPr>
        <w:tabs>
          <w:tab w:val="num" w:pos="720"/>
        </w:tabs>
        <w:ind w:left="720" w:hanging="720"/>
      </w:pPr>
      <w:rPr>
        <w:rFonts w:ascii="Arial" w:hAnsi="Arial" w:cs="Times New Roman" w:hint="default"/>
        <w:b/>
        <w:i w:val="0"/>
        <w:sz w:val="22"/>
      </w:rPr>
    </w:lvl>
    <w:lvl w:ilvl="3">
      <w:numFmt w:val="decimal"/>
      <w:lvlText w:val="%1.%2.%3.%4"/>
      <w:lvlJc w:val="left"/>
      <w:pPr>
        <w:tabs>
          <w:tab w:val="num" w:pos="864"/>
        </w:tabs>
        <w:ind w:left="864" w:hanging="864"/>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20" w15:restartNumberingAfterBreak="0">
    <w:nsid w:val="55D5142F"/>
    <w:multiLevelType w:val="hybridMultilevel"/>
    <w:tmpl w:val="9864A4EC"/>
    <w:lvl w:ilvl="0" w:tplc="A0A66A66">
      <w:start w:val="1"/>
      <w:numFmt w:val="lowerRoman"/>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C6404D"/>
    <w:multiLevelType w:val="hybridMultilevel"/>
    <w:tmpl w:val="9634F718"/>
    <w:lvl w:ilvl="0" w:tplc="A0A66A66">
      <w:start w:val="1"/>
      <w:numFmt w:val="lowerRoman"/>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2" w15:restartNumberingAfterBreak="0">
    <w:nsid w:val="57511443"/>
    <w:multiLevelType w:val="hybridMultilevel"/>
    <w:tmpl w:val="10E09E30"/>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98769F"/>
    <w:multiLevelType w:val="hybridMultilevel"/>
    <w:tmpl w:val="03504D7C"/>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BB610B5"/>
    <w:multiLevelType w:val="hybridMultilevel"/>
    <w:tmpl w:val="256E6392"/>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5C2121F0"/>
    <w:multiLevelType w:val="hybridMultilevel"/>
    <w:tmpl w:val="711CD1F0"/>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5F7F497C"/>
    <w:multiLevelType w:val="hybridMultilevel"/>
    <w:tmpl w:val="0F9E7F7E"/>
    <w:lvl w:ilvl="0" w:tplc="EF762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535001"/>
    <w:multiLevelType w:val="hybridMultilevel"/>
    <w:tmpl w:val="F3D8520C"/>
    <w:lvl w:ilvl="0" w:tplc="F0A8E4AA">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F403D32"/>
    <w:multiLevelType w:val="hybridMultilevel"/>
    <w:tmpl w:val="B8D8D38A"/>
    <w:lvl w:ilvl="0" w:tplc="F0A8E4AA">
      <w:start w:val="1"/>
      <w:numFmt w:val="lowerLetter"/>
      <w:lvlText w:val="(%1)"/>
      <w:lvlJc w:val="left"/>
      <w:pPr>
        <w:tabs>
          <w:tab w:val="num" w:pos="1080"/>
        </w:tabs>
        <w:ind w:left="1080" w:hanging="360"/>
      </w:pPr>
      <w:rPr>
        <w:rFonts w:cs="Times New Roman" w:hint="default"/>
      </w:rPr>
    </w:lvl>
    <w:lvl w:ilvl="1" w:tplc="DD102A40">
      <w:start w:val="14"/>
      <w:numFmt w:val="decimal"/>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4CD34E6"/>
    <w:multiLevelType w:val="hybridMultilevel"/>
    <w:tmpl w:val="6EE821BE"/>
    <w:lvl w:ilvl="0" w:tplc="C5A608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85D6503"/>
    <w:multiLevelType w:val="hybridMultilevel"/>
    <w:tmpl w:val="C936B5E0"/>
    <w:lvl w:ilvl="0" w:tplc="FFFFFFFF">
      <w:start w:val="1"/>
      <w:numFmt w:val="lowerLetter"/>
      <w:lvlText w:val="(%1)"/>
      <w:lvlJc w:val="left"/>
      <w:pPr>
        <w:tabs>
          <w:tab w:val="num" w:pos="1440"/>
        </w:tabs>
        <w:ind w:left="1440" w:hanging="360"/>
      </w:pPr>
      <w:rPr>
        <w:rFonts w:cs="Times New Roman" w:hint="default"/>
      </w:rPr>
    </w:lvl>
    <w:lvl w:ilvl="1" w:tplc="A0A66A66">
      <w:start w:val="1"/>
      <w:numFmt w:val="lowerRoman"/>
      <w:lvlText w:val="(%2)"/>
      <w:lvlJc w:val="left"/>
      <w:pPr>
        <w:ind w:left="180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16cid:durableId="1492983233">
    <w:abstractNumId w:val="19"/>
  </w:num>
  <w:num w:numId="2" w16cid:durableId="41179459">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74999743">
    <w:abstractNumId w:val="5"/>
  </w:num>
  <w:num w:numId="4" w16cid:durableId="1315601563">
    <w:abstractNumId w:val="28"/>
  </w:num>
  <w:num w:numId="5" w16cid:durableId="1299651010">
    <w:abstractNumId w:val="6"/>
  </w:num>
  <w:num w:numId="6" w16cid:durableId="765879654">
    <w:abstractNumId w:val="2"/>
  </w:num>
  <w:num w:numId="7" w16cid:durableId="417604479">
    <w:abstractNumId w:val="24"/>
  </w:num>
  <w:num w:numId="8" w16cid:durableId="1453129872">
    <w:abstractNumId w:val="27"/>
  </w:num>
  <w:num w:numId="9" w16cid:durableId="1460102324">
    <w:abstractNumId w:val="13"/>
  </w:num>
  <w:num w:numId="10" w16cid:durableId="1110080688">
    <w:abstractNumId w:val="25"/>
  </w:num>
  <w:num w:numId="11" w16cid:durableId="967466208">
    <w:abstractNumId w:val="11"/>
  </w:num>
  <w:num w:numId="12" w16cid:durableId="1847596230">
    <w:abstractNumId w:val="3"/>
  </w:num>
  <w:num w:numId="13" w16cid:durableId="1900707049">
    <w:abstractNumId w:val="18"/>
  </w:num>
  <w:num w:numId="14" w16cid:durableId="1624656814">
    <w:abstractNumId w:val="8"/>
  </w:num>
  <w:num w:numId="15" w16cid:durableId="138498396">
    <w:abstractNumId w:val="23"/>
  </w:num>
  <w:num w:numId="16" w16cid:durableId="1633748452">
    <w:abstractNumId w:val="22"/>
  </w:num>
  <w:num w:numId="17" w16cid:durableId="1915045537">
    <w:abstractNumId w:val="4"/>
  </w:num>
  <w:num w:numId="18" w16cid:durableId="100881988">
    <w:abstractNumId w:val="16"/>
  </w:num>
  <w:num w:numId="19" w16cid:durableId="988901017">
    <w:abstractNumId w:val="20"/>
  </w:num>
  <w:num w:numId="20" w16cid:durableId="896548679">
    <w:abstractNumId w:val="12"/>
  </w:num>
  <w:num w:numId="21" w16cid:durableId="795561777">
    <w:abstractNumId w:val="15"/>
  </w:num>
  <w:num w:numId="22" w16cid:durableId="1246496057">
    <w:abstractNumId w:val="29"/>
  </w:num>
  <w:num w:numId="23" w16cid:durableId="261886389">
    <w:abstractNumId w:val="21"/>
  </w:num>
  <w:num w:numId="24" w16cid:durableId="894973889">
    <w:abstractNumId w:val="10"/>
  </w:num>
  <w:num w:numId="25" w16cid:durableId="467163017">
    <w:abstractNumId w:val="26"/>
  </w:num>
  <w:num w:numId="26" w16cid:durableId="1524786390">
    <w:abstractNumId w:val="17"/>
  </w:num>
  <w:num w:numId="27" w16cid:durableId="2080249709">
    <w:abstractNumId w:val="9"/>
  </w:num>
  <w:num w:numId="28" w16cid:durableId="172304844">
    <w:abstractNumId w:val="14"/>
  </w:num>
  <w:num w:numId="29" w16cid:durableId="1267421355">
    <w:abstractNumId w:val="7"/>
  </w:num>
  <w:num w:numId="30" w16cid:durableId="53819226">
    <w:abstractNumId w:val="0"/>
  </w:num>
  <w:num w:numId="31" w16cid:durableId="914973966">
    <w:abstractNumId w:val="1"/>
  </w:num>
  <w:num w:numId="32" w16cid:durableId="244479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64"/>
    <w:rsid w:val="00000B2A"/>
    <w:rsid w:val="0000511F"/>
    <w:rsid w:val="000056E3"/>
    <w:rsid w:val="00010991"/>
    <w:rsid w:val="000112CA"/>
    <w:rsid w:val="00012E43"/>
    <w:rsid w:val="00023628"/>
    <w:rsid w:val="000255E7"/>
    <w:rsid w:val="00030BA4"/>
    <w:rsid w:val="00031B05"/>
    <w:rsid w:val="00031B10"/>
    <w:rsid w:val="00033EE9"/>
    <w:rsid w:val="0003713B"/>
    <w:rsid w:val="00037748"/>
    <w:rsid w:val="0004234D"/>
    <w:rsid w:val="000447D6"/>
    <w:rsid w:val="0004728F"/>
    <w:rsid w:val="000503A3"/>
    <w:rsid w:val="00060B47"/>
    <w:rsid w:val="000615B3"/>
    <w:rsid w:val="00062CB4"/>
    <w:rsid w:val="00064330"/>
    <w:rsid w:val="00065FB2"/>
    <w:rsid w:val="0007443A"/>
    <w:rsid w:val="0007512D"/>
    <w:rsid w:val="00076A4C"/>
    <w:rsid w:val="000816EF"/>
    <w:rsid w:val="00081DF5"/>
    <w:rsid w:val="00081E20"/>
    <w:rsid w:val="00083765"/>
    <w:rsid w:val="00085479"/>
    <w:rsid w:val="00086814"/>
    <w:rsid w:val="00090302"/>
    <w:rsid w:val="00090B4D"/>
    <w:rsid w:val="00091132"/>
    <w:rsid w:val="00091ECA"/>
    <w:rsid w:val="00094E30"/>
    <w:rsid w:val="000A0963"/>
    <w:rsid w:val="000A6507"/>
    <w:rsid w:val="000B16DE"/>
    <w:rsid w:val="000B3765"/>
    <w:rsid w:val="000B3AFC"/>
    <w:rsid w:val="000B5A6E"/>
    <w:rsid w:val="000B6AD9"/>
    <w:rsid w:val="000E1939"/>
    <w:rsid w:val="000E365E"/>
    <w:rsid w:val="000E5959"/>
    <w:rsid w:val="000F39C9"/>
    <w:rsid w:val="000F467B"/>
    <w:rsid w:val="00100A70"/>
    <w:rsid w:val="0010509A"/>
    <w:rsid w:val="00105E3C"/>
    <w:rsid w:val="001112C5"/>
    <w:rsid w:val="00114BF8"/>
    <w:rsid w:val="001212E6"/>
    <w:rsid w:val="00123DE8"/>
    <w:rsid w:val="00123F72"/>
    <w:rsid w:val="00125A4B"/>
    <w:rsid w:val="00130FAA"/>
    <w:rsid w:val="0014145A"/>
    <w:rsid w:val="001466EC"/>
    <w:rsid w:val="001544CB"/>
    <w:rsid w:val="00167CE3"/>
    <w:rsid w:val="00190713"/>
    <w:rsid w:val="00194F78"/>
    <w:rsid w:val="00196133"/>
    <w:rsid w:val="001A39C3"/>
    <w:rsid w:val="001A4490"/>
    <w:rsid w:val="001A7B30"/>
    <w:rsid w:val="001B2813"/>
    <w:rsid w:val="001B3B36"/>
    <w:rsid w:val="001B75A8"/>
    <w:rsid w:val="001C2019"/>
    <w:rsid w:val="001C3F43"/>
    <w:rsid w:val="001D0BD5"/>
    <w:rsid w:val="001E321D"/>
    <w:rsid w:val="001E7C2B"/>
    <w:rsid w:val="001F2951"/>
    <w:rsid w:val="001F41F5"/>
    <w:rsid w:val="001F6A1D"/>
    <w:rsid w:val="001F7E88"/>
    <w:rsid w:val="00203493"/>
    <w:rsid w:val="00216A56"/>
    <w:rsid w:val="002176C6"/>
    <w:rsid w:val="00221BD2"/>
    <w:rsid w:val="002221C2"/>
    <w:rsid w:val="00230A37"/>
    <w:rsid w:val="00233000"/>
    <w:rsid w:val="002352CE"/>
    <w:rsid w:val="00240E73"/>
    <w:rsid w:val="002467CA"/>
    <w:rsid w:val="002471CA"/>
    <w:rsid w:val="002506D0"/>
    <w:rsid w:val="00260F54"/>
    <w:rsid w:val="002622FC"/>
    <w:rsid w:val="00264B0B"/>
    <w:rsid w:val="0026769D"/>
    <w:rsid w:val="00267732"/>
    <w:rsid w:val="00271DE6"/>
    <w:rsid w:val="00273EA2"/>
    <w:rsid w:val="002756BA"/>
    <w:rsid w:val="00283445"/>
    <w:rsid w:val="0028637A"/>
    <w:rsid w:val="00287CC2"/>
    <w:rsid w:val="0029242A"/>
    <w:rsid w:val="002A2423"/>
    <w:rsid w:val="002A2A22"/>
    <w:rsid w:val="002A4C15"/>
    <w:rsid w:val="002B1318"/>
    <w:rsid w:val="002B17EB"/>
    <w:rsid w:val="002B2793"/>
    <w:rsid w:val="002B4DE8"/>
    <w:rsid w:val="002C3ACB"/>
    <w:rsid w:val="002C4348"/>
    <w:rsid w:val="002C62DC"/>
    <w:rsid w:val="002D0505"/>
    <w:rsid w:val="002D3F20"/>
    <w:rsid w:val="002D491D"/>
    <w:rsid w:val="002D68F6"/>
    <w:rsid w:val="002D697C"/>
    <w:rsid w:val="002D757C"/>
    <w:rsid w:val="002E46E9"/>
    <w:rsid w:val="002E4B83"/>
    <w:rsid w:val="002E6B2D"/>
    <w:rsid w:val="002E7893"/>
    <w:rsid w:val="002F330B"/>
    <w:rsid w:val="002F410E"/>
    <w:rsid w:val="002F48A3"/>
    <w:rsid w:val="002F5468"/>
    <w:rsid w:val="002F5824"/>
    <w:rsid w:val="002F6838"/>
    <w:rsid w:val="002F6F2E"/>
    <w:rsid w:val="002F7A72"/>
    <w:rsid w:val="00300F5E"/>
    <w:rsid w:val="00321AC8"/>
    <w:rsid w:val="003220EF"/>
    <w:rsid w:val="00322200"/>
    <w:rsid w:val="003312A9"/>
    <w:rsid w:val="0033370B"/>
    <w:rsid w:val="0033643C"/>
    <w:rsid w:val="00336CF3"/>
    <w:rsid w:val="00340B9F"/>
    <w:rsid w:val="00341405"/>
    <w:rsid w:val="00341754"/>
    <w:rsid w:val="00341CA7"/>
    <w:rsid w:val="003434C5"/>
    <w:rsid w:val="0034522D"/>
    <w:rsid w:val="00346F9D"/>
    <w:rsid w:val="003521C5"/>
    <w:rsid w:val="00352362"/>
    <w:rsid w:val="00352863"/>
    <w:rsid w:val="00354DB5"/>
    <w:rsid w:val="003560BF"/>
    <w:rsid w:val="003574EE"/>
    <w:rsid w:val="00362FDD"/>
    <w:rsid w:val="00367940"/>
    <w:rsid w:val="00370549"/>
    <w:rsid w:val="00371E02"/>
    <w:rsid w:val="003736D9"/>
    <w:rsid w:val="00374FA0"/>
    <w:rsid w:val="0037796A"/>
    <w:rsid w:val="003852F7"/>
    <w:rsid w:val="00391BDC"/>
    <w:rsid w:val="00393691"/>
    <w:rsid w:val="00394905"/>
    <w:rsid w:val="0039593A"/>
    <w:rsid w:val="00397884"/>
    <w:rsid w:val="003A6A5F"/>
    <w:rsid w:val="003A7973"/>
    <w:rsid w:val="003B5B7C"/>
    <w:rsid w:val="003C1B56"/>
    <w:rsid w:val="003C31E0"/>
    <w:rsid w:val="003C46B2"/>
    <w:rsid w:val="003C7225"/>
    <w:rsid w:val="003D3C09"/>
    <w:rsid w:val="003D54E5"/>
    <w:rsid w:val="003D574A"/>
    <w:rsid w:val="003E030B"/>
    <w:rsid w:val="003E1945"/>
    <w:rsid w:val="003E257A"/>
    <w:rsid w:val="003E30F9"/>
    <w:rsid w:val="003E40B9"/>
    <w:rsid w:val="003E64EB"/>
    <w:rsid w:val="003F0038"/>
    <w:rsid w:val="003F1348"/>
    <w:rsid w:val="003F21BD"/>
    <w:rsid w:val="003F3D0A"/>
    <w:rsid w:val="003F57F1"/>
    <w:rsid w:val="003F756D"/>
    <w:rsid w:val="00400E2C"/>
    <w:rsid w:val="00401FCF"/>
    <w:rsid w:val="004023C9"/>
    <w:rsid w:val="00404374"/>
    <w:rsid w:val="00404CF9"/>
    <w:rsid w:val="004051E7"/>
    <w:rsid w:val="00405AB4"/>
    <w:rsid w:val="00411073"/>
    <w:rsid w:val="0041151C"/>
    <w:rsid w:val="00411D9D"/>
    <w:rsid w:val="00413661"/>
    <w:rsid w:val="004143B2"/>
    <w:rsid w:val="004146D7"/>
    <w:rsid w:val="0042036E"/>
    <w:rsid w:val="00422EBD"/>
    <w:rsid w:val="00426964"/>
    <w:rsid w:val="004269D2"/>
    <w:rsid w:val="00426FBC"/>
    <w:rsid w:val="004270D7"/>
    <w:rsid w:val="00427B11"/>
    <w:rsid w:val="00430B00"/>
    <w:rsid w:val="004311D7"/>
    <w:rsid w:val="00432146"/>
    <w:rsid w:val="004345A5"/>
    <w:rsid w:val="0043572A"/>
    <w:rsid w:val="004367D8"/>
    <w:rsid w:val="00437902"/>
    <w:rsid w:val="004424CC"/>
    <w:rsid w:val="0044627A"/>
    <w:rsid w:val="0044643D"/>
    <w:rsid w:val="00450028"/>
    <w:rsid w:val="004542FF"/>
    <w:rsid w:val="00455398"/>
    <w:rsid w:val="00457ACE"/>
    <w:rsid w:val="004618EF"/>
    <w:rsid w:val="00461E2F"/>
    <w:rsid w:val="00464421"/>
    <w:rsid w:val="0046491B"/>
    <w:rsid w:val="00474226"/>
    <w:rsid w:val="00481190"/>
    <w:rsid w:val="00482137"/>
    <w:rsid w:val="0048213A"/>
    <w:rsid w:val="00483E44"/>
    <w:rsid w:val="0048530C"/>
    <w:rsid w:val="00490381"/>
    <w:rsid w:val="0049347A"/>
    <w:rsid w:val="00496CDB"/>
    <w:rsid w:val="004A7241"/>
    <w:rsid w:val="004B35B4"/>
    <w:rsid w:val="004B67B0"/>
    <w:rsid w:val="004B688D"/>
    <w:rsid w:val="004C0437"/>
    <w:rsid w:val="004C1914"/>
    <w:rsid w:val="004C1F7E"/>
    <w:rsid w:val="004C2631"/>
    <w:rsid w:val="004C4442"/>
    <w:rsid w:val="004C4FFD"/>
    <w:rsid w:val="004C6516"/>
    <w:rsid w:val="004D0D58"/>
    <w:rsid w:val="004D39F3"/>
    <w:rsid w:val="004F6007"/>
    <w:rsid w:val="004F774D"/>
    <w:rsid w:val="005065EC"/>
    <w:rsid w:val="00506B0A"/>
    <w:rsid w:val="00507876"/>
    <w:rsid w:val="00510964"/>
    <w:rsid w:val="0051172B"/>
    <w:rsid w:val="00520B7B"/>
    <w:rsid w:val="0052339A"/>
    <w:rsid w:val="00523854"/>
    <w:rsid w:val="00524CCA"/>
    <w:rsid w:val="005254B3"/>
    <w:rsid w:val="00526C5A"/>
    <w:rsid w:val="00527FE1"/>
    <w:rsid w:val="005370CC"/>
    <w:rsid w:val="00537DE7"/>
    <w:rsid w:val="00541169"/>
    <w:rsid w:val="005436C4"/>
    <w:rsid w:val="00545D9F"/>
    <w:rsid w:val="0054698E"/>
    <w:rsid w:val="00547867"/>
    <w:rsid w:val="00547F27"/>
    <w:rsid w:val="00556DDD"/>
    <w:rsid w:val="0055799F"/>
    <w:rsid w:val="005656BB"/>
    <w:rsid w:val="0057053F"/>
    <w:rsid w:val="0057270E"/>
    <w:rsid w:val="0057642C"/>
    <w:rsid w:val="00576BDD"/>
    <w:rsid w:val="00576FE0"/>
    <w:rsid w:val="005814A6"/>
    <w:rsid w:val="0058546D"/>
    <w:rsid w:val="005867E8"/>
    <w:rsid w:val="00590065"/>
    <w:rsid w:val="0059165D"/>
    <w:rsid w:val="00591901"/>
    <w:rsid w:val="00595556"/>
    <w:rsid w:val="005A0581"/>
    <w:rsid w:val="005A1DF0"/>
    <w:rsid w:val="005A2347"/>
    <w:rsid w:val="005A3752"/>
    <w:rsid w:val="005A44A8"/>
    <w:rsid w:val="005A543C"/>
    <w:rsid w:val="005B060A"/>
    <w:rsid w:val="005B0AA5"/>
    <w:rsid w:val="005B6D95"/>
    <w:rsid w:val="005C2F37"/>
    <w:rsid w:val="005C5801"/>
    <w:rsid w:val="005C67EF"/>
    <w:rsid w:val="005D43D1"/>
    <w:rsid w:val="005D6421"/>
    <w:rsid w:val="005D6D3E"/>
    <w:rsid w:val="005E55C8"/>
    <w:rsid w:val="005E5CC5"/>
    <w:rsid w:val="005E7E97"/>
    <w:rsid w:val="005F16AE"/>
    <w:rsid w:val="005F190B"/>
    <w:rsid w:val="005F6147"/>
    <w:rsid w:val="00600A8D"/>
    <w:rsid w:val="006012C9"/>
    <w:rsid w:val="00606508"/>
    <w:rsid w:val="00614066"/>
    <w:rsid w:val="0061485B"/>
    <w:rsid w:val="0061662F"/>
    <w:rsid w:val="00620EFC"/>
    <w:rsid w:val="00621266"/>
    <w:rsid w:val="00622E2F"/>
    <w:rsid w:val="00626340"/>
    <w:rsid w:val="00627AB9"/>
    <w:rsid w:val="00633738"/>
    <w:rsid w:val="00636E77"/>
    <w:rsid w:val="006400C4"/>
    <w:rsid w:val="00641FCD"/>
    <w:rsid w:val="00643097"/>
    <w:rsid w:val="00643BA3"/>
    <w:rsid w:val="00644A20"/>
    <w:rsid w:val="006464F3"/>
    <w:rsid w:val="00647147"/>
    <w:rsid w:val="00651CA7"/>
    <w:rsid w:val="0065285B"/>
    <w:rsid w:val="006567C6"/>
    <w:rsid w:val="00657E31"/>
    <w:rsid w:val="00661813"/>
    <w:rsid w:val="00661B85"/>
    <w:rsid w:val="00673006"/>
    <w:rsid w:val="00674020"/>
    <w:rsid w:val="0067623B"/>
    <w:rsid w:val="006762D6"/>
    <w:rsid w:val="006769FB"/>
    <w:rsid w:val="006778A6"/>
    <w:rsid w:val="00682F44"/>
    <w:rsid w:val="00691891"/>
    <w:rsid w:val="00693195"/>
    <w:rsid w:val="00693D92"/>
    <w:rsid w:val="006A047A"/>
    <w:rsid w:val="006A4DBE"/>
    <w:rsid w:val="006A5CC8"/>
    <w:rsid w:val="006B12EE"/>
    <w:rsid w:val="006B21A7"/>
    <w:rsid w:val="006C0AA1"/>
    <w:rsid w:val="006D05F7"/>
    <w:rsid w:val="006D0B13"/>
    <w:rsid w:val="006D685E"/>
    <w:rsid w:val="006D7014"/>
    <w:rsid w:val="006D7AC8"/>
    <w:rsid w:val="006E19A1"/>
    <w:rsid w:val="006E6B14"/>
    <w:rsid w:val="006F000A"/>
    <w:rsid w:val="006F00F2"/>
    <w:rsid w:val="006F29DB"/>
    <w:rsid w:val="006F3237"/>
    <w:rsid w:val="006F5820"/>
    <w:rsid w:val="006F6053"/>
    <w:rsid w:val="006F6398"/>
    <w:rsid w:val="007008B8"/>
    <w:rsid w:val="00703464"/>
    <w:rsid w:val="0070714C"/>
    <w:rsid w:val="0071250A"/>
    <w:rsid w:val="007152A2"/>
    <w:rsid w:val="00716FCA"/>
    <w:rsid w:val="00721D8D"/>
    <w:rsid w:val="00726509"/>
    <w:rsid w:val="007315AE"/>
    <w:rsid w:val="0073174E"/>
    <w:rsid w:val="00731C3D"/>
    <w:rsid w:val="00731E98"/>
    <w:rsid w:val="0073335C"/>
    <w:rsid w:val="00733FD3"/>
    <w:rsid w:val="007353A6"/>
    <w:rsid w:val="00740E13"/>
    <w:rsid w:val="00745D65"/>
    <w:rsid w:val="00746E76"/>
    <w:rsid w:val="00746EB4"/>
    <w:rsid w:val="007474CE"/>
    <w:rsid w:val="00754766"/>
    <w:rsid w:val="00760FA6"/>
    <w:rsid w:val="00771EB2"/>
    <w:rsid w:val="00772564"/>
    <w:rsid w:val="007730F4"/>
    <w:rsid w:val="00773397"/>
    <w:rsid w:val="00773E18"/>
    <w:rsid w:val="00776053"/>
    <w:rsid w:val="00782783"/>
    <w:rsid w:val="00782D79"/>
    <w:rsid w:val="0078425D"/>
    <w:rsid w:val="007854BA"/>
    <w:rsid w:val="007873D0"/>
    <w:rsid w:val="00790936"/>
    <w:rsid w:val="00790E2F"/>
    <w:rsid w:val="007913AF"/>
    <w:rsid w:val="0079590A"/>
    <w:rsid w:val="00796895"/>
    <w:rsid w:val="007A119C"/>
    <w:rsid w:val="007A2BD1"/>
    <w:rsid w:val="007A353E"/>
    <w:rsid w:val="007A53A2"/>
    <w:rsid w:val="007B3295"/>
    <w:rsid w:val="007B4497"/>
    <w:rsid w:val="007B50EE"/>
    <w:rsid w:val="007B5232"/>
    <w:rsid w:val="007B625C"/>
    <w:rsid w:val="007C2B3B"/>
    <w:rsid w:val="007C34CD"/>
    <w:rsid w:val="007C44D7"/>
    <w:rsid w:val="007C5C43"/>
    <w:rsid w:val="007D3296"/>
    <w:rsid w:val="007D5F34"/>
    <w:rsid w:val="007D7C64"/>
    <w:rsid w:val="007E3AB3"/>
    <w:rsid w:val="007E5DFB"/>
    <w:rsid w:val="007E6669"/>
    <w:rsid w:val="007E6B71"/>
    <w:rsid w:val="007F0D23"/>
    <w:rsid w:val="007F2C20"/>
    <w:rsid w:val="007F4760"/>
    <w:rsid w:val="007F5D53"/>
    <w:rsid w:val="007F7B4C"/>
    <w:rsid w:val="00802D16"/>
    <w:rsid w:val="00803D50"/>
    <w:rsid w:val="008045F9"/>
    <w:rsid w:val="00804C52"/>
    <w:rsid w:val="00806501"/>
    <w:rsid w:val="0080741B"/>
    <w:rsid w:val="0080795C"/>
    <w:rsid w:val="0081022A"/>
    <w:rsid w:val="00811537"/>
    <w:rsid w:val="008131DE"/>
    <w:rsid w:val="0081568D"/>
    <w:rsid w:val="00815CD1"/>
    <w:rsid w:val="0081675A"/>
    <w:rsid w:val="0081701B"/>
    <w:rsid w:val="00817D64"/>
    <w:rsid w:val="00817F25"/>
    <w:rsid w:val="00820E11"/>
    <w:rsid w:val="00823A88"/>
    <w:rsid w:val="00824E84"/>
    <w:rsid w:val="0082577D"/>
    <w:rsid w:val="00826576"/>
    <w:rsid w:val="00826EBC"/>
    <w:rsid w:val="00830DE0"/>
    <w:rsid w:val="00831D04"/>
    <w:rsid w:val="00832BB5"/>
    <w:rsid w:val="00835515"/>
    <w:rsid w:val="0083633D"/>
    <w:rsid w:val="00836A83"/>
    <w:rsid w:val="00836CEB"/>
    <w:rsid w:val="00837EDC"/>
    <w:rsid w:val="00837F9E"/>
    <w:rsid w:val="0084011B"/>
    <w:rsid w:val="0084285A"/>
    <w:rsid w:val="00843B7B"/>
    <w:rsid w:val="00845D99"/>
    <w:rsid w:val="00846CE8"/>
    <w:rsid w:val="008476FF"/>
    <w:rsid w:val="0085194C"/>
    <w:rsid w:val="00854E20"/>
    <w:rsid w:val="0085612B"/>
    <w:rsid w:val="00856F06"/>
    <w:rsid w:val="00862818"/>
    <w:rsid w:val="008628B0"/>
    <w:rsid w:val="00863136"/>
    <w:rsid w:val="00870371"/>
    <w:rsid w:val="00870515"/>
    <w:rsid w:val="00872208"/>
    <w:rsid w:val="00873EEF"/>
    <w:rsid w:val="00874A97"/>
    <w:rsid w:val="008779A3"/>
    <w:rsid w:val="00881D7E"/>
    <w:rsid w:val="00883FFD"/>
    <w:rsid w:val="008866FA"/>
    <w:rsid w:val="008915E7"/>
    <w:rsid w:val="0089390C"/>
    <w:rsid w:val="00893FA6"/>
    <w:rsid w:val="00896BD1"/>
    <w:rsid w:val="008A2E7C"/>
    <w:rsid w:val="008A42F7"/>
    <w:rsid w:val="008A454B"/>
    <w:rsid w:val="008B4E3F"/>
    <w:rsid w:val="008C083D"/>
    <w:rsid w:val="008C1BC4"/>
    <w:rsid w:val="008C26D3"/>
    <w:rsid w:val="008C3F94"/>
    <w:rsid w:val="008C79D7"/>
    <w:rsid w:val="008D2C0A"/>
    <w:rsid w:val="008D3B25"/>
    <w:rsid w:val="008D4F79"/>
    <w:rsid w:val="008D6571"/>
    <w:rsid w:val="008D6F90"/>
    <w:rsid w:val="008D7BAD"/>
    <w:rsid w:val="008E00D8"/>
    <w:rsid w:val="008E271A"/>
    <w:rsid w:val="008E3C9F"/>
    <w:rsid w:val="008E7744"/>
    <w:rsid w:val="008F1BDE"/>
    <w:rsid w:val="008F1C5B"/>
    <w:rsid w:val="009015E6"/>
    <w:rsid w:val="00902CB0"/>
    <w:rsid w:val="00903D19"/>
    <w:rsid w:val="0090431F"/>
    <w:rsid w:val="00904656"/>
    <w:rsid w:val="00905529"/>
    <w:rsid w:val="009061C1"/>
    <w:rsid w:val="009143AD"/>
    <w:rsid w:val="00924E37"/>
    <w:rsid w:val="00926464"/>
    <w:rsid w:val="0093079F"/>
    <w:rsid w:val="00932BF2"/>
    <w:rsid w:val="00936DF1"/>
    <w:rsid w:val="009378E6"/>
    <w:rsid w:val="00940616"/>
    <w:rsid w:val="00941AF9"/>
    <w:rsid w:val="00943080"/>
    <w:rsid w:val="0094465B"/>
    <w:rsid w:val="0094479C"/>
    <w:rsid w:val="00945687"/>
    <w:rsid w:val="00945F27"/>
    <w:rsid w:val="009462DF"/>
    <w:rsid w:val="0095449B"/>
    <w:rsid w:val="00954DE0"/>
    <w:rsid w:val="009602B0"/>
    <w:rsid w:val="0096211A"/>
    <w:rsid w:val="00966135"/>
    <w:rsid w:val="00966A8C"/>
    <w:rsid w:val="00967653"/>
    <w:rsid w:val="0097051F"/>
    <w:rsid w:val="00974FAC"/>
    <w:rsid w:val="00975BC4"/>
    <w:rsid w:val="009765E6"/>
    <w:rsid w:val="00976898"/>
    <w:rsid w:val="00977312"/>
    <w:rsid w:val="00983737"/>
    <w:rsid w:val="00984488"/>
    <w:rsid w:val="00990C16"/>
    <w:rsid w:val="00995A67"/>
    <w:rsid w:val="00995E3F"/>
    <w:rsid w:val="00997579"/>
    <w:rsid w:val="009A06CB"/>
    <w:rsid w:val="009A1D10"/>
    <w:rsid w:val="009A2BD5"/>
    <w:rsid w:val="009A3B90"/>
    <w:rsid w:val="009A4063"/>
    <w:rsid w:val="009A5426"/>
    <w:rsid w:val="009A585B"/>
    <w:rsid w:val="009B09BE"/>
    <w:rsid w:val="009B26DC"/>
    <w:rsid w:val="009C3955"/>
    <w:rsid w:val="009C5A20"/>
    <w:rsid w:val="009C5FD9"/>
    <w:rsid w:val="009C64F6"/>
    <w:rsid w:val="009D02C0"/>
    <w:rsid w:val="009D0A26"/>
    <w:rsid w:val="009D2CCC"/>
    <w:rsid w:val="009D578E"/>
    <w:rsid w:val="009E32CC"/>
    <w:rsid w:val="009E337C"/>
    <w:rsid w:val="009E6A70"/>
    <w:rsid w:val="009F0607"/>
    <w:rsid w:val="009F0712"/>
    <w:rsid w:val="009F08F1"/>
    <w:rsid w:val="009F0EB6"/>
    <w:rsid w:val="009F79C8"/>
    <w:rsid w:val="00A03C14"/>
    <w:rsid w:val="00A045BE"/>
    <w:rsid w:val="00A057E7"/>
    <w:rsid w:val="00A068B2"/>
    <w:rsid w:val="00A079AA"/>
    <w:rsid w:val="00A1052B"/>
    <w:rsid w:val="00A1074F"/>
    <w:rsid w:val="00A12780"/>
    <w:rsid w:val="00A13033"/>
    <w:rsid w:val="00A1747A"/>
    <w:rsid w:val="00A17FF7"/>
    <w:rsid w:val="00A21866"/>
    <w:rsid w:val="00A2481C"/>
    <w:rsid w:val="00A26E30"/>
    <w:rsid w:val="00A2740B"/>
    <w:rsid w:val="00A27BB5"/>
    <w:rsid w:val="00A27BDB"/>
    <w:rsid w:val="00A307B0"/>
    <w:rsid w:val="00A35513"/>
    <w:rsid w:val="00A3592C"/>
    <w:rsid w:val="00A36DCF"/>
    <w:rsid w:val="00A37BF6"/>
    <w:rsid w:val="00A45246"/>
    <w:rsid w:val="00A53255"/>
    <w:rsid w:val="00A537CA"/>
    <w:rsid w:val="00A53C99"/>
    <w:rsid w:val="00A54800"/>
    <w:rsid w:val="00A55992"/>
    <w:rsid w:val="00A55C36"/>
    <w:rsid w:val="00A622D3"/>
    <w:rsid w:val="00A62554"/>
    <w:rsid w:val="00A63810"/>
    <w:rsid w:val="00A6744F"/>
    <w:rsid w:val="00A70A21"/>
    <w:rsid w:val="00A718A9"/>
    <w:rsid w:val="00A7289F"/>
    <w:rsid w:val="00A73C65"/>
    <w:rsid w:val="00A75596"/>
    <w:rsid w:val="00A77511"/>
    <w:rsid w:val="00A77FB7"/>
    <w:rsid w:val="00A81DB0"/>
    <w:rsid w:val="00A844D2"/>
    <w:rsid w:val="00A90FE6"/>
    <w:rsid w:val="00A93605"/>
    <w:rsid w:val="00A93E34"/>
    <w:rsid w:val="00A968A5"/>
    <w:rsid w:val="00AA0D46"/>
    <w:rsid w:val="00AA1805"/>
    <w:rsid w:val="00AA3421"/>
    <w:rsid w:val="00AB414C"/>
    <w:rsid w:val="00AB5AEE"/>
    <w:rsid w:val="00AC37D7"/>
    <w:rsid w:val="00AC57F1"/>
    <w:rsid w:val="00AC7715"/>
    <w:rsid w:val="00AC7E7D"/>
    <w:rsid w:val="00AD3900"/>
    <w:rsid w:val="00AD4F6A"/>
    <w:rsid w:val="00AD73F5"/>
    <w:rsid w:val="00AE0AC7"/>
    <w:rsid w:val="00AE3878"/>
    <w:rsid w:val="00AE3DD8"/>
    <w:rsid w:val="00AE4D99"/>
    <w:rsid w:val="00AF1F5C"/>
    <w:rsid w:val="00AF21F9"/>
    <w:rsid w:val="00AF2EC6"/>
    <w:rsid w:val="00B02F7E"/>
    <w:rsid w:val="00B07589"/>
    <w:rsid w:val="00B10987"/>
    <w:rsid w:val="00B13731"/>
    <w:rsid w:val="00B13DD0"/>
    <w:rsid w:val="00B16C28"/>
    <w:rsid w:val="00B200D6"/>
    <w:rsid w:val="00B22DE9"/>
    <w:rsid w:val="00B27A78"/>
    <w:rsid w:val="00B27FE0"/>
    <w:rsid w:val="00B35EB0"/>
    <w:rsid w:val="00B3673C"/>
    <w:rsid w:val="00B4440D"/>
    <w:rsid w:val="00B45796"/>
    <w:rsid w:val="00B5277F"/>
    <w:rsid w:val="00B53DB5"/>
    <w:rsid w:val="00B550FB"/>
    <w:rsid w:val="00B56B55"/>
    <w:rsid w:val="00B56FBA"/>
    <w:rsid w:val="00B63731"/>
    <w:rsid w:val="00B64E5C"/>
    <w:rsid w:val="00B654E1"/>
    <w:rsid w:val="00B65A50"/>
    <w:rsid w:val="00B67FC2"/>
    <w:rsid w:val="00B71CDB"/>
    <w:rsid w:val="00B71E5C"/>
    <w:rsid w:val="00B73FE7"/>
    <w:rsid w:val="00B748C6"/>
    <w:rsid w:val="00B75832"/>
    <w:rsid w:val="00B75B0D"/>
    <w:rsid w:val="00B81972"/>
    <w:rsid w:val="00B86A1A"/>
    <w:rsid w:val="00B95828"/>
    <w:rsid w:val="00B97911"/>
    <w:rsid w:val="00BA01B8"/>
    <w:rsid w:val="00BB4749"/>
    <w:rsid w:val="00BC063D"/>
    <w:rsid w:val="00BC2422"/>
    <w:rsid w:val="00BC4716"/>
    <w:rsid w:val="00BC654A"/>
    <w:rsid w:val="00BC6960"/>
    <w:rsid w:val="00BC6E9C"/>
    <w:rsid w:val="00BC7B3C"/>
    <w:rsid w:val="00BD4FCF"/>
    <w:rsid w:val="00BD6254"/>
    <w:rsid w:val="00BD6A66"/>
    <w:rsid w:val="00BE07FA"/>
    <w:rsid w:val="00BF39DB"/>
    <w:rsid w:val="00BF3CAF"/>
    <w:rsid w:val="00BF3E1B"/>
    <w:rsid w:val="00BF54DD"/>
    <w:rsid w:val="00BF60A7"/>
    <w:rsid w:val="00C03FA1"/>
    <w:rsid w:val="00C0652B"/>
    <w:rsid w:val="00C11B7F"/>
    <w:rsid w:val="00C129D8"/>
    <w:rsid w:val="00C162C2"/>
    <w:rsid w:val="00C21C2B"/>
    <w:rsid w:val="00C2285D"/>
    <w:rsid w:val="00C234ED"/>
    <w:rsid w:val="00C242C9"/>
    <w:rsid w:val="00C261D7"/>
    <w:rsid w:val="00C2630F"/>
    <w:rsid w:val="00C2749F"/>
    <w:rsid w:val="00C31126"/>
    <w:rsid w:val="00C331A8"/>
    <w:rsid w:val="00C348C9"/>
    <w:rsid w:val="00C36144"/>
    <w:rsid w:val="00C41B90"/>
    <w:rsid w:val="00C41F2E"/>
    <w:rsid w:val="00C4463B"/>
    <w:rsid w:val="00C449FB"/>
    <w:rsid w:val="00C44C1A"/>
    <w:rsid w:val="00C50F1A"/>
    <w:rsid w:val="00C53EE1"/>
    <w:rsid w:val="00C56314"/>
    <w:rsid w:val="00C6071D"/>
    <w:rsid w:val="00C616D9"/>
    <w:rsid w:val="00C63011"/>
    <w:rsid w:val="00C6337B"/>
    <w:rsid w:val="00C6352E"/>
    <w:rsid w:val="00C6384F"/>
    <w:rsid w:val="00C64389"/>
    <w:rsid w:val="00C74D0C"/>
    <w:rsid w:val="00C77175"/>
    <w:rsid w:val="00C82756"/>
    <w:rsid w:val="00C84135"/>
    <w:rsid w:val="00C84358"/>
    <w:rsid w:val="00C907EB"/>
    <w:rsid w:val="00C919C2"/>
    <w:rsid w:val="00C9307B"/>
    <w:rsid w:val="00C94871"/>
    <w:rsid w:val="00CA3AA1"/>
    <w:rsid w:val="00CA6D4A"/>
    <w:rsid w:val="00CA75C2"/>
    <w:rsid w:val="00CC144A"/>
    <w:rsid w:val="00CC459F"/>
    <w:rsid w:val="00CC5FBF"/>
    <w:rsid w:val="00CC7654"/>
    <w:rsid w:val="00CC7C8C"/>
    <w:rsid w:val="00CD1BBB"/>
    <w:rsid w:val="00CD1C51"/>
    <w:rsid w:val="00CD242C"/>
    <w:rsid w:val="00CD2611"/>
    <w:rsid w:val="00CD2B62"/>
    <w:rsid w:val="00CD5424"/>
    <w:rsid w:val="00CD7210"/>
    <w:rsid w:val="00CE0F06"/>
    <w:rsid w:val="00CE2AA6"/>
    <w:rsid w:val="00CE45BE"/>
    <w:rsid w:val="00CE6B78"/>
    <w:rsid w:val="00CE74B8"/>
    <w:rsid w:val="00CF123C"/>
    <w:rsid w:val="00D06F19"/>
    <w:rsid w:val="00D110D9"/>
    <w:rsid w:val="00D11F0D"/>
    <w:rsid w:val="00D141DF"/>
    <w:rsid w:val="00D16DA7"/>
    <w:rsid w:val="00D16FD5"/>
    <w:rsid w:val="00D175EA"/>
    <w:rsid w:val="00D17BA0"/>
    <w:rsid w:val="00D20BA4"/>
    <w:rsid w:val="00D21464"/>
    <w:rsid w:val="00D23E03"/>
    <w:rsid w:val="00D2576B"/>
    <w:rsid w:val="00D27CEB"/>
    <w:rsid w:val="00D306B9"/>
    <w:rsid w:val="00D30B1A"/>
    <w:rsid w:val="00D35C43"/>
    <w:rsid w:val="00D42B3C"/>
    <w:rsid w:val="00D43CAE"/>
    <w:rsid w:val="00D46231"/>
    <w:rsid w:val="00D46D01"/>
    <w:rsid w:val="00D470B9"/>
    <w:rsid w:val="00D50EDC"/>
    <w:rsid w:val="00D53451"/>
    <w:rsid w:val="00D620FB"/>
    <w:rsid w:val="00D65038"/>
    <w:rsid w:val="00D71EE4"/>
    <w:rsid w:val="00D7619D"/>
    <w:rsid w:val="00D77265"/>
    <w:rsid w:val="00D85AFB"/>
    <w:rsid w:val="00D91BA8"/>
    <w:rsid w:val="00D94234"/>
    <w:rsid w:val="00D94485"/>
    <w:rsid w:val="00D95277"/>
    <w:rsid w:val="00D975F6"/>
    <w:rsid w:val="00DA086B"/>
    <w:rsid w:val="00DA2E51"/>
    <w:rsid w:val="00DA353E"/>
    <w:rsid w:val="00DB0B10"/>
    <w:rsid w:val="00DB2D75"/>
    <w:rsid w:val="00DB3790"/>
    <w:rsid w:val="00DB4B6F"/>
    <w:rsid w:val="00DB4F6D"/>
    <w:rsid w:val="00DB5B42"/>
    <w:rsid w:val="00DC3571"/>
    <w:rsid w:val="00DC429C"/>
    <w:rsid w:val="00DC5183"/>
    <w:rsid w:val="00DC655C"/>
    <w:rsid w:val="00DD7557"/>
    <w:rsid w:val="00DD7D96"/>
    <w:rsid w:val="00DE1B0C"/>
    <w:rsid w:val="00DE4E6D"/>
    <w:rsid w:val="00DE544B"/>
    <w:rsid w:val="00DE6458"/>
    <w:rsid w:val="00DF03D0"/>
    <w:rsid w:val="00DF1BEA"/>
    <w:rsid w:val="00DF53DD"/>
    <w:rsid w:val="00E00896"/>
    <w:rsid w:val="00E04097"/>
    <w:rsid w:val="00E05E27"/>
    <w:rsid w:val="00E067E7"/>
    <w:rsid w:val="00E06FB1"/>
    <w:rsid w:val="00E11523"/>
    <w:rsid w:val="00E119C9"/>
    <w:rsid w:val="00E166FD"/>
    <w:rsid w:val="00E17BC4"/>
    <w:rsid w:val="00E17F1F"/>
    <w:rsid w:val="00E268E9"/>
    <w:rsid w:val="00E26E4F"/>
    <w:rsid w:val="00E32BCB"/>
    <w:rsid w:val="00E44C69"/>
    <w:rsid w:val="00E44D08"/>
    <w:rsid w:val="00E516B6"/>
    <w:rsid w:val="00E561DA"/>
    <w:rsid w:val="00E6279D"/>
    <w:rsid w:val="00E639E7"/>
    <w:rsid w:val="00E645DC"/>
    <w:rsid w:val="00E704AA"/>
    <w:rsid w:val="00E84051"/>
    <w:rsid w:val="00E87448"/>
    <w:rsid w:val="00E878B8"/>
    <w:rsid w:val="00E93EF8"/>
    <w:rsid w:val="00E94C70"/>
    <w:rsid w:val="00E968B7"/>
    <w:rsid w:val="00E975E5"/>
    <w:rsid w:val="00EA0DF5"/>
    <w:rsid w:val="00EA4313"/>
    <w:rsid w:val="00EA5194"/>
    <w:rsid w:val="00EA6F55"/>
    <w:rsid w:val="00EC2A85"/>
    <w:rsid w:val="00EC6255"/>
    <w:rsid w:val="00ED06DC"/>
    <w:rsid w:val="00ED2B2C"/>
    <w:rsid w:val="00ED31B4"/>
    <w:rsid w:val="00ED3638"/>
    <w:rsid w:val="00EE03C4"/>
    <w:rsid w:val="00EE5581"/>
    <w:rsid w:val="00EF1F56"/>
    <w:rsid w:val="00EF2405"/>
    <w:rsid w:val="00EF2CA5"/>
    <w:rsid w:val="00EF5BB5"/>
    <w:rsid w:val="00EF6785"/>
    <w:rsid w:val="00F002BF"/>
    <w:rsid w:val="00F03A5B"/>
    <w:rsid w:val="00F05532"/>
    <w:rsid w:val="00F07AF6"/>
    <w:rsid w:val="00F11155"/>
    <w:rsid w:val="00F1331C"/>
    <w:rsid w:val="00F15A10"/>
    <w:rsid w:val="00F1638C"/>
    <w:rsid w:val="00F16DFC"/>
    <w:rsid w:val="00F24CA4"/>
    <w:rsid w:val="00F25DFD"/>
    <w:rsid w:val="00F266C8"/>
    <w:rsid w:val="00F3014D"/>
    <w:rsid w:val="00F319B9"/>
    <w:rsid w:val="00F3218D"/>
    <w:rsid w:val="00F3367B"/>
    <w:rsid w:val="00F35C43"/>
    <w:rsid w:val="00F36E9D"/>
    <w:rsid w:val="00F373FB"/>
    <w:rsid w:val="00F4072F"/>
    <w:rsid w:val="00F40F83"/>
    <w:rsid w:val="00F43B40"/>
    <w:rsid w:val="00F44C87"/>
    <w:rsid w:val="00F457B8"/>
    <w:rsid w:val="00F476BA"/>
    <w:rsid w:val="00F52A75"/>
    <w:rsid w:val="00F535DF"/>
    <w:rsid w:val="00F53D76"/>
    <w:rsid w:val="00F551B1"/>
    <w:rsid w:val="00F568F9"/>
    <w:rsid w:val="00F63EBB"/>
    <w:rsid w:val="00F71B6A"/>
    <w:rsid w:val="00F73C2C"/>
    <w:rsid w:val="00F80E0C"/>
    <w:rsid w:val="00F80E61"/>
    <w:rsid w:val="00F82D14"/>
    <w:rsid w:val="00F85131"/>
    <w:rsid w:val="00F931BB"/>
    <w:rsid w:val="00F93CCA"/>
    <w:rsid w:val="00F940E6"/>
    <w:rsid w:val="00FA4D92"/>
    <w:rsid w:val="00FB021E"/>
    <w:rsid w:val="00FC20FF"/>
    <w:rsid w:val="00FC2A4B"/>
    <w:rsid w:val="00FC661E"/>
    <w:rsid w:val="00FC6CFC"/>
    <w:rsid w:val="00FC6D8F"/>
    <w:rsid w:val="00FD08D1"/>
    <w:rsid w:val="00FD0945"/>
    <w:rsid w:val="00FD2F25"/>
    <w:rsid w:val="00FD6A74"/>
    <w:rsid w:val="00FE1610"/>
    <w:rsid w:val="00FE1771"/>
    <w:rsid w:val="00FE1EBB"/>
    <w:rsid w:val="00FF168C"/>
    <w:rsid w:val="00FF48DB"/>
    <w:rsid w:val="00FF4CEA"/>
    <w:rsid w:val="00FF6844"/>
    <w:rsid w:val="00FF798C"/>
    <w:rsid w:val="30FD8431"/>
    <w:rsid w:val="6C2ADCD9"/>
    <w:rsid w:val="7A85D18C"/>
    <w:rsid w:val="7B0A22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44AA"/>
  <w15:docId w15:val="{CC505CBE-D236-400E-9FB2-F4099B46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64"/>
    <w:pPr>
      <w:spacing w:after="0" w:line="240" w:lineRule="auto"/>
    </w:pPr>
    <w:rPr>
      <w:rFonts w:ascii="Times New Roman" w:eastAsia="Times New Roman" w:hAnsi="Times New Roman" w:cs="Times New Roman"/>
      <w:sz w:val="24"/>
      <w:szCs w:val="20"/>
    </w:rPr>
  </w:style>
  <w:style w:type="paragraph" w:styleId="Heading1">
    <w:name w:val="heading 1"/>
    <w:basedOn w:val="Normal"/>
    <w:next w:val="BodyText"/>
    <w:link w:val="Heading1Char"/>
    <w:uiPriority w:val="99"/>
    <w:qFormat/>
    <w:rsid w:val="00772564"/>
    <w:pPr>
      <w:keepNext/>
      <w:pageBreakBefore/>
      <w:numPr>
        <w:numId w:val="1"/>
      </w:numPr>
      <w:tabs>
        <w:tab w:val="left" w:pos="851"/>
      </w:tabs>
      <w:spacing w:before="240" w:after="120" w:line="288" w:lineRule="auto"/>
      <w:ind w:left="851" w:hanging="851"/>
      <w:outlineLvl w:val="0"/>
    </w:pPr>
    <w:rPr>
      <w:rFonts w:ascii="Arial" w:hAnsi="Arial"/>
      <w:b/>
      <w:kern w:val="32"/>
      <w:sz w:val="28"/>
      <w:szCs w:val="32"/>
    </w:rPr>
  </w:style>
  <w:style w:type="paragraph" w:styleId="Heading2">
    <w:name w:val="heading 2"/>
    <w:basedOn w:val="Normal"/>
    <w:next w:val="BodyText"/>
    <w:link w:val="Heading2Char"/>
    <w:uiPriority w:val="99"/>
    <w:qFormat/>
    <w:rsid w:val="00772564"/>
    <w:pPr>
      <w:keepNext/>
      <w:numPr>
        <w:ilvl w:val="1"/>
        <w:numId w:val="1"/>
      </w:numPr>
      <w:tabs>
        <w:tab w:val="left" w:pos="851"/>
      </w:tabs>
      <w:spacing w:before="240" w:after="120" w:line="288" w:lineRule="auto"/>
      <w:ind w:left="851" w:hanging="851"/>
      <w:outlineLvl w:val="1"/>
    </w:pPr>
    <w:rPr>
      <w:rFonts w:ascii="Arial" w:hAnsi="Arial"/>
      <w:b/>
      <w:szCs w:val="28"/>
    </w:rPr>
  </w:style>
  <w:style w:type="paragraph" w:styleId="Heading3">
    <w:name w:val="heading 3"/>
    <w:basedOn w:val="Normal"/>
    <w:next w:val="BodyText"/>
    <w:link w:val="Heading3Char"/>
    <w:uiPriority w:val="99"/>
    <w:qFormat/>
    <w:rsid w:val="00772564"/>
    <w:pPr>
      <w:keepNext/>
      <w:numPr>
        <w:ilvl w:val="2"/>
        <w:numId w:val="1"/>
      </w:numPr>
      <w:tabs>
        <w:tab w:val="left" w:pos="851"/>
      </w:tabs>
      <w:spacing w:before="240" w:after="120" w:line="288" w:lineRule="auto"/>
      <w:ind w:left="851" w:hanging="851"/>
      <w:outlineLvl w:val="2"/>
    </w:pPr>
    <w:rPr>
      <w:rFonts w:ascii="Arial" w:hAnsi="Arial"/>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2564"/>
    <w:rPr>
      <w:rFonts w:ascii="Arial" w:eastAsia="Times New Roman" w:hAnsi="Arial" w:cs="Times New Roman"/>
      <w:b/>
      <w:kern w:val="32"/>
      <w:sz w:val="28"/>
      <w:szCs w:val="32"/>
    </w:rPr>
  </w:style>
  <w:style w:type="character" w:customStyle="1" w:styleId="Heading2Char">
    <w:name w:val="Heading 2 Char"/>
    <w:basedOn w:val="DefaultParagraphFont"/>
    <w:link w:val="Heading2"/>
    <w:uiPriority w:val="99"/>
    <w:rsid w:val="00772564"/>
    <w:rPr>
      <w:rFonts w:ascii="Arial" w:eastAsia="Times New Roman" w:hAnsi="Arial" w:cs="Times New Roman"/>
      <w:b/>
      <w:sz w:val="24"/>
      <w:szCs w:val="28"/>
    </w:rPr>
  </w:style>
  <w:style w:type="character" w:customStyle="1" w:styleId="Heading3Char">
    <w:name w:val="Heading 3 Char"/>
    <w:basedOn w:val="DefaultParagraphFont"/>
    <w:link w:val="Heading3"/>
    <w:uiPriority w:val="99"/>
    <w:rsid w:val="00772564"/>
    <w:rPr>
      <w:rFonts w:ascii="Arial" w:eastAsia="Times New Roman" w:hAnsi="Arial" w:cs="Times New Roman"/>
      <w:b/>
      <w:szCs w:val="26"/>
    </w:rPr>
  </w:style>
  <w:style w:type="paragraph" w:styleId="BodyText">
    <w:name w:val="Body Text"/>
    <w:aliases w:val="bt,BT,MA Body Text,AltT,aaBody Text,bt1,bt2,Outline-1,Body text,vv,Example,(Alt+1),MA Body Text Char,AltT Char Char Char Char,Body Text Char2 Char1,Body Text Char1 Char Char1,Body Text Char Char1 Char Char1,Body,BodyText,body,b,Body Text1"/>
    <w:basedOn w:val="Normal"/>
    <w:link w:val="BodyTextChar"/>
    <w:uiPriority w:val="99"/>
    <w:qFormat/>
    <w:rsid w:val="00772564"/>
    <w:pPr>
      <w:spacing w:before="240" w:after="120" w:line="288" w:lineRule="auto"/>
      <w:ind w:left="851"/>
      <w:jc w:val="both"/>
    </w:pPr>
    <w:rPr>
      <w:rFonts w:ascii="Arial" w:hAnsi="Arial"/>
      <w:sz w:val="20"/>
    </w:rPr>
  </w:style>
  <w:style w:type="character" w:customStyle="1" w:styleId="BodyTextChar">
    <w:name w:val="Body Text Char"/>
    <w:aliases w:val="bt Char,BT Char,MA Body Text Char1,AltT Char,aaBody Text Char,bt1 Char,bt2 Char,Outline-1 Char,Body text Char,vv Char,Example Char,(Alt+1) Char,MA Body Text Char Char,AltT Char Char Char Char Char,Body Text Char2 Char1 Char,Body Char"/>
    <w:basedOn w:val="DefaultParagraphFont"/>
    <w:link w:val="BodyText"/>
    <w:uiPriority w:val="99"/>
    <w:rsid w:val="0077256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C654A"/>
    <w:rPr>
      <w:sz w:val="16"/>
      <w:szCs w:val="16"/>
    </w:rPr>
  </w:style>
  <w:style w:type="paragraph" w:styleId="CommentText">
    <w:name w:val="annotation text"/>
    <w:basedOn w:val="Normal"/>
    <w:link w:val="CommentTextChar"/>
    <w:uiPriority w:val="99"/>
    <w:unhideWhenUsed/>
    <w:rsid w:val="00BC654A"/>
    <w:rPr>
      <w:sz w:val="20"/>
    </w:rPr>
  </w:style>
  <w:style w:type="character" w:customStyle="1" w:styleId="CommentTextChar">
    <w:name w:val="Comment Text Char"/>
    <w:basedOn w:val="DefaultParagraphFont"/>
    <w:link w:val="CommentText"/>
    <w:uiPriority w:val="99"/>
    <w:rsid w:val="00BC65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654A"/>
    <w:rPr>
      <w:b/>
      <w:bCs/>
    </w:rPr>
  </w:style>
  <w:style w:type="character" w:customStyle="1" w:styleId="CommentSubjectChar">
    <w:name w:val="Comment Subject Char"/>
    <w:basedOn w:val="CommentTextChar"/>
    <w:link w:val="CommentSubject"/>
    <w:uiPriority w:val="99"/>
    <w:semiHidden/>
    <w:rsid w:val="00BC65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654A"/>
    <w:rPr>
      <w:rFonts w:ascii="Tahoma" w:hAnsi="Tahoma" w:cs="Tahoma"/>
      <w:sz w:val="16"/>
      <w:szCs w:val="16"/>
    </w:rPr>
  </w:style>
  <w:style w:type="character" w:customStyle="1" w:styleId="BalloonTextChar">
    <w:name w:val="Balloon Text Char"/>
    <w:basedOn w:val="DefaultParagraphFont"/>
    <w:link w:val="BalloonText"/>
    <w:uiPriority w:val="99"/>
    <w:semiHidden/>
    <w:rsid w:val="00BC654A"/>
    <w:rPr>
      <w:rFonts w:ascii="Tahoma" w:eastAsia="Times New Roman" w:hAnsi="Tahoma" w:cs="Tahoma"/>
      <w:sz w:val="16"/>
      <w:szCs w:val="16"/>
    </w:rPr>
  </w:style>
  <w:style w:type="paragraph" w:styleId="ListParagraph">
    <w:name w:val="List Paragraph"/>
    <w:basedOn w:val="Normal"/>
    <w:uiPriority w:val="34"/>
    <w:qFormat/>
    <w:rsid w:val="00673006"/>
    <w:pPr>
      <w:ind w:left="720"/>
      <w:contextualSpacing/>
    </w:pPr>
  </w:style>
  <w:style w:type="paragraph" w:customStyle="1" w:styleId="Defintion">
    <w:name w:val="Defintion"/>
    <w:next w:val="Normal"/>
    <w:rsid w:val="001F41F5"/>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1F41F5"/>
    <w:pPr>
      <w:overflowPunct w:val="0"/>
      <w:autoSpaceDE w:val="0"/>
      <w:autoSpaceDN w:val="0"/>
      <w:adjustRightInd w:val="0"/>
      <w:spacing w:before="120"/>
      <w:textAlignment w:val="baseline"/>
    </w:pPr>
  </w:style>
  <w:style w:type="paragraph" w:styleId="Footer">
    <w:name w:val="footer"/>
    <w:basedOn w:val="Normal"/>
    <w:link w:val="FooterChar"/>
    <w:uiPriority w:val="99"/>
    <w:unhideWhenUsed/>
    <w:rsid w:val="00CD5424"/>
    <w:pPr>
      <w:tabs>
        <w:tab w:val="center" w:pos="4680"/>
        <w:tab w:val="right" w:pos="9360"/>
      </w:tabs>
    </w:pPr>
  </w:style>
  <w:style w:type="character" w:customStyle="1" w:styleId="FooterChar">
    <w:name w:val="Footer Char"/>
    <w:basedOn w:val="DefaultParagraphFont"/>
    <w:link w:val="Footer"/>
    <w:uiPriority w:val="99"/>
    <w:rsid w:val="00CD542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43080"/>
    <w:pPr>
      <w:tabs>
        <w:tab w:val="center" w:pos="4513"/>
        <w:tab w:val="right" w:pos="9026"/>
      </w:tabs>
    </w:pPr>
  </w:style>
  <w:style w:type="character" w:customStyle="1" w:styleId="HeaderChar">
    <w:name w:val="Header Char"/>
    <w:basedOn w:val="DefaultParagraphFont"/>
    <w:link w:val="Header"/>
    <w:uiPriority w:val="99"/>
    <w:rsid w:val="00943080"/>
    <w:rPr>
      <w:rFonts w:ascii="Times New Roman" w:eastAsia="Times New Roman" w:hAnsi="Times New Roman" w:cs="Times New Roman"/>
      <w:sz w:val="24"/>
      <w:szCs w:val="20"/>
    </w:rPr>
  </w:style>
  <w:style w:type="paragraph" w:styleId="Revision">
    <w:name w:val="Revision"/>
    <w:hidden/>
    <w:uiPriority w:val="99"/>
    <w:semiHidden/>
    <w:rsid w:val="006D7014"/>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D73F5"/>
    <w:rPr>
      <w:sz w:val="20"/>
    </w:rPr>
  </w:style>
  <w:style w:type="character" w:customStyle="1" w:styleId="FootnoteTextChar">
    <w:name w:val="Footnote Text Char"/>
    <w:basedOn w:val="DefaultParagraphFont"/>
    <w:link w:val="FootnoteText"/>
    <w:uiPriority w:val="99"/>
    <w:rsid w:val="00AD7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73F5"/>
    <w:rPr>
      <w:vertAlign w:val="superscript"/>
    </w:rPr>
  </w:style>
  <w:style w:type="character" w:styleId="Hyperlink">
    <w:name w:val="Hyperlink"/>
    <w:basedOn w:val="DefaultParagraphFont"/>
    <w:uiPriority w:val="99"/>
    <w:unhideWhenUsed/>
    <w:rsid w:val="00DE544B"/>
    <w:rPr>
      <w:color w:val="0000FF" w:themeColor="hyperlink"/>
      <w:u w:val="single"/>
    </w:rPr>
  </w:style>
  <w:style w:type="character" w:styleId="UnresolvedMention">
    <w:name w:val="Unresolved Mention"/>
    <w:basedOn w:val="DefaultParagraphFont"/>
    <w:uiPriority w:val="99"/>
    <w:semiHidden/>
    <w:unhideWhenUsed/>
    <w:rsid w:val="00DE544B"/>
    <w:rPr>
      <w:color w:val="605E5C"/>
      <w:shd w:val="clear" w:color="auto" w:fill="E1DFDD"/>
    </w:rPr>
  </w:style>
  <w:style w:type="paragraph" w:customStyle="1" w:styleId="Default">
    <w:name w:val="Default"/>
    <w:rsid w:val="00B64E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93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77708">
      <w:bodyDiv w:val="1"/>
      <w:marLeft w:val="0"/>
      <w:marRight w:val="0"/>
      <w:marTop w:val="0"/>
      <w:marBottom w:val="0"/>
      <w:divBdr>
        <w:top w:val="none" w:sz="0" w:space="0" w:color="auto"/>
        <w:left w:val="none" w:sz="0" w:space="0" w:color="auto"/>
        <w:bottom w:val="none" w:sz="0" w:space="0" w:color="auto"/>
        <w:right w:val="none" w:sz="0" w:space="0" w:color="auto"/>
      </w:divBdr>
      <w:divsChild>
        <w:div w:id="162671420">
          <w:marLeft w:val="0"/>
          <w:marRight w:val="0"/>
          <w:marTop w:val="0"/>
          <w:marBottom w:val="0"/>
          <w:divBdr>
            <w:top w:val="none" w:sz="0" w:space="0" w:color="auto"/>
            <w:left w:val="none" w:sz="0" w:space="0" w:color="auto"/>
            <w:bottom w:val="none" w:sz="0" w:space="0" w:color="auto"/>
            <w:right w:val="none" w:sz="0" w:space="0" w:color="auto"/>
          </w:divBdr>
        </w:div>
        <w:div w:id="173303373">
          <w:marLeft w:val="0"/>
          <w:marRight w:val="0"/>
          <w:marTop w:val="0"/>
          <w:marBottom w:val="0"/>
          <w:divBdr>
            <w:top w:val="none" w:sz="0" w:space="0" w:color="auto"/>
            <w:left w:val="none" w:sz="0" w:space="0" w:color="auto"/>
            <w:bottom w:val="none" w:sz="0" w:space="0" w:color="auto"/>
            <w:right w:val="none" w:sz="0" w:space="0" w:color="auto"/>
          </w:divBdr>
        </w:div>
        <w:div w:id="313922539">
          <w:marLeft w:val="0"/>
          <w:marRight w:val="0"/>
          <w:marTop w:val="0"/>
          <w:marBottom w:val="0"/>
          <w:divBdr>
            <w:top w:val="none" w:sz="0" w:space="0" w:color="auto"/>
            <w:left w:val="none" w:sz="0" w:space="0" w:color="auto"/>
            <w:bottom w:val="none" w:sz="0" w:space="0" w:color="auto"/>
            <w:right w:val="none" w:sz="0" w:space="0" w:color="auto"/>
          </w:divBdr>
        </w:div>
        <w:div w:id="445006966">
          <w:marLeft w:val="0"/>
          <w:marRight w:val="0"/>
          <w:marTop w:val="0"/>
          <w:marBottom w:val="0"/>
          <w:divBdr>
            <w:top w:val="none" w:sz="0" w:space="0" w:color="auto"/>
            <w:left w:val="none" w:sz="0" w:space="0" w:color="auto"/>
            <w:bottom w:val="none" w:sz="0" w:space="0" w:color="auto"/>
            <w:right w:val="none" w:sz="0" w:space="0" w:color="auto"/>
          </w:divBdr>
        </w:div>
        <w:div w:id="470288647">
          <w:marLeft w:val="0"/>
          <w:marRight w:val="0"/>
          <w:marTop w:val="0"/>
          <w:marBottom w:val="0"/>
          <w:divBdr>
            <w:top w:val="none" w:sz="0" w:space="0" w:color="auto"/>
            <w:left w:val="none" w:sz="0" w:space="0" w:color="auto"/>
            <w:bottom w:val="none" w:sz="0" w:space="0" w:color="auto"/>
            <w:right w:val="none" w:sz="0" w:space="0" w:color="auto"/>
          </w:divBdr>
        </w:div>
        <w:div w:id="531963544">
          <w:marLeft w:val="0"/>
          <w:marRight w:val="0"/>
          <w:marTop w:val="0"/>
          <w:marBottom w:val="0"/>
          <w:divBdr>
            <w:top w:val="none" w:sz="0" w:space="0" w:color="auto"/>
            <w:left w:val="none" w:sz="0" w:space="0" w:color="auto"/>
            <w:bottom w:val="none" w:sz="0" w:space="0" w:color="auto"/>
            <w:right w:val="none" w:sz="0" w:space="0" w:color="auto"/>
          </w:divBdr>
        </w:div>
        <w:div w:id="597520133">
          <w:marLeft w:val="0"/>
          <w:marRight w:val="0"/>
          <w:marTop w:val="0"/>
          <w:marBottom w:val="0"/>
          <w:divBdr>
            <w:top w:val="none" w:sz="0" w:space="0" w:color="auto"/>
            <w:left w:val="none" w:sz="0" w:space="0" w:color="auto"/>
            <w:bottom w:val="none" w:sz="0" w:space="0" w:color="auto"/>
            <w:right w:val="none" w:sz="0" w:space="0" w:color="auto"/>
          </w:divBdr>
        </w:div>
        <w:div w:id="652412554">
          <w:marLeft w:val="0"/>
          <w:marRight w:val="0"/>
          <w:marTop w:val="0"/>
          <w:marBottom w:val="0"/>
          <w:divBdr>
            <w:top w:val="none" w:sz="0" w:space="0" w:color="auto"/>
            <w:left w:val="none" w:sz="0" w:space="0" w:color="auto"/>
            <w:bottom w:val="none" w:sz="0" w:space="0" w:color="auto"/>
            <w:right w:val="none" w:sz="0" w:space="0" w:color="auto"/>
          </w:divBdr>
        </w:div>
        <w:div w:id="697513164">
          <w:marLeft w:val="0"/>
          <w:marRight w:val="0"/>
          <w:marTop w:val="0"/>
          <w:marBottom w:val="0"/>
          <w:divBdr>
            <w:top w:val="none" w:sz="0" w:space="0" w:color="auto"/>
            <w:left w:val="none" w:sz="0" w:space="0" w:color="auto"/>
            <w:bottom w:val="none" w:sz="0" w:space="0" w:color="auto"/>
            <w:right w:val="none" w:sz="0" w:space="0" w:color="auto"/>
          </w:divBdr>
        </w:div>
        <w:div w:id="783036422">
          <w:marLeft w:val="0"/>
          <w:marRight w:val="0"/>
          <w:marTop w:val="0"/>
          <w:marBottom w:val="0"/>
          <w:divBdr>
            <w:top w:val="none" w:sz="0" w:space="0" w:color="auto"/>
            <w:left w:val="none" w:sz="0" w:space="0" w:color="auto"/>
            <w:bottom w:val="none" w:sz="0" w:space="0" w:color="auto"/>
            <w:right w:val="none" w:sz="0" w:space="0" w:color="auto"/>
          </w:divBdr>
        </w:div>
        <w:div w:id="791705131">
          <w:marLeft w:val="0"/>
          <w:marRight w:val="0"/>
          <w:marTop w:val="0"/>
          <w:marBottom w:val="0"/>
          <w:divBdr>
            <w:top w:val="none" w:sz="0" w:space="0" w:color="auto"/>
            <w:left w:val="none" w:sz="0" w:space="0" w:color="auto"/>
            <w:bottom w:val="none" w:sz="0" w:space="0" w:color="auto"/>
            <w:right w:val="none" w:sz="0" w:space="0" w:color="auto"/>
          </w:divBdr>
        </w:div>
        <w:div w:id="830290879">
          <w:marLeft w:val="0"/>
          <w:marRight w:val="0"/>
          <w:marTop w:val="0"/>
          <w:marBottom w:val="0"/>
          <w:divBdr>
            <w:top w:val="none" w:sz="0" w:space="0" w:color="auto"/>
            <w:left w:val="none" w:sz="0" w:space="0" w:color="auto"/>
            <w:bottom w:val="none" w:sz="0" w:space="0" w:color="auto"/>
            <w:right w:val="none" w:sz="0" w:space="0" w:color="auto"/>
          </w:divBdr>
        </w:div>
        <w:div w:id="841317245">
          <w:marLeft w:val="0"/>
          <w:marRight w:val="0"/>
          <w:marTop w:val="0"/>
          <w:marBottom w:val="0"/>
          <w:divBdr>
            <w:top w:val="none" w:sz="0" w:space="0" w:color="auto"/>
            <w:left w:val="none" w:sz="0" w:space="0" w:color="auto"/>
            <w:bottom w:val="none" w:sz="0" w:space="0" w:color="auto"/>
            <w:right w:val="none" w:sz="0" w:space="0" w:color="auto"/>
          </w:divBdr>
        </w:div>
        <w:div w:id="870415230">
          <w:marLeft w:val="0"/>
          <w:marRight w:val="0"/>
          <w:marTop w:val="0"/>
          <w:marBottom w:val="0"/>
          <w:divBdr>
            <w:top w:val="none" w:sz="0" w:space="0" w:color="auto"/>
            <w:left w:val="none" w:sz="0" w:space="0" w:color="auto"/>
            <w:bottom w:val="none" w:sz="0" w:space="0" w:color="auto"/>
            <w:right w:val="none" w:sz="0" w:space="0" w:color="auto"/>
          </w:divBdr>
        </w:div>
        <w:div w:id="1002122528">
          <w:marLeft w:val="0"/>
          <w:marRight w:val="0"/>
          <w:marTop w:val="0"/>
          <w:marBottom w:val="0"/>
          <w:divBdr>
            <w:top w:val="none" w:sz="0" w:space="0" w:color="auto"/>
            <w:left w:val="none" w:sz="0" w:space="0" w:color="auto"/>
            <w:bottom w:val="none" w:sz="0" w:space="0" w:color="auto"/>
            <w:right w:val="none" w:sz="0" w:space="0" w:color="auto"/>
          </w:divBdr>
        </w:div>
        <w:div w:id="1132821766">
          <w:marLeft w:val="0"/>
          <w:marRight w:val="0"/>
          <w:marTop w:val="0"/>
          <w:marBottom w:val="0"/>
          <w:divBdr>
            <w:top w:val="none" w:sz="0" w:space="0" w:color="auto"/>
            <w:left w:val="none" w:sz="0" w:space="0" w:color="auto"/>
            <w:bottom w:val="none" w:sz="0" w:space="0" w:color="auto"/>
            <w:right w:val="none" w:sz="0" w:space="0" w:color="auto"/>
          </w:divBdr>
        </w:div>
        <w:div w:id="1310670918">
          <w:marLeft w:val="0"/>
          <w:marRight w:val="0"/>
          <w:marTop w:val="0"/>
          <w:marBottom w:val="0"/>
          <w:divBdr>
            <w:top w:val="none" w:sz="0" w:space="0" w:color="auto"/>
            <w:left w:val="none" w:sz="0" w:space="0" w:color="auto"/>
            <w:bottom w:val="none" w:sz="0" w:space="0" w:color="auto"/>
            <w:right w:val="none" w:sz="0" w:space="0" w:color="auto"/>
          </w:divBdr>
        </w:div>
        <w:div w:id="1327592686">
          <w:marLeft w:val="0"/>
          <w:marRight w:val="0"/>
          <w:marTop w:val="0"/>
          <w:marBottom w:val="0"/>
          <w:divBdr>
            <w:top w:val="none" w:sz="0" w:space="0" w:color="auto"/>
            <w:left w:val="none" w:sz="0" w:space="0" w:color="auto"/>
            <w:bottom w:val="none" w:sz="0" w:space="0" w:color="auto"/>
            <w:right w:val="none" w:sz="0" w:space="0" w:color="auto"/>
          </w:divBdr>
        </w:div>
        <w:div w:id="1381127458">
          <w:marLeft w:val="0"/>
          <w:marRight w:val="0"/>
          <w:marTop w:val="0"/>
          <w:marBottom w:val="0"/>
          <w:divBdr>
            <w:top w:val="none" w:sz="0" w:space="0" w:color="auto"/>
            <w:left w:val="none" w:sz="0" w:space="0" w:color="auto"/>
            <w:bottom w:val="none" w:sz="0" w:space="0" w:color="auto"/>
            <w:right w:val="none" w:sz="0" w:space="0" w:color="auto"/>
          </w:divBdr>
        </w:div>
        <w:div w:id="1609969770">
          <w:marLeft w:val="0"/>
          <w:marRight w:val="0"/>
          <w:marTop w:val="0"/>
          <w:marBottom w:val="0"/>
          <w:divBdr>
            <w:top w:val="none" w:sz="0" w:space="0" w:color="auto"/>
            <w:left w:val="none" w:sz="0" w:space="0" w:color="auto"/>
            <w:bottom w:val="none" w:sz="0" w:space="0" w:color="auto"/>
            <w:right w:val="none" w:sz="0" w:space="0" w:color="auto"/>
          </w:divBdr>
        </w:div>
        <w:div w:id="1670014805">
          <w:marLeft w:val="0"/>
          <w:marRight w:val="0"/>
          <w:marTop w:val="0"/>
          <w:marBottom w:val="0"/>
          <w:divBdr>
            <w:top w:val="none" w:sz="0" w:space="0" w:color="auto"/>
            <w:left w:val="none" w:sz="0" w:space="0" w:color="auto"/>
            <w:bottom w:val="none" w:sz="0" w:space="0" w:color="auto"/>
            <w:right w:val="none" w:sz="0" w:space="0" w:color="auto"/>
          </w:divBdr>
        </w:div>
        <w:div w:id="1706716772">
          <w:marLeft w:val="0"/>
          <w:marRight w:val="0"/>
          <w:marTop w:val="0"/>
          <w:marBottom w:val="0"/>
          <w:divBdr>
            <w:top w:val="none" w:sz="0" w:space="0" w:color="auto"/>
            <w:left w:val="none" w:sz="0" w:space="0" w:color="auto"/>
            <w:bottom w:val="none" w:sz="0" w:space="0" w:color="auto"/>
            <w:right w:val="none" w:sz="0" w:space="0" w:color="auto"/>
          </w:divBdr>
        </w:div>
        <w:div w:id="1819298578">
          <w:marLeft w:val="0"/>
          <w:marRight w:val="0"/>
          <w:marTop w:val="0"/>
          <w:marBottom w:val="0"/>
          <w:divBdr>
            <w:top w:val="none" w:sz="0" w:space="0" w:color="auto"/>
            <w:left w:val="none" w:sz="0" w:space="0" w:color="auto"/>
            <w:bottom w:val="none" w:sz="0" w:space="0" w:color="auto"/>
            <w:right w:val="none" w:sz="0" w:space="0" w:color="auto"/>
          </w:divBdr>
        </w:div>
        <w:div w:id="1854302689">
          <w:marLeft w:val="0"/>
          <w:marRight w:val="0"/>
          <w:marTop w:val="0"/>
          <w:marBottom w:val="0"/>
          <w:divBdr>
            <w:top w:val="none" w:sz="0" w:space="0" w:color="auto"/>
            <w:left w:val="none" w:sz="0" w:space="0" w:color="auto"/>
            <w:bottom w:val="none" w:sz="0" w:space="0" w:color="auto"/>
            <w:right w:val="none" w:sz="0" w:space="0" w:color="auto"/>
          </w:divBdr>
        </w:div>
        <w:div w:id="1984192985">
          <w:marLeft w:val="0"/>
          <w:marRight w:val="0"/>
          <w:marTop w:val="0"/>
          <w:marBottom w:val="0"/>
          <w:divBdr>
            <w:top w:val="none" w:sz="0" w:space="0" w:color="auto"/>
            <w:left w:val="none" w:sz="0" w:space="0" w:color="auto"/>
            <w:bottom w:val="none" w:sz="0" w:space="0" w:color="auto"/>
            <w:right w:val="none" w:sz="0" w:space="0" w:color="auto"/>
          </w:divBdr>
        </w:div>
        <w:div w:id="2003001216">
          <w:marLeft w:val="0"/>
          <w:marRight w:val="0"/>
          <w:marTop w:val="0"/>
          <w:marBottom w:val="0"/>
          <w:divBdr>
            <w:top w:val="none" w:sz="0" w:space="0" w:color="auto"/>
            <w:left w:val="none" w:sz="0" w:space="0" w:color="auto"/>
            <w:bottom w:val="none" w:sz="0" w:space="0" w:color="auto"/>
            <w:right w:val="none" w:sz="0" w:space="0" w:color="auto"/>
          </w:divBdr>
        </w:div>
        <w:div w:id="212903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DB4933-D4F1-4198-98D2-F13B20295C01}">
  <we:reference id="6a7bd4f3-0563-43af-8c08-79110eebdff6" version="1.1.4.0" store="EXCatalog" storeType="EXCatalog"/>
  <we:alternateReferences>
    <we:reference id="WA104381155" version="1.1.4.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13FA5DABF9DA24DA38F588E5E8F7F85" ma:contentTypeVersion="35" ma:contentTypeDescription="All project related information. The library can be used to manage multiple projects." ma:contentTypeScope="" ma:versionID="a721782ac74384bee90ee78f69adfe9f">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baeb25d-590b-4053-b567-4b3ecb79c388" xmlns:ns6="6f519a84-8af1-45c2-a220-38f0b4ba1bb2" targetNamespace="http://schemas.microsoft.com/office/2006/metadata/properties" ma:root="true" ma:fieldsID="536940ba154260d44dc7edfdc695f550" ns1:_="" ns2:_="" ns3:_="" ns4:_="" ns5:_="" ns6:_="">
    <xsd:import namespace="http://schemas.microsoft.com/sharepoint/v3"/>
    <xsd:import namespace="9fd47c19-1c4a-4d7d-b342-c10cef269344"/>
    <xsd:import namespace="a5f32de4-e402-4188-b034-e71ca7d22e54"/>
    <xsd:import namespace="05aa45cf-ed89-4733-97a8-db4ce5c51511"/>
    <xsd:import namespace="0baeb25d-590b-4053-b567-4b3ecb79c388"/>
    <xsd:import namespace="6f519a84-8af1-45c2-a220-38f0b4ba1bb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2:ProjName" minOccurs="0"/>
                <xsd:element ref="ns5:MediaServiceMetadata" minOccurs="0"/>
                <xsd:element ref="ns5:MediaServiceFastMetadat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Location" minOccurs="0"/>
                <xsd:element ref="ns5:MediaServiceObjectDetectorVersions" minOccurs="0"/>
                <xsd:element ref="ns6:SharedWithUsers" minOccurs="0"/>
                <xsd:element ref="ns6:SharedWithDetail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2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eb25d-590b-4053-b567-4b3ecb79c38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27</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DOCID835-1856059188-672</_dlc_DocId>
    <_dlc_DocIdUrl xmlns="a5f32de4-e402-4188-b034-e71ca7d22e54">
      <Url>https://delwpvicgovau.sharepoint.com/sites/ecm_835/_layouts/15/DocIdRedir.aspx?ID=DOCID835-1856059188-672</Url>
      <Description>DOCID835-1856059188-672</Description>
    </_dlc_DocIdUrl>
    <ProjName xmlns="9fd47c19-1c4a-4d7d-b342-c10cef269344">Works on Waterways By-law renewal 2022-2024</ProjName>
    <b9b43b809ea4445880dbf70bb9849525 xmlns="9fd47c19-1c4a-4d7d-b342-c10cef269344">
      <Terms xmlns="http://schemas.microsoft.com/office/infopath/2007/PartnerControls"/>
    </b9b43b809ea4445880dbf70bb9849525>
    <lcf76f155ced4ddcb4097134ff3c332f xmlns="0baeb25d-590b-4053-b567-4b3ecb79c388">
      <Terms xmlns="http://schemas.microsoft.com/office/infopath/2007/PartnerControls"/>
    </lcf76f155ced4ddcb4097134ff3c332f>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b8e633d4-80e2-4021-a53e-b0cb8d7cf0a4</TermId>
        </TermInfo>
      </Terms>
    </f2ccc2d036544b63b99cbcec8aa9ae6a>
    <DLCPolicyLabelClientValue xmlns="05aa45cf-ed89-4733-97a8-db4ce5c51511">Version {_UIVersionString}</DLCPolicyLabelClientValue>
    <DLCPolicyLabelLock xmlns="05aa45cf-ed89-4733-97a8-db4ce5c51511" xsi:nil="true"/>
    <SharedWithUsers xmlns="6f519a84-8af1-45c2-a220-38f0b4ba1bb2">
      <UserInfo>
        <DisplayName>Peter J Vollebergh (DEECA)</DisplayName>
        <AccountId>1155</AccountId>
        <AccountType/>
      </UserInfo>
      <UserInfo>
        <DisplayName>Freda Mandikos (DEECA)</DisplayName>
        <AccountId>35</AccountId>
        <AccountType/>
      </UserInfo>
    </SharedWithUsers>
    <DLCPolicyLabelValue xmlns="05aa45cf-ed89-4733-97a8-db4ce5c51511">Version 1.0</DLCPolicyLabelValue>
  </documentManagement>
</p:properties>
</file>

<file path=customXml/itemProps1.xml><?xml version="1.0" encoding="utf-8"?>
<ds:datastoreItem xmlns:ds="http://schemas.openxmlformats.org/officeDocument/2006/customXml" ds:itemID="{8F20A150-E8D5-47FF-A807-DD9E3B6B902C}">
  <ds:schemaRefs>
    <ds:schemaRef ds:uri="http://schemas.microsoft.com/sharepoint/events"/>
  </ds:schemaRefs>
</ds:datastoreItem>
</file>

<file path=customXml/itemProps2.xml><?xml version="1.0" encoding="utf-8"?>
<ds:datastoreItem xmlns:ds="http://schemas.openxmlformats.org/officeDocument/2006/customXml" ds:itemID="{4F127903-020F-4647-98C3-8F503289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baeb25d-590b-4053-b567-4b3ecb79c388"/>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FC8A8-56AC-4DCF-A80E-0A401DB33727}">
  <ds:schemaRefs>
    <ds:schemaRef ds:uri="Microsoft.SharePoint.Taxonomy.ContentTypeSync"/>
  </ds:schemaRefs>
</ds:datastoreItem>
</file>

<file path=customXml/itemProps4.xml><?xml version="1.0" encoding="utf-8"?>
<ds:datastoreItem xmlns:ds="http://schemas.openxmlformats.org/officeDocument/2006/customXml" ds:itemID="{2322798F-9183-422F-A182-396324E34C91}">
  <ds:schemaRefs>
    <ds:schemaRef ds:uri="http://schemas.microsoft.com/sharepoint/v3/contenttype/forms"/>
  </ds:schemaRefs>
</ds:datastoreItem>
</file>

<file path=customXml/itemProps5.xml><?xml version="1.0" encoding="utf-8"?>
<ds:datastoreItem xmlns:ds="http://schemas.openxmlformats.org/officeDocument/2006/customXml" ds:itemID="{D27ADF8A-07B5-4465-8E4D-F7336AAE1EBC}">
  <ds:schemaRefs>
    <ds:schemaRef ds:uri="http://schemas.openxmlformats.org/officeDocument/2006/bibliography"/>
  </ds:schemaRefs>
</ds:datastoreItem>
</file>

<file path=customXml/itemProps6.xml><?xml version="1.0" encoding="utf-8"?>
<ds:datastoreItem xmlns:ds="http://schemas.openxmlformats.org/officeDocument/2006/customXml" ds:itemID="{45631E64-160E-4CFF-B6BB-507CF475E5E2}">
  <ds:schemaRefs>
    <ds:schemaRef ds:uri="office.server.policy"/>
  </ds:schemaRefs>
</ds:datastoreItem>
</file>

<file path=customXml/itemProps7.xml><?xml version="1.0" encoding="utf-8"?>
<ds:datastoreItem xmlns:ds="http://schemas.openxmlformats.org/officeDocument/2006/customXml" ds:itemID="{FFCEC1BE-18BC-4F6D-A5B6-009BE3868026}">
  <ds:schemaRefs>
    <ds:schemaRef ds:uri="http://purl.org/dc/dcmitype/"/>
    <ds:schemaRef ds:uri="http://schemas.microsoft.com/office/2006/documentManagement/types"/>
    <ds:schemaRef ds:uri="http://schemas.microsoft.com/office/infopath/2007/PartnerControls"/>
    <ds:schemaRef ds:uri="http://www.w3.org/XML/1998/namespace"/>
    <ds:schemaRef ds:uri="http://schemas.microsoft.com/sharepoint/v3"/>
    <ds:schemaRef ds:uri="http://schemas.openxmlformats.org/package/2006/metadata/core-properties"/>
    <ds:schemaRef ds:uri="6f519a84-8af1-45c2-a220-38f0b4ba1bb2"/>
    <ds:schemaRef ds:uri="http://purl.org/dc/terms/"/>
    <ds:schemaRef ds:uri="0baeb25d-590b-4053-b567-4b3ecb79c388"/>
    <ds:schemaRef ds:uri="http://purl.org/dc/elements/1.1/"/>
    <ds:schemaRef ds:uri="05aa45cf-ed89-4733-97a8-db4ce5c51511"/>
    <ds:schemaRef ds:uri="a5f32de4-e402-4188-b034-e71ca7d22e54"/>
    <ds:schemaRef ds:uri="9fd47c19-1c4a-4d7d-b342-c10cef2693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1988</Words>
  <Characters>11337</Characters>
  <Application>Microsoft Office Word</Application>
  <DocSecurity>0</DocSecurity>
  <Lines>94</Lines>
  <Paragraphs>26</Paragraphs>
  <ScaleCrop>false</ScaleCrop>
  <Company>CenITex</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Waterways Protection Model By-Law</dc:title>
  <dc:subject/>
  <dc:creator>Diane Cotterell</dc:creator>
  <cp:keywords/>
  <cp:lastModifiedBy>Chris W Saunders (DEECA)</cp:lastModifiedBy>
  <cp:revision>4</cp:revision>
  <cp:lastPrinted>2023-10-16T09:04:00Z</cp:lastPrinted>
  <dcterms:created xsi:type="dcterms:W3CDTF">2024-01-17T05:23:00Z</dcterms:created>
  <dcterms:modified xsi:type="dcterms:W3CDTF">2024-04-11T03:40:00Z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0x0101009298E819CE1EBB4F8D2096B3E0F0C2911D00713FA5DABF9DA24DA38F588E5E8F7F85</vt:lpwstr>
  </property>
  <property fmtid="{D5CDD505-2E9C-101B-9397-08002B2CF9AE}" pid="3" name="Records Class Team Admin">
    <vt:lpwstr/>
  </property>
  <property fmtid="{D5CDD505-2E9C-101B-9397-08002B2CF9AE}" pid="4" name="Section">
    <vt:lpwstr>28;#All|8270565e-a836-42c0-aa61-1ac7b0ff14aa</vt:lpwstr>
  </property>
  <property fmtid="{D5CDD505-2E9C-101B-9397-08002B2CF9AE}" pid="5" name="Bill Project Type">
    <vt:lpwstr>59;#Bills|1e72d6a3-9acf-4c36-a8f3-62b08f6f2df6</vt:lpwstr>
  </property>
  <property fmtid="{D5CDD505-2E9C-101B-9397-08002B2CF9AE}" pid="6" name="Agency">
    <vt:lpwstr>1;#Department of Environment, Land, Water and Planning|607a3f87-1228-4cd9-82a5-076aa8776274</vt:lpwstr>
  </property>
  <property fmtid="{D5CDD505-2E9C-101B-9397-08002B2CF9AE}" pid="7" name="Branch">
    <vt:lpwstr>60;#Legislation|48abefaa-0f71-499c-be30-ea89dea389f8</vt:lpwstr>
  </property>
  <property fmtid="{D5CDD505-2E9C-101B-9397-08002B2CF9AE}" pid="8" name="_dlc_DocIdItemGuid">
    <vt:lpwstr>0ae01dcc-47af-4d89-86ef-888be30bc5d3</vt:lpwstr>
  </property>
  <property fmtid="{D5CDD505-2E9C-101B-9397-08002B2CF9AE}" pid="9" name="Division">
    <vt:lpwstr>5;#Legal and Governance|2a2f70da-7efa-4af9-8e32-72af9ec94e35</vt:lpwstr>
  </property>
  <property fmtid="{D5CDD505-2E9C-101B-9397-08002B2CF9AE}" pid="10" name="Dissemination Limiting Marker">
    <vt:lpwstr>2;#FOUO|955eb6fc-b35a-4808-8aa5-31e514fa3f26</vt:lpwstr>
  </property>
  <property fmtid="{D5CDD505-2E9C-101B-9397-08002B2CF9AE}" pid="11" name="Group1">
    <vt:lpwstr>6;#Corporate Services|583021de-5b88-4fc0-9d26-f0e13a42b826</vt:lpwstr>
  </property>
  <property fmtid="{D5CDD505-2E9C-101B-9397-08002B2CF9AE}" pid="12" name="Security Classification">
    <vt:lpwstr>1;#Unclassified|7fa379f4-4aba-4692-ab80-7d39d3a23cf4</vt:lpwstr>
  </property>
  <property fmtid="{D5CDD505-2E9C-101B-9397-08002B2CF9AE}" pid="13" name="g91c59fb10974fa1a03160ad8386f0f4">
    <vt:lpwstr/>
  </property>
  <property fmtid="{D5CDD505-2E9C-101B-9397-08002B2CF9AE}" pid="14" name="Sub-Section">
    <vt:lpwstr/>
  </property>
  <property fmtid="{D5CDD505-2E9C-101B-9397-08002B2CF9AE}" pid="15" name="Customer_x0020_Division">
    <vt:lpwstr/>
  </property>
  <property fmtid="{D5CDD505-2E9C-101B-9397-08002B2CF9AE}" pid="16" name="o85941e134754762b9719660a258a6e6">
    <vt:lpwstr/>
  </property>
  <property fmtid="{D5CDD505-2E9C-101B-9397-08002B2CF9AE}" pid="17" name="Reference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fc43b7b947f440449bf47a071af25d86">
    <vt:lpwstr/>
  </property>
  <property fmtid="{D5CDD505-2E9C-101B-9397-08002B2CF9AE}" pid="21" name="Admin_x0020_Project_x0020_Type">
    <vt:lpwstr/>
  </property>
  <property fmtid="{D5CDD505-2E9C-101B-9397-08002B2CF9AE}" pid="22" name="ld508a88e6264ce89693af80a72862cb">
    <vt:lpwstr/>
  </property>
  <property fmtid="{D5CDD505-2E9C-101B-9397-08002B2CF9AE}" pid="23" name="Portfolio">
    <vt:lpwstr>285;#Water|a31b763b-b18b-4dd9-a56d-e61831d6bcba</vt:lpwstr>
  </property>
  <property fmtid="{D5CDD505-2E9C-101B-9397-08002B2CF9AE}" pid="24" name="Record_x0020_Purpose">
    <vt:lpwstr/>
  </property>
  <property fmtid="{D5CDD505-2E9C-101B-9397-08002B2CF9AE}" pid="25" name="Department_x0020_Document_x0020_Type">
    <vt:lpwstr/>
  </property>
  <property fmtid="{D5CDD505-2E9C-101B-9397-08002B2CF9AE}" pid="26" name="g3a7df27d03a4cf085d5c3e46b51c668">
    <vt:lpwstr/>
  </property>
  <property fmtid="{D5CDD505-2E9C-101B-9397-08002B2CF9AE}" pid="27" name="b9b43b809ea4445880dbf70bb9849525">
    <vt:lpwstr/>
  </property>
  <property fmtid="{D5CDD505-2E9C-101B-9397-08002B2CF9AE}" pid="28" name="Copyright_x0020_License_x0020_Type">
    <vt:lpwstr/>
  </property>
  <property fmtid="{D5CDD505-2E9C-101B-9397-08002B2CF9AE}" pid="29" name="Customer Division">
    <vt:lpwstr/>
  </property>
  <property fmtid="{D5CDD505-2E9C-101B-9397-08002B2CF9AE}" pid="30" name="Copyright Licence Name">
    <vt:lpwstr/>
  </property>
  <property fmtid="{D5CDD505-2E9C-101B-9397-08002B2CF9AE}" pid="31" name="Record Purpose">
    <vt:lpwstr/>
  </property>
  <property fmtid="{D5CDD505-2E9C-101B-9397-08002B2CF9AE}" pid="32" name="Admin Project Type">
    <vt:lpwstr/>
  </property>
  <property fmtid="{D5CDD505-2E9C-101B-9397-08002B2CF9AE}" pid="33" name="Reference Type">
    <vt:lpwstr/>
  </property>
  <property fmtid="{D5CDD505-2E9C-101B-9397-08002B2CF9AE}" pid="34" name="Copyright License Type">
    <vt:lpwstr/>
  </property>
  <property fmtid="{D5CDD505-2E9C-101B-9397-08002B2CF9AE}" pid="35" name="Department Document Type">
    <vt:lpwstr/>
  </property>
  <property fmtid="{D5CDD505-2E9C-101B-9397-08002B2CF9AE}" pid="36" name="SharedWithUsers">
    <vt:lpwstr>1155;#Peter J Vollebergh (DEECA);#35;#Freda Mandikos (DEECA)</vt:lpwstr>
  </property>
  <property fmtid="{D5CDD505-2E9C-101B-9397-08002B2CF9AE}" pid="37" name="Records Class Project">
    <vt:lpwstr>27</vt:lpwstr>
  </property>
  <property fmtid="{D5CDD505-2E9C-101B-9397-08002B2CF9AE}" pid="38" name="MediaServiceImageTags">
    <vt:lpwstr/>
  </property>
  <property fmtid="{D5CDD505-2E9C-101B-9397-08002B2CF9AE}" pid="39" name="MSIP_Label_4257e2ab-f512-40e2-9c9a-c64247360765_Enabled">
    <vt:lpwstr>true</vt:lpwstr>
  </property>
  <property fmtid="{D5CDD505-2E9C-101B-9397-08002B2CF9AE}" pid="40" name="MSIP_Label_4257e2ab-f512-40e2-9c9a-c64247360765_SetDate">
    <vt:lpwstr>2023-10-17T03:04:32Z</vt:lpwstr>
  </property>
  <property fmtid="{D5CDD505-2E9C-101B-9397-08002B2CF9AE}" pid="41" name="MSIP_Label_4257e2ab-f512-40e2-9c9a-c64247360765_Method">
    <vt:lpwstr>Privileged</vt:lpwstr>
  </property>
  <property fmtid="{D5CDD505-2E9C-101B-9397-08002B2CF9AE}" pid="42" name="MSIP_Label_4257e2ab-f512-40e2-9c9a-c64247360765_Name">
    <vt:lpwstr>OFFICIAL</vt:lpwstr>
  </property>
  <property fmtid="{D5CDD505-2E9C-101B-9397-08002B2CF9AE}" pid="43" name="MSIP_Label_4257e2ab-f512-40e2-9c9a-c64247360765_SiteId">
    <vt:lpwstr>e8bdd6f7-fc18-4e48-a554-7f547927223b</vt:lpwstr>
  </property>
  <property fmtid="{D5CDD505-2E9C-101B-9397-08002B2CF9AE}" pid="44" name="MSIP_Label_4257e2ab-f512-40e2-9c9a-c64247360765_ActionId">
    <vt:lpwstr>42f40da7-9510-486b-9e8d-5102e55bdbf6</vt:lpwstr>
  </property>
  <property fmtid="{D5CDD505-2E9C-101B-9397-08002B2CF9AE}" pid="45" name="MSIP_Label_4257e2ab-f512-40e2-9c9a-c64247360765_ContentBits">
    <vt:lpwstr>2</vt:lpwstr>
  </property>
</Properties>
</file>