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8E30C" w14:textId="25042EE3" w:rsidR="00254F12" w:rsidRPr="00862057" w:rsidRDefault="00B3687E" w:rsidP="00862057">
      <w:pPr>
        <w:pStyle w:val="Title"/>
      </w:pPr>
      <w:bookmarkStart w:id="0" w:name="Here"/>
      <w:bookmarkStart w:id="1" w:name="_Toc106305998"/>
      <w:r>
        <w:rPr>
          <w:noProof/>
        </w:rPr>
        <w:drawing>
          <wp:anchor distT="0" distB="0" distL="114300" distR="114300" simplePos="0" relativeHeight="251658255" behindDoc="0" locked="1" layoutInCell="1" allowOverlap="1" wp14:anchorId="4F9E9CBF" wp14:editId="64B68F85">
            <wp:simplePos x="0" y="0"/>
            <wp:positionH relativeFrom="page">
              <wp:posOffset>6515735</wp:posOffset>
            </wp:positionH>
            <wp:positionV relativeFrom="page">
              <wp:posOffset>7127875</wp:posOffset>
            </wp:positionV>
            <wp:extent cx="1051200" cy="2228400"/>
            <wp:effectExtent l="0" t="0" r="0" b="63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ver_Triangle_WC">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bookmarkEnd w:id="0"/>
      <w:sdt>
        <w:sdtPr>
          <w:alias w:val="Document Title"/>
          <w:tag w:val=""/>
          <w:id w:val="-432211567"/>
          <w:placeholder>
            <w:docPart w:val="0A2E2732D69D44268A6AECFA8D2CFE1C"/>
          </w:placeholder>
          <w:dataBinding w:prefixMappings="xmlns:ns0='http://purl.org/dc/elements/1.1/' xmlns:ns1='http://schemas.openxmlformats.org/package/2006/metadata/core-properties' " w:xpath="/ns1:coreProperties[1]/ns0:title[1]" w:storeItemID="{6C3C8BC8-F283-45AE-878A-BAB7291924A1}"/>
          <w:text/>
        </w:sdtPr>
        <w:sdtContent>
          <w:r>
            <w:t>Guidance Note on Dam Safety Management</w:t>
          </w:r>
        </w:sdtContent>
      </w:sdt>
    </w:p>
    <w:p w14:paraId="518B1089" w14:textId="4506CC5E" w:rsidR="004C1F02" w:rsidRDefault="004C1F02" w:rsidP="00862057">
      <w:pPr>
        <w:pStyle w:val="Subtitle"/>
      </w:pPr>
    </w:p>
    <w:p w14:paraId="5F06350E" w14:textId="77777777" w:rsidR="00254F12" w:rsidRPr="004C1F02" w:rsidRDefault="00254F12" w:rsidP="004E51DB">
      <w:pPr>
        <w:pStyle w:val="xVicLogo"/>
        <w:framePr w:wrap="around"/>
      </w:pPr>
      <w:r w:rsidRPr="004C1F02">
        <w:rPr>
          <w:noProof/>
        </w:rPr>
        <w:drawing>
          <wp:inline distT="0" distB="0" distL="0" distR="0" wp14:anchorId="4DD45978" wp14:editId="66793D03">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0C2E3966" w14:textId="77777777" w:rsidR="00254F12" w:rsidRPr="004C1F02" w:rsidRDefault="00985DB8" w:rsidP="004C1F02">
      <w:r w:rsidRPr="004C1F02">
        <w:rPr>
          <w:noProof/>
        </w:rPr>
        <w:drawing>
          <wp:anchor distT="0" distB="0" distL="114300" distR="114300" simplePos="0" relativeHeight="251658248" behindDoc="1" locked="1" layoutInCell="1" allowOverlap="1" wp14:anchorId="542695EC" wp14:editId="675265E9">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5F1C7A0D" wp14:editId="62833FD4">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FFA71E9">
              <v:shape id="Freeform: Shape 16"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w14:anchorId="777E69F0">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60349290" wp14:editId="5BE78364">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B79488E">
              <v:shape id="Freeform: Shape 18"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w14:anchorId="0CAE0C4C">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5BA86E71" wp14:editId="67A1BA18">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C81BDEA">
              <v:shape id="Freeform: Shape 13"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4413050,3566624" o:spid="_x0000_s1026" stroked="f" strokeweight=".35228mm" path="m,l,3566625r2731785,l4413050,,,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w14:anchorId="5A472A14">
                <v:fill type="frame" o:title="" recolor="t" rotate="t" r:id="rId21"/>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426D0AC7" wp14:editId="6C4348E2">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78E24F51">
              <v:shape id="Freeform: Shape 14"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6501736,3559192" o:spid="_x0000_s1026" stroked="f" strokeweight=".35203mm" path="m,l6501736,,4824067,3559192,,3559192,,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w14:anchorId="46D77C07">
                <v:fill type="frame" o:title="" recolor="t" rotate="t" r:id="rId23"/>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6C500913" wp14:editId="55790B39">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029C573">
              <v:shape id="Freeform: Shape 15"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30,3566624" o:spid="_x0000_s1026" stroked="f" strokeweight=".35264mm" path="m,l,3566625r6513035,l7563431,1337484,756343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w14:anchorId="6B86D3F3">
                <v:fill type="frame" o:title="" recolor="t" rotate="t" r:id="rId25"/>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1FB06426" wp14:editId="4CFEC27F">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177BFDF">
              <v:rect id="Rectangle 39"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alt="&quot;&quot;" o:spid="_x0000_s1026" fillcolor="white [3212]" stroked="f" strokeweight="2pt" w14:anchorId="5DE1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647860EB" wp14:editId="792B0EF4">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789A2FC0" w14:textId="77777777" w:rsidR="00254F12" w:rsidRPr="00FA0BCA" w:rsidRDefault="00000000" w:rsidP="00254F12">
                              <w:pPr>
                                <w:pStyle w:val="xWebCoverPage"/>
                              </w:pPr>
                              <w:hyperlink r:id="rId26"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47860EB" id="Canvas 22"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89A2FC0" w14:textId="77777777" w:rsidR="00254F12" w:rsidRPr="00FA0BCA" w:rsidRDefault="00000000" w:rsidP="00254F12">
                        <w:pPr>
                          <w:pStyle w:val="xWebCoverPage"/>
                        </w:pPr>
                        <w:hyperlink r:id="rId27"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03E9A2F3" wp14:editId="62498009">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35536206" wp14:editId="5AE45D2A">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05D6FE0F" wp14:editId="23DD4B36">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7B9B0E36" wp14:editId="067D2548">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0A0BF1C8" wp14:editId="07474918">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54CBE37A" wp14:editId="63AFE9D8">
                <wp:simplePos x="0" y="0"/>
                <wp:positionH relativeFrom="page">
                  <wp:posOffset>0</wp:posOffset>
                </wp:positionH>
                <wp:positionV relativeFrom="page">
                  <wp:posOffset>2225040</wp:posOffset>
                </wp:positionV>
                <wp:extent cx="7563600" cy="7120800"/>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6" cstate="print">
                            <a:extLst>
                              <a:ext uri="{28A0092B-C50C-407E-A947-70E740481C1C}">
                                <a14:useLocalDpi xmlns:a14="http://schemas.microsoft.com/office/drawing/2010/main" val="0"/>
                              </a:ext>
                            </a:extLst>
                          </a:blip>
                          <a:srcRect/>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A6BD232" id="Freeform: Shape 17"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" path="m,l,7131433r4832160,l7563408,1337144,7563408,,,xe" stroked="f" strokeweight=".35264mm">
                <v:fill r:id="rId37"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645CB354" w14:textId="5952FFDA" w:rsidR="00254F12" w:rsidRPr="00B209B7" w:rsidRDefault="00254F12" w:rsidP="004C1F02">
      <w:pPr>
        <w:rPr>
          <w:color w:val="0070C0"/>
        </w:rPr>
        <w:sectPr w:rsidR="00254F12" w:rsidRPr="00B209B7" w:rsidSect="00CD157B">
          <w:headerReference w:type="even" r:id="rId38"/>
          <w:headerReference w:type="default" r:id="rId39"/>
          <w:footerReference w:type="even" r:id="rId40"/>
          <w:footerReference w:type="default" r:id="rId41"/>
          <w:headerReference w:type="first" r:id="rId42"/>
          <w:footerReference w:type="first" r:id="rId43"/>
          <w:type w:val="continuous"/>
          <w:pgSz w:w="11907" w:h="16839" w:code="9"/>
          <w:pgMar w:top="737" w:right="850" w:bottom="850" w:left="850" w:header="283" w:footer="283" w:gutter="0"/>
          <w:cols w:space="454"/>
          <w:noEndnote/>
          <w:titlePg/>
          <w:docGrid w:linePitch="360"/>
        </w:sectPr>
      </w:pPr>
    </w:p>
    <w:bookmarkEnd w:id="1"/>
    <w:p w14:paraId="243CEF7E" w14:textId="77777777" w:rsidR="006614E4" w:rsidRPr="00576720" w:rsidRDefault="006614E4" w:rsidP="00EE4D70">
      <w:pPr>
        <w:pStyle w:val="BoldBodyText"/>
      </w:pPr>
      <w:r w:rsidRPr="00576720">
        <w:lastRenderedPageBreak/>
        <w:t>Photo credit</w:t>
      </w:r>
    </w:p>
    <w:p w14:paraId="50BC8BC4" w14:textId="24E3BFD9" w:rsidR="006614E4" w:rsidRPr="00576720" w:rsidRDefault="001D3C1D" w:rsidP="003055C4">
      <w:pPr>
        <w:pStyle w:val="NoSpacing"/>
      </w:pPr>
      <w:r>
        <w:t xml:space="preserve">Lake Eildon </w:t>
      </w:r>
      <w:r w:rsidR="00EB63EC">
        <w:t>–</w:t>
      </w:r>
      <w:r>
        <w:t xml:space="preserve"> </w:t>
      </w:r>
      <w:r w:rsidR="00EB63EC">
        <w:t>Tusitha Karunaratne DEECA</w:t>
      </w:r>
      <w:r w:rsidR="00460448">
        <w:t xml:space="preserve"> 2023</w:t>
      </w:r>
    </w:p>
    <w:bookmarkStart w:id="2" w:name="_Hlk131848832"/>
    <w:p w14:paraId="6C4AB39E" w14:textId="77777777" w:rsidR="00073EF4" w:rsidRDefault="00073EF4" w:rsidP="003214C0">
      <w:pPr>
        <w:pStyle w:val="DisclaimerText"/>
        <w:framePr w:wrap="around"/>
      </w:pPr>
      <w:r>
        <w:rPr>
          <w:noProof/>
        </w:rPr>
        <mc:AlternateContent>
          <mc:Choice Requires="wps">
            <w:drawing>
              <wp:inline distT="0" distB="0" distL="0" distR="0" wp14:anchorId="522E3073" wp14:editId="51058B3C">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4021FFA2"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358C7CF"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2FF647D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522E3073"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4021FFA2"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358C7CF"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2FF647DC"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5CBB665F" wp14:editId="1C5321BB">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08D9B74D" w14:textId="49628A2E" w:rsidR="006614E4" w:rsidRPr="006614E4" w:rsidRDefault="006614E4" w:rsidP="00A52913">
      <w:pPr>
        <w:pStyle w:val="DisclaimerTextLeft"/>
        <w:framePr w:wrap="around"/>
      </w:pPr>
      <w:r w:rsidRPr="00576720">
        <w:t>©</w:t>
      </w:r>
      <w:bookmarkStart w:id="3" w:name="_Copyright"/>
      <w:bookmarkEnd w:id="3"/>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32561D">
        <w:t>July</w:t>
      </w:r>
      <w:r w:rsidR="00DC29AF">
        <w:t xml:space="preserve"> 2024</w:t>
      </w:r>
      <w:r w:rsidR="00F61065">
        <w:t>.</w:t>
      </w:r>
    </w:p>
    <w:p w14:paraId="2359C50A" w14:textId="77777777" w:rsidR="00740ECE" w:rsidRPr="00C87F39" w:rsidRDefault="00740ECE" w:rsidP="00740ECE">
      <w:pPr>
        <w:pStyle w:val="DisclaimerTextLeftBold"/>
        <w:framePr w:wrap="around"/>
      </w:pPr>
      <w:bookmarkStart w:id="4" w:name="_CreativeCommonsMarker"/>
      <w:bookmarkStart w:id="5" w:name="_CreativeCommonsContent"/>
      <w:bookmarkEnd w:id="2"/>
      <w:bookmarkEnd w:id="4"/>
      <w:r w:rsidRPr="00C87F39">
        <w:t>Creative Commons</w:t>
      </w:r>
    </w:p>
    <w:p w14:paraId="45E8CFB9" w14:textId="6AED9D99"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5" w:tooltip="Creative Commons website" w:history="1">
        <w:r w:rsidRPr="00973D7E">
          <w:rPr>
            <w:rStyle w:val="Hyperlink"/>
            <w:color w:val="232222" w:themeColor="text1"/>
          </w:rPr>
          <w:t>Creative Commons website</w:t>
        </w:r>
      </w:hyperlink>
      <w:r w:rsidRPr="00973D7E">
        <w:t xml:space="preserve"> (</w:t>
      </w:r>
      <w:hyperlink r:id="rId46" w:history="1">
        <w:r w:rsidRPr="00973D7E">
          <w:rPr>
            <w:rStyle w:val="Hyperlink"/>
            <w:color w:val="232222" w:themeColor="text1"/>
            <w:u w:val="none"/>
          </w:rPr>
          <w:t>http://creativecommons.org/licenses/by/4.0/</w:t>
        </w:r>
      </w:hyperlink>
      <w:r w:rsidRPr="00973D7E">
        <w:t>).</w:t>
      </w:r>
    </w:p>
    <w:p w14:paraId="0620B5C1" w14:textId="77777777" w:rsidR="00746B5B" w:rsidRDefault="00740ECE" w:rsidP="00BF171B">
      <w:pPr>
        <w:pStyle w:val="DisclaimerTextLeft"/>
        <w:framePr w:wrap="around"/>
        <w:spacing w:before="90"/>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3E54FE9" w14:textId="49733394" w:rsidR="00740ECE" w:rsidRPr="00BF171B" w:rsidRDefault="00740ECE" w:rsidP="00BF171B">
      <w:pPr>
        <w:pStyle w:val="DisclaimerTextLeft"/>
        <w:framePr w:wrap="around"/>
        <w:spacing w:before="90"/>
        <w:rPr>
          <w:strike/>
        </w:rPr>
      </w:pPr>
      <w:r w:rsidRPr="00F15EE0">
        <w:t>ISBN</w:t>
      </w:r>
      <w:r w:rsidRPr="006614E4">
        <w:t xml:space="preserve"> </w:t>
      </w:r>
      <w:r w:rsidR="00482298" w:rsidRPr="00482298">
        <w:t>978-1-76136-885-1</w:t>
      </w:r>
      <w:r w:rsidRPr="006614E4">
        <w:t xml:space="preserve"> (</w:t>
      </w:r>
      <w:r w:rsidR="00991622">
        <w:t>online</w:t>
      </w:r>
      <w:r w:rsidRPr="006614E4">
        <w:t>)</w:t>
      </w:r>
    </w:p>
    <w:p w14:paraId="7F377F93" w14:textId="77777777" w:rsidR="00740ECE" w:rsidRPr="00C87F39" w:rsidRDefault="00740ECE" w:rsidP="00740ECE">
      <w:pPr>
        <w:pStyle w:val="DisclaimerTextRightBold"/>
        <w:framePr w:wrap="around"/>
      </w:pPr>
      <w:r w:rsidRPr="00C87F39">
        <w:t>Disclaimer</w:t>
      </w:r>
    </w:p>
    <w:p w14:paraId="0F2613C1"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42D09593" w14:textId="77777777" w:rsidR="00740ECE" w:rsidRPr="00F15EE0" w:rsidRDefault="00740ECE" w:rsidP="00E4201F">
      <w:pPr>
        <w:pStyle w:val="DisclaimerTextRightBold12pt"/>
        <w:framePr w:wrap="around"/>
      </w:pPr>
      <w:r w:rsidRPr="00F15EE0">
        <w:t>Accessibility</w:t>
      </w:r>
    </w:p>
    <w:p w14:paraId="570706A9" w14:textId="68016171"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7" w:history="1">
        <w:r w:rsidRPr="00CB1C0B">
          <w:rPr>
            <w:rStyle w:val="Hyperlink"/>
            <w:color w:val="232222" w:themeColor="text1"/>
            <w:szCs w:val="24"/>
          </w:rPr>
          <w:t>customer.service@delwp.vic.gov.au</w:t>
        </w:r>
      </w:hyperlink>
      <w:r w:rsidRPr="00CB1C0B">
        <w:t xml:space="preserve">, or contact National Relay Service on 133 677. </w:t>
      </w:r>
      <w:bookmarkEnd w:id="5"/>
      <w:r w:rsidRPr="00CB1C0B">
        <w:t xml:space="preserve">Available at </w:t>
      </w:r>
      <w:hyperlink r:id="rId48" w:tooltip="Department of Energy, Environment and Climate Action website" w:history="1">
        <w:r w:rsidR="00B12C67">
          <w:rPr>
            <w:rStyle w:val="Hyperlink"/>
            <w:color w:val="232222" w:themeColor="text1"/>
            <w:szCs w:val="24"/>
          </w:rPr>
          <w:t>DEECA dam safety guidance website</w:t>
        </w:r>
      </w:hyperlink>
      <w:r w:rsidRPr="00CB1C0B">
        <w:t xml:space="preserve"> (</w:t>
      </w:r>
      <w:r w:rsidR="00F743D7" w:rsidRPr="00F743D7">
        <w:t>https://www.water.vic.gov.au/water</w:t>
      </w:r>
      <w:r w:rsidR="00F743D7">
        <w:noBreakHyphen/>
      </w:r>
      <w:r w:rsidR="00F743D7" w:rsidRPr="00F743D7">
        <w:t>sources/victorias-dams/dam-safety-guidance</w:t>
      </w:r>
      <w:r w:rsidRPr="00CB1C0B">
        <w:t>)</w:t>
      </w:r>
      <w:r w:rsidRPr="000B497E">
        <w:t>.</w:t>
      </w:r>
    </w:p>
    <w:p w14:paraId="43976E91"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73A064E0" w14:textId="77777777" w:rsidR="00076B97" w:rsidRDefault="00076B97" w:rsidP="00076B97">
      <w:pPr>
        <w:pStyle w:val="TOCHeading"/>
      </w:pPr>
      <w:r>
        <w:lastRenderedPageBreak/>
        <w:t>Revision History</w:t>
      </w:r>
    </w:p>
    <w:tbl>
      <w:tblPr>
        <w:tblW w:w="9600" w:type="dxa"/>
        <w:tblBorders>
          <w:bottom w:val="single" w:sz="4" w:space="0" w:color="auto"/>
          <w:insideH w:val="single" w:sz="6" w:space="0" w:color="auto"/>
        </w:tblBorders>
        <w:tblCellMar>
          <w:left w:w="0" w:type="dxa"/>
          <w:right w:w="0" w:type="dxa"/>
        </w:tblCellMar>
        <w:tblLook w:val="04A0" w:firstRow="1" w:lastRow="0" w:firstColumn="1" w:lastColumn="0" w:noHBand="0" w:noVBand="1"/>
      </w:tblPr>
      <w:tblGrid>
        <w:gridCol w:w="900"/>
        <w:gridCol w:w="1350"/>
        <w:gridCol w:w="1436"/>
        <w:gridCol w:w="2089"/>
        <w:gridCol w:w="3825"/>
      </w:tblGrid>
      <w:tr w:rsidR="00297C24" w:rsidRPr="00297C24" w14:paraId="2ABC0D62" w14:textId="77777777" w:rsidTr="00945D4A">
        <w:trPr>
          <w:trHeight w:val="300"/>
        </w:trPr>
        <w:tc>
          <w:tcPr>
            <w:tcW w:w="900" w:type="dxa"/>
            <w:shd w:val="clear" w:color="auto" w:fill="71C5E8"/>
            <w:hideMark/>
          </w:tcPr>
          <w:p w14:paraId="6DA1F658" w14:textId="77777777" w:rsidR="00297C24" w:rsidRPr="00A74083" w:rsidRDefault="00297C24" w:rsidP="00297C24">
            <w:pPr>
              <w:spacing w:before="0" w:after="0" w:line="240" w:lineRule="auto"/>
              <w:textAlignment w:val="baseline"/>
              <w:rPr>
                <w:rFonts w:ascii="Segoe UI" w:hAnsi="Segoe UI" w:cs="Segoe UI"/>
                <w:b/>
                <w:color w:val="201547"/>
                <w:sz w:val="18"/>
                <w:szCs w:val="18"/>
              </w:rPr>
            </w:pPr>
            <w:r w:rsidRPr="00A74083">
              <w:rPr>
                <w:rFonts w:ascii="Arial" w:hAnsi="Arial" w:cs="Arial"/>
                <w:b/>
                <w:color w:val="201547"/>
              </w:rPr>
              <w:t>Version </w:t>
            </w:r>
          </w:p>
        </w:tc>
        <w:tc>
          <w:tcPr>
            <w:tcW w:w="1350" w:type="dxa"/>
            <w:shd w:val="clear" w:color="auto" w:fill="71C5E8"/>
            <w:hideMark/>
          </w:tcPr>
          <w:p w14:paraId="797472D2" w14:textId="77777777" w:rsidR="00297C24" w:rsidRPr="00A74083" w:rsidRDefault="00297C24" w:rsidP="00297C24">
            <w:pPr>
              <w:spacing w:before="0" w:after="0" w:line="240" w:lineRule="auto"/>
              <w:textAlignment w:val="baseline"/>
              <w:rPr>
                <w:rFonts w:ascii="Segoe UI" w:hAnsi="Segoe UI" w:cs="Segoe UI"/>
                <w:b/>
                <w:color w:val="201547"/>
                <w:sz w:val="18"/>
                <w:szCs w:val="18"/>
              </w:rPr>
            </w:pPr>
            <w:r w:rsidRPr="00A74083">
              <w:rPr>
                <w:rFonts w:ascii="Arial" w:hAnsi="Arial" w:cs="Arial"/>
                <w:b/>
                <w:color w:val="201547"/>
              </w:rPr>
              <w:t>Date </w:t>
            </w:r>
          </w:p>
        </w:tc>
        <w:tc>
          <w:tcPr>
            <w:tcW w:w="1436" w:type="dxa"/>
            <w:shd w:val="clear" w:color="auto" w:fill="71C5E8"/>
            <w:hideMark/>
          </w:tcPr>
          <w:p w14:paraId="0365CF04" w14:textId="77777777" w:rsidR="00297C24" w:rsidRPr="00A74083" w:rsidRDefault="00297C24" w:rsidP="00297C24">
            <w:pPr>
              <w:spacing w:before="0" w:after="0" w:line="240" w:lineRule="auto"/>
              <w:textAlignment w:val="baseline"/>
              <w:rPr>
                <w:rFonts w:ascii="Segoe UI" w:hAnsi="Segoe UI" w:cs="Segoe UI"/>
                <w:b/>
                <w:color w:val="201547"/>
                <w:sz w:val="18"/>
                <w:szCs w:val="18"/>
              </w:rPr>
            </w:pPr>
            <w:r w:rsidRPr="00A74083">
              <w:rPr>
                <w:rFonts w:ascii="Arial" w:hAnsi="Arial" w:cs="Arial"/>
                <w:b/>
                <w:color w:val="201547"/>
              </w:rPr>
              <w:t>Author </w:t>
            </w:r>
          </w:p>
        </w:tc>
        <w:tc>
          <w:tcPr>
            <w:tcW w:w="2089" w:type="dxa"/>
            <w:shd w:val="clear" w:color="auto" w:fill="71C5E8"/>
            <w:hideMark/>
          </w:tcPr>
          <w:p w14:paraId="73C36F24" w14:textId="77777777" w:rsidR="00297C24" w:rsidRPr="00A74083" w:rsidRDefault="00297C24" w:rsidP="00297C24">
            <w:pPr>
              <w:spacing w:before="0" w:after="0" w:line="240" w:lineRule="auto"/>
              <w:textAlignment w:val="baseline"/>
              <w:rPr>
                <w:rFonts w:ascii="Segoe UI" w:hAnsi="Segoe UI" w:cs="Segoe UI"/>
                <w:b/>
                <w:color w:val="201547"/>
                <w:sz w:val="18"/>
                <w:szCs w:val="18"/>
              </w:rPr>
            </w:pPr>
            <w:r w:rsidRPr="00A74083">
              <w:rPr>
                <w:rFonts w:ascii="Arial" w:hAnsi="Arial" w:cs="Arial"/>
                <w:b/>
                <w:color w:val="201547"/>
              </w:rPr>
              <w:t>Approval </w:t>
            </w:r>
          </w:p>
        </w:tc>
        <w:tc>
          <w:tcPr>
            <w:tcW w:w="3825" w:type="dxa"/>
            <w:shd w:val="clear" w:color="auto" w:fill="71C5E8"/>
            <w:hideMark/>
          </w:tcPr>
          <w:p w14:paraId="2B8BBC1A" w14:textId="77777777" w:rsidR="00297C24" w:rsidRPr="00A74083" w:rsidRDefault="00297C24" w:rsidP="00297C24">
            <w:pPr>
              <w:spacing w:before="0" w:after="0" w:line="240" w:lineRule="auto"/>
              <w:textAlignment w:val="baseline"/>
              <w:rPr>
                <w:rFonts w:ascii="Segoe UI" w:hAnsi="Segoe UI" w:cs="Segoe UI"/>
                <w:b/>
                <w:color w:val="201547"/>
                <w:sz w:val="18"/>
                <w:szCs w:val="18"/>
              </w:rPr>
            </w:pPr>
            <w:r w:rsidRPr="00A74083">
              <w:rPr>
                <w:rFonts w:ascii="Arial" w:hAnsi="Arial" w:cs="Arial"/>
                <w:b/>
                <w:color w:val="201547"/>
              </w:rPr>
              <w:t>Description of Revision </w:t>
            </w:r>
          </w:p>
        </w:tc>
      </w:tr>
      <w:tr w:rsidR="00297C24" w:rsidRPr="00297C24" w14:paraId="208D76B4" w14:textId="77777777" w:rsidTr="00945D4A">
        <w:trPr>
          <w:trHeight w:val="300"/>
        </w:trPr>
        <w:tc>
          <w:tcPr>
            <w:tcW w:w="900" w:type="dxa"/>
            <w:shd w:val="clear" w:color="auto" w:fill="FFFFFF"/>
            <w:vAlign w:val="center"/>
            <w:hideMark/>
          </w:tcPr>
          <w:p w14:paraId="0B5A3D93" w14:textId="77777777" w:rsidR="00297C24" w:rsidRPr="00297C24" w:rsidRDefault="00297C24" w:rsidP="00297C24">
            <w:pPr>
              <w:spacing w:before="0" w:after="0" w:line="240" w:lineRule="auto"/>
              <w:textAlignment w:val="baseline"/>
              <w:rPr>
                <w:rFonts w:ascii="Segoe UI" w:hAnsi="Segoe UI" w:cs="Segoe UI"/>
                <w:sz w:val="18"/>
                <w:szCs w:val="18"/>
              </w:rPr>
            </w:pPr>
            <w:r w:rsidRPr="00297C24">
              <w:rPr>
                <w:rFonts w:ascii="Arial" w:hAnsi="Arial" w:cs="Arial"/>
              </w:rPr>
              <w:t>1.0 </w:t>
            </w:r>
          </w:p>
        </w:tc>
        <w:tc>
          <w:tcPr>
            <w:tcW w:w="1350" w:type="dxa"/>
            <w:shd w:val="clear" w:color="auto" w:fill="auto"/>
            <w:vAlign w:val="center"/>
            <w:hideMark/>
          </w:tcPr>
          <w:p w14:paraId="1FF8E322" w14:textId="14107644" w:rsidR="00297C24" w:rsidRPr="00297C24" w:rsidRDefault="00297C24" w:rsidP="00297C24">
            <w:pPr>
              <w:spacing w:before="0" w:after="0" w:line="240" w:lineRule="auto"/>
              <w:textAlignment w:val="baseline"/>
              <w:rPr>
                <w:rFonts w:ascii="Segoe UI" w:hAnsi="Segoe UI" w:cs="Segoe UI"/>
                <w:sz w:val="18"/>
                <w:szCs w:val="18"/>
              </w:rPr>
            </w:pPr>
            <w:r w:rsidRPr="00297C24">
              <w:rPr>
                <w:rFonts w:ascii="Arial" w:hAnsi="Arial" w:cs="Arial"/>
              </w:rPr>
              <w:t> </w:t>
            </w:r>
            <w:r w:rsidR="00CA112A">
              <w:rPr>
                <w:rFonts w:ascii="Arial" w:hAnsi="Arial" w:cs="Arial"/>
              </w:rPr>
              <w:t>201</w:t>
            </w:r>
            <w:r w:rsidR="00A15613">
              <w:rPr>
                <w:rFonts w:ascii="Arial" w:hAnsi="Arial" w:cs="Arial"/>
              </w:rPr>
              <w:t>2</w:t>
            </w:r>
          </w:p>
        </w:tc>
        <w:tc>
          <w:tcPr>
            <w:tcW w:w="1436" w:type="dxa"/>
            <w:shd w:val="clear" w:color="auto" w:fill="auto"/>
            <w:vAlign w:val="center"/>
            <w:hideMark/>
          </w:tcPr>
          <w:p w14:paraId="2A2E41B4" w14:textId="67D9BB7B" w:rsidR="00297C24" w:rsidRPr="00390AAB" w:rsidRDefault="00297C24" w:rsidP="00297C24">
            <w:pPr>
              <w:spacing w:before="0" w:after="0" w:line="240" w:lineRule="auto"/>
              <w:textAlignment w:val="baseline"/>
              <w:rPr>
                <w:rFonts w:ascii="Arial" w:hAnsi="Arial" w:cs="Arial"/>
              </w:rPr>
            </w:pPr>
            <w:r w:rsidRPr="00297C24">
              <w:rPr>
                <w:rFonts w:ascii="Arial" w:hAnsi="Arial" w:cs="Arial"/>
              </w:rPr>
              <w:t> </w:t>
            </w:r>
            <w:r w:rsidR="00BB2BF1">
              <w:rPr>
                <w:rFonts w:ascii="Arial" w:hAnsi="Arial" w:cs="Arial"/>
              </w:rPr>
              <w:t>DSE</w:t>
            </w:r>
          </w:p>
        </w:tc>
        <w:tc>
          <w:tcPr>
            <w:tcW w:w="2089" w:type="dxa"/>
            <w:shd w:val="clear" w:color="auto" w:fill="auto"/>
            <w:vAlign w:val="center"/>
            <w:hideMark/>
          </w:tcPr>
          <w:p w14:paraId="4B9B72A1" w14:textId="50D4DA29" w:rsidR="00297C24" w:rsidRPr="00390AAB" w:rsidRDefault="006B1F7A" w:rsidP="00297C24">
            <w:pPr>
              <w:spacing w:before="0" w:after="0" w:line="240" w:lineRule="auto"/>
              <w:textAlignment w:val="baseline"/>
              <w:rPr>
                <w:rFonts w:ascii="Arial" w:hAnsi="Arial" w:cs="Arial"/>
              </w:rPr>
            </w:pPr>
            <w:r w:rsidRPr="00390AAB">
              <w:rPr>
                <w:rFonts w:ascii="Arial" w:hAnsi="Arial" w:cs="Arial"/>
              </w:rPr>
              <w:t>Executive Director, Rural Water and Governance</w:t>
            </w:r>
          </w:p>
        </w:tc>
        <w:tc>
          <w:tcPr>
            <w:tcW w:w="3825" w:type="dxa"/>
            <w:shd w:val="clear" w:color="auto" w:fill="auto"/>
            <w:vAlign w:val="center"/>
            <w:hideMark/>
          </w:tcPr>
          <w:p w14:paraId="258954F8" w14:textId="7874CDDA" w:rsidR="00297C24" w:rsidRPr="00390AAB" w:rsidRDefault="00297C24" w:rsidP="00297C24">
            <w:pPr>
              <w:spacing w:before="0" w:after="0" w:line="240" w:lineRule="auto"/>
              <w:textAlignment w:val="baseline"/>
              <w:rPr>
                <w:rFonts w:ascii="Arial" w:hAnsi="Arial" w:cs="Arial"/>
              </w:rPr>
            </w:pPr>
            <w:r w:rsidRPr="00297C24">
              <w:rPr>
                <w:rFonts w:ascii="Arial" w:hAnsi="Arial" w:cs="Arial"/>
              </w:rPr>
              <w:t xml:space="preserve">Initial document </w:t>
            </w:r>
            <w:r w:rsidR="00C650E8">
              <w:rPr>
                <w:rFonts w:ascii="Arial" w:hAnsi="Arial" w:cs="Arial"/>
              </w:rPr>
              <w:t>creat</w:t>
            </w:r>
            <w:r w:rsidRPr="00297C24">
              <w:rPr>
                <w:rFonts w:ascii="Arial" w:hAnsi="Arial" w:cs="Arial"/>
              </w:rPr>
              <w:t>ed </w:t>
            </w:r>
            <w:r w:rsidR="00172777">
              <w:rPr>
                <w:rFonts w:ascii="Arial" w:hAnsi="Arial" w:cs="Arial"/>
              </w:rPr>
              <w:t>and titled Guidance Note on Dam Safey Decision Principles</w:t>
            </w:r>
            <w:r w:rsidRPr="00297C24">
              <w:rPr>
                <w:rFonts w:ascii="Arial" w:hAnsi="Arial" w:cs="Arial"/>
              </w:rPr>
              <w:t> </w:t>
            </w:r>
          </w:p>
        </w:tc>
      </w:tr>
      <w:tr w:rsidR="00297C24" w:rsidRPr="00297C24" w14:paraId="59EA2B43" w14:textId="77777777" w:rsidTr="00945D4A">
        <w:trPr>
          <w:trHeight w:val="300"/>
        </w:trPr>
        <w:tc>
          <w:tcPr>
            <w:tcW w:w="900" w:type="dxa"/>
            <w:shd w:val="clear" w:color="auto" w:fill="FFFFFF"/>
            <w:vAlign w:val="center"/>
            <w:hideMark/>
          </w:tcPr>
          <w:p w14:paraId="6E0F8B3D" w14:textId="109BF91D" w:rsidR="00297C24" w:rsidRPr="00297C24" w:rsidRDefault="005F54F9" w:rsidP="00297C24">
            <w:pPr>
              <w:spacing w:before="0" w:after="0" w:line="240" w:lineRule="auto"/>
              <w:textAlignment w:val="baseline"/>
              <w:rPr>
                <w:rFonts w:ascii="Segoe UI" w:hAnsi="Segoe UI" w:cs="Segoe UI"/>
                <w:sz w:val="18"/>
                <w:szCs w:val="18"/>
              </w:rPr>
            </w:pPr>
            <w:r>
              <w:rPr>
                <w:rFonts w:ascii="Arial" w:hAnsi="Arial" w:cs="Arial"/>
              </w:rPr>
              <w:t>1</w:t>
            </w:r>
            <w:r w:rsidR="00297C24" w:rsidRPr="00297C24">
              <w:rPr>
                <w:rFonts w:ascii="Arial" w:hAnsi="Arial" w:cs="Arial"/>
              </w:rPr>
              <w:t>.</w:t>
            </w:r>
            <w:r>
              <w:rPr>
                <w:rFonts w:ascii="Arial" w:hAnsi="Arial" w:cs="Arial"/>
              </w:rPr>
              <w:t>1</w:t>
            </w:r>
            <w:r w:rsidR="00297C24" w:rsidRPr="00297C24">
              <w:rPr>
                <w:rFonts w:ascii="Arial" w:hAnsi="Arial" w:cs="Arial"/>
              </w:rPr>
              <w:t> </w:t>
            </w:r>
          </w:p>
        </w:tc>
        <w:tc>
          <w:tcPr>
            <w:tcW w:w="1350" w:type="dxa"/>
            <w:shd w:val="clear" w:color="auto" w:fill="auto"/>
            <w:vAlign w:val="center"/>
            <w:hideMark/>
          </w:tcPr>
          <w:p w14:paraId="655D97AC" w14:textId="2180E889" w:rsidR="00297C24" w:rsidRPr="00297C24" w:rsidRDefault="00BB45EC" w:rsidP="00297C24">
            <w:pPr>
              <w:spacing w:before="0" w:after="0" w:line="240" w:lineRule="auto"/>
              <w:textAlignment w:val="baseline"/>
              <w:rPr>
                <w:rFonts w:ascii="Segoe UI" w:hAnsi="Segoe UI" w:cs="Segoe UI"/>
                <w:sz w:val="18"/>
                <w:szCs w:val="18"/>
              </w:rPr>
            </w:pPr>
            <w:r>
              <w:rPr>
                <w:rFonts w:ascii="Arial" w:hAnsi="Arial" w:cs="Arial"/>
              </w:rPr>
              <w:t>March</w:t>
            </w:r>
            <w:r w:rsidR="00297C24" w:rsidRPr="00297C24">
              <w:rPr>
                <w:rFonts w:ascii="Arial" w:hAnsi="Arial" w:cs="Arial"/>
              </w:rPr>
              <w:t xml:space="preserve"> 201</w:t>
            </w:r>
            <w:r>
              <w:rPr>
                <w:rFonts w:ascii="Arial" w:hAnsi="Arial" w:cs="Arial"/>
              </w:rPr>
              <w:t>5</w:t>
            </w:r>
            <w:r w:rsidR="00297C24" w:rsidRPr="00297C24">
              <w:rPr>
                <w:rFonts w:ascii="Arial" w:hAnsi="Arial" w:cs="Arial"/>
              </w:rPr>
              <w:t> </w:t>
            </w:r>
          </w:p>
        </w:tc>
        <w:tc>
          <w:tcPr>
            <w:tcW w:w="1436" w:type="dxa"/>
            <w:shd w:val="clear" w:color="auto" w:fill="auto"/>
            <w:vAlign w:val="center"/>
            <w:hideMark/>
          </w:tcPr>
          <w:p w14:paraId="52908CB5" w14:textId="5E91A182" w:rsidR="00297C24" w:rsidRPr="00297C24" w:rsidRDefault="00297C24" w:rsidP="00297C24">
            <w:pPr>
              <w:spacing w:before="0" w:after="0" w:line="240" w:lineRule="auto"/>
              <w:textAlignment w:val="baseline"/>
              <w:rPr>
                <w:rFonts w:ascii="Segoe UI" w:hAnsi="Segoe UI" w:cs="Segoe UI"/>
                <w:sz w:val="18"/>
                <w:szCs w:val="18"/>
              </w:rPr>
            </w:pPr>
            <w:r w:rsidRPr="00297C24">
              <w:rPr>
                <w:rFonts w:ascii="Arial" w:hAnsi="Arial" w:cs="Arial"/>
              </w:rPr>
              <w:t> </w:t>
            </w:r>
            <w:r w:rsidR="00BB2BF1">
              <w:rPr>
                <w:rFonts w:ascii="Arial" w:hAnsi="Arial" w:cs="Arial"/>
              </w:rPr>
              <w:t>DSE</w:t>
            </w:r>
          </w:p>
        </w:tc>
        <w:tc>
          <w:tcPr>
            <w:tcW w:w="2089" w:type="dxa"/>
            <w:shd w:val="clear" w:color="auto" w:fill="auto"/>
            <w:vAlign w:val="center"/>
            <w:hideMark/>
          </w:tcPr>
          <w:p w14:paraId="0E72D2D3" w14:textId="77777777" w:rsidR="00297C24" w:rsidRPr="00297C24" w:rsidRDefault="00297C24" w:rsidP="00297C24">
            <w:pPr>
              <w:spacing w:before="0" w:after="0" w:line="240" w:lineRule="auto"/>
              <w:textAlignment w:val="baseline"/>
              <w:rPr>
                <w:rFonts w:ascii="Segoe UI" w:hAnsi="Segoe UI" w:cs="Segoe UI"/>
                <w:sz w:val="18"/>
                <w:szCs w:val="18"/>
              </w:rPr>
            </w:pPr>
            <w:r w:rsidRPr="00297C24">
              <w:rPr>
                <w:rFonts w:ascii="Arial" w:hAnsi="Arial" w:cs="Arial"/>
              </w:rPr>
              <w:t> </w:t>
            </w:r>
          </w:p>
        </w:tc>
        <w:tc>
          <w:tcPr>
            <w:tcW w:w="3825" w:type="dxa"/>
            <w:shd w:val="clear" w:color="auto" w:fill="auto"/>
            <w:vAlign w:val="center"/>
            <w:hideMark/>
          </w:tcPr>
          <w:p w14:paraId="1320087D" w14:textId="493074F3" w:rsidR="008A218C" w:rsidRDefault="00D24FAF" w:rsidP="00297C24">
            <w:pPr>
              <w:spacing w:before="0" w:after="0" w:line="240" w:lineRule="auto"/>
              <w:textAlignment w:val="baseline"/>
              <w:rPr>
                <w:rFonts w:ascii="Arial" w:hAnsi="Arial" w:cs="Arial"/>
              </w:rPr>
            </w:pPr>
            <w:r>
              <w:rPr>
                <w:rFonts w:ascii="Arial" w:hAnsi="Arial" w:cs="Arial"/>
              </w:rPr>
              <w:t xml:space="preserve">Minor </w:t>
            </w:r>
            <w:r w:rsidR="0040706D">
              <w:rPr>
                <w:rFonts w:ascii="Arial" w:hAnsi="Arial" w:cs="Arial"/>
              </w:rPr>
              <w:t>updates</w:t>
            </w:r>
            <w:r w:rsidR="00297C24" w:rsidRPr="00297C24">
              <w:rPr>
                <w:rFonts w:ascii="Arial" w:hAnsi="Arial" w:cs="Arial"/>
              </w:rPr>
              <w:t> </w:t>
            </w:r>
          </w:p>
          <w:p w14:paraId="660E9EAC" w14:textId="344625B8" w:rsidR="00297C24" w:rsidRPr="00297C24" w:rsidRDefault="00297C24" w:rsidP="00297C24">
            <w:pPr>
              <w:spacing w:before="0" w:after="0" w:line="240" w:lineRule="auto"/>
              <w:textAlignment w:val="baseline"/>
              <w:rPr>
                <w:rFonts w:ascii="Segoe UI" w:hAnsi="Segoe UI" w:cs="Segoe UI"/>
                <w:sz w:val="18"/>
                <w:szCs w:val="18"/>
              </w:rPr>
            </w:pPr>
          </w:p>
        </w:tc>
      </w:tr>
      <w:tr w:rsidR="00297C24" w:rsidRPr="00297C24" w14:paraId="75CB13E8" w14:textId="77777777" w:rsidTr="00945D4A">
        <w:trPr>
          <w:trHeight w:val="300"/>
        </w:trPr>
        <w:tc>
          <w:tcPr>
            <w:tcW w:w="900" w:type="dxa"/>
            <w:shd w:val="clear" w:color="auto" w:fill="FFFFFF"/>
            <w:vAlign w:val="center"/>
            <w:hideMark/>
          </w:tcPr>
          <w:p w14:paraId="078A9012" w14:textId="73E438A2" w:rsidR="00297C24" w:rsidRPr="00297C24" w:rsidRDefault="005F54F9" w:rsidP="00297C24">
            <w:pPr>
              <w:spacing w:before="0" w:after="0" w:line="240" w:lineRule="auto"/>
              <w:textAlignment w:val="baseline"/>
              <w:rPr>
                <w:rFonts w:ascii="Segoe UI" w:hAnsi="Segoe UI" w:cs="Segoe UI"/>
                <w:sz w:val="18"/>
                <w:szCs w:val="18"/>
              </w:rPr>
            </w:pPr>
            <w:r>
              <w:rPr>
                <w:rFonts w:ascii="Arial" w:hAnsi="Arial" w:cs="Arial"/>
              </w:rPr>
              <w:t>2</w:t>
            </w:r>
            <w:r w:rsidR="00297C24" w:rsidRPr="00297C24">
              <w:rPr>
                <w:rFonts w:ascii="Arial" w:hAnsi="Arial" w:cs="Arial"/>
              </w:rPr>
              <w:t>.0 </w:t>
            </w:r>
          </w:p>
        </w:tc>
        <w:tc>
          <w:tcPr>
            <w:tcW w:w="1350" w:type="dxa"/>
            <w:shd w:val="clear" w:color="auto" w:fill="auto"/>
            <w:vAlign w:val="center"/>
            <w:hideMark/>
          </w:tcPr>
          <w:p w14:paraId="69C5B723" w14:textId="77777777" w:rsidR="00297C24" w:rsidRPr="00297C24" w:rsidRDefault="00297C24" w:rsidP="00297C24">
            <w:pPr>
              <w:spacing w:before="0" w:after="0" w:line="240" w:lineRule="auto"/>
              <w:textAlignment w:val="baseline"/>
              <w:rPr>
                <w:rFonts w:ascii="Segoe UI" w:hAnsi="Segoe UI" w:cs="Segoe UI"/>
                <w:sz w:val="18"/>
                <w:szCs w:val="18"/>
              </w:rPr>
            </w:pPr>
            <w:r w:rsidRPr="00297C24">
              <w:rPr>
                <w:rFonts w:ascii="Arial" w:hAnsi="Arial" w:cs="Arial"/>
              </w:rPr>
              <w:t>July 2024 </w:t>
            </w:r>
          </w:p>
        </w:tc>
        <w:tc>
          <w:tcPr>
            <w:tcW w:w="1436" w:type="dxa"/>
            <w:shd w:val="clear" w:color="auto" w:fill="auto"/>
            <w:vAlign w:val="center"/>
            <w:hideMark/>
          </w:tcPr>
          <w:p w14:paraId="610FA72F" w14:textId="7BA3B397" w:rsidR="00297C24" w:rsidRPr="00297C24" w:rsidRDefault="00297C24" w:rsidP="00297C24">
            <w:pPr>
              <w:spacing w:before="0" w:after="0" w:line="240" w:lineRule="auto"/>
              <w:textAlignment w:val="baseline"/>
              <w:rPr>
                <w:rFonts w:ascii="Segoe UI" w:hAnsi="Segoe UI" w:cs="Segoe UI"/>
                <w:sz w:val="18"/>
                <w:szCs w:val="18"/>
              </w:rPr>
            </w:pPr>
            <w:r w:rsidRPr="00297C24">
              <w:rPr>
                <w:rFonts w:ascii="Arial" w:hAnsi="Arial" w:cs="Arial"/>
              </w:rPr>
              <w:t> </w:t>
            </w:r>
            <w:r w:rsidR="001564D9">
              <w:rPr>
                <w:rFonts w:ascii="Arial" w:hAnsi="Arial" w:cs="Arial"/>
              </w:rPr>
              <w:t>DEECA</w:t>
            </w:r>
          </w:p>
        </w:tc>
        <w:tc>
          <w:tcPr>
            <w:tcW w:w="2089" w:type="dxa"/>
            <w:shd w:val="clear" w:color="auto" w:fill="auto"/>
            <w:vAlign w:val="center"/>
            <w:hideMark/>
          </w:tcPr>
          <w:p w14:paraId="308D9E60" w14:textId="6AA601C2" w:rsidR="00297C24" w:rsidRPr="00297C24" w:rsidRDefault="00297C24" w:rsidP="00297C24">
            <w:pPr>
              <w:spacing w:before="0" w:after="0" w:line="240" w:lineRule="auto"/>
              <w:textAlignment w:val="baseline"/>
              <w:rPr>
                <w:rFonts w:ascii="Segoe UI" w:hAnsi="Segoe UI" w:cs="Segoe UI"/>
                <w:sz w:val="18"/>
                <w:szCs w:val="18"/>
              </w:rPr>
            </w:pPr>
            <w:r w:rsidRPr="00297C24">
              <w:rPr>
                <w:rFonts w:ascii="Arial" w:hAnsi="Arial" w:cs="Arial"/>
              </w:rPr>
              <w:t> </w:t>
            </w:r>
            <w:r w:rsidR="00945D4A">
              <w:t>Executive Director, Partnerships and Sector Performance</w:t>
            </w:r>
          </w:p>
        </w:tc>
        <w:tc>
          <w:tcPr>
            <w:tcW w:w="3825" w:type="dxa"/>
            <w:shd w:val="clear" w:color="auto" w:fill="auto"/>
            <w:vAlign w:val="center"/>
            <w:hideMark/>
          </w:tcPr>
          <w:p w14:paraId="531FA35C" w14:textId="3C9631D8" w:rsidR="00A36956" w:rsidRDefault="00A36956" w:rsidP="00A36956">
            <w:pPr>
              <w:spacing w:before="0" w:after="0" w:line="240" w:lineRule="auto"/>
              <w:textAlignment w:val="baseline"/>
              <w:rPr>
                <w:rFonts w:ascii="Arial" w:hAnsi="Arial" w:cs="Arial"/>
              </w:rPr>
            </w:pPr>
            <w:r>
              <w:rPr>
                <w:rFonts w:ascii="Arial" w:hAnsi="Arial" w:cs="Arial"/>
              </w:rPr>
              <w:t xml:space="preserve">Title changed to Guidance Note on Dam Safety Management </w:t>
            </w:r>
          </w:p>
          <w:p w14:paraId="163E7995" w14:textId="66CF0C82" w:rsidR="00297C24" w:rsidRPr="00DC4A6C" w:rsidRDefault="003B10DC" w:rsidP="00DC4A6C">
            <w:pPr>
              <w:spacing w:before="0" w:after="0" w:line="240" w:lineRule="auto"/>
              <w:textAlignment w:val="baseline"/>
              <w:rPr>
                <w:rFonts w:ascii="Arial" w:hAnsi="Arial" w:cs="Arial"/>
              </w:rPr>
            </w:pPr>
            <w:r>
              <w:rPr>
                <w:rFonts w:ascii="Arial" w:hAnsi="Arial" w:cs="Arial"/>
              </w:rPr>
              <w:t>Updated</w:t>
            </w:r>
            <w:r w:rsidR="00297C24" w:rsidRPr="00297C24">
              <w:rPr>
                <w:rFonts w:ascii="Arial" w:hAnsi="Arial" w:cs="Arial"/>
              </w:rPr>
              <w:t xml:space="preserve"> to align with</w:t>
            </w:r>
            <w:r w:rsidR="00DC4A6C">
              <w:rPr>
                <w:rFonts w:ascii="Arial" w:hAnsi="Arial" w:cs="Arial"/>
              </w:rPr>
              <w:t xml:space="preserve"> Strategic Framework for Dam Safety Regulation July 2024 </w:t>
            </w:r>
          </w:p>
        </w:tc>
      </w:tr>
    </w:tbl>
    <w:p w14:paraId="6B4AC941" w14:textId="4CA1936F" w:rsidR="00076B97" w:rsidRDefault="00076B97" w:rsidP="00076B97">
      <w:pPr>
        <w:pStyle w:val="BodyText"/>
      </w:pPr>
    </w:p>
    <w:p w14:paraId="2F17A166" w14:textId="77777777" w:rsidR="00076B97" w:rsidRDefault="00076B97" w:rsidP="00076B97">
      <w:pPr>
        <w:pStyle w:val="BodyText"/>
      </w:pPr>
    </w:p>
    <w:p w14:paraId="3897975A" w14:textId="77777777" w:rsidR="00076B97" w:rsidRDefault="00076B97" w:rsidP="00076B97">
      <w:pPr>
        <w:pStyle w:val="BodyText"/>
        <w:rPr>
          <w:rFonts w:cs="Arial"/>
          <w:color w:val="201547" w:themeColor="text2"/>
          <w:sz w:val="40"/>
          <w:szCs w:val="40"/>
        </w:rPr>
      </w:pPr>
      <w:r>
        <w:br w:type="page"/>
      </w:r>
    </w:p>
    <w:p w14:paraId="23797D1B" w14:textId="77777777" w:rsidR="00233D6B" w:rsidRPr="00F7242A" w:rsidRDefault="00233D6B" w:rsidP="00474212">
      <w:pPr>
        <w:pStyle w:val="TOCHeading"/>
      </w:pPr>
      <w:r w:rsidRPr="00474212">
        <w:lastRenderedPageBreak/>
        <w:t>Contents</w:t>
      </w:r>
      <w:bookmarkStart w:id="6" w:name="_TOCMarker"/>
      <w:bookmarkEnd w:id="6"/>
    </w:p>
    <w:p w14:paraId="29795790" w14:textId="6425AA2F" w:rsidR="0085363E" w:rsidRDefault="00977F6D">
      <w:pPr>
        <w:pStyle w:val="TOC1"/>
        <w:rPr>
          <w:rFonts w:eastAsiaTheme="minorEastAsia" w:cstheme="minorBidi"/>
          <w:b w:val="0"/>
          <w:color w:val="auto"/>
          <w:kern w:val="2"/>
          <w14:ligatures w14:val="standardContextual"/>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74972575" w:history="1">
        <w:r w:rsidR="0085363E" w:rsidRPr="00903B9E">
          <w:rPr>
            <w:rStyle w:val="Hyperlink"/>
          </w:rPr>
          <w:t>Summary</w:t>
        </w:r>
        <w:r w:rsidR="0085363E">
          <w:rPr>
            <w:webHidden/>
          </w:rPr>
          <w:tab/>
        </w:r>
        <w:r w:rsidR="0085363E">
          <w:rPr>
            <w:webHidden/>
          </w:rPr>
          <w:fldChar w:fldCharType="begin"/>
        </w:r>
        <w:r w:rsidR="0085363E">
          <w:rPr>
            <w:webHidden/>
          </w:rPr>
          <w:instrText xml:space="preserve"> PAGEREF _Toc174972575 \h </w:instrText>
        </w:r>
        <w:r w:rsidR="0085363E">
          <w:rPr>
            <w:webHidden/>
          </w:rPr>
        </w:r>
        <w:r w:rsidR="0085363E">
          <w:rPr>
            <w:webHidden/>
          </w:rPr>
          <w:fldChar w:fldCharType="separate"/>
        </w:r>
        <w:r w:rsidR="0085363E">
          <w:rPr>
            <w:webHidden/>
          </w:rPr>
          <w:t>3</w:t>
        </w:r>
        <w:r w:rsidR="0085363E">
          <w:rPr>
            <w:webHidden/>
          </w:rPr>
          <w:fldChar w:fldCharType="end"/>
        </w:r>
      </w:hyperlink>
    </w:p>
    <w:p w14:paraId="2F210AE0" w14:textId="29EDB179" w:rsidR="0085363E" w:rsidRDefault="0085363E">
      <w:pPr>
        <w:pStyle w:val="TOC1"/>
        <w:rPr>
          <w:rFonts w:eastAsiaTheme="minorEastAsia" w:cstheme="minorBidi"/>
          <w:b w:val="0"/>
          <w:color w:val="auto"/>
          <w:kern w:val="2"/>
          <w14:ligatures w14:val="standardContextual"/>
        </w:rPr>
      </w:pPr>
      <w:hyperlink w:anchor="_Toc174972576" w:history="1">
        <w:r w:rsidRPr="00903B9E">
          <w:rPr>
            <w:rStyle w:val="Hyperlink"/>
          </w:rPr>
          <w:t>1. Introduction</w:t>
        </w:r>
        <w:r>
          <w:rPr>
            <w:webHidden/>
          </w:rPr>
          <w:tab/>
        </w:r>
        <w:r>
          <w:rPr>
            <w:webHidden/>
          </w:rPr>
          <w:fldChar w:fldCharType="begin"/>
        </w:r>
        <w:r>
          <w:rPr>
            <w:webHidden/>
          </w:rPr>
          <w:instrText xml:space="preserve"> PAGEREF _Toc174972576 \h </w:instrText>
        </w:r>
        <w:r>
          <w:rPr>
            <w:webHidden/>
          </w:rPr>
        </w:r>
        <w:r>
          <w:rPr>
            <w:webHidden/>
          </w:rPr>
          <w:fldChar w:fldCharType="separate"/>
        </w:r>
        <w:r>
          <w:rPr>
            <w:webHidden/>
          </w:rPr>
          <w:t>4</w:t>
        </w:r>
        <w:r>
          <w:rPr>
            <w:webHidden/>
          </w:rPr>
          <w:fldChar w:fldCharType="end"/>
        </w:r>
      </w:hyperlink>
    </w:p>
    <w:p w14:paraId="21AB0BDE" w14:textId="70C58449" w:rsidR="0085363E" w:rsidRDefault="0085363E">
      <w:pPr>
        <w:pStyle w:val="TOC2"/>
        <w:rPr>
          <w:rFonts w:eastAsiaTheme="minorEastAsia" w:cstheme="minorBidi"/>
          <w:color w:val="auto"/>
          <w:kern w:val="2"/>
          <w:sz w:val="24"/>
          <w:szCs w:val="24"/>
          <w14:ligatures w14:val="standardContextual"/>
        </w:rPr>
      </w:pPr>
      <w:hyperlink w:anchor="_Toc174972577" w:history="1">
        <w:r w:rsidRPr="00903B9E">
          <w:rPr>
            <w:rStyle w:val="Hyperlink"/>
          </w:rPr>
          <w:t>1.1 Purpose</w:t>
        </w:r>
        <w:r>
          <w:rPr>
            <w:webHidden/>
          </w:rPr>
          <w:tab/>
        </w:r>
        <w:r>
          <w:rPr>
            <w:webHidden/>
          </w:rPr>
          <w:fldChar w:fldCharType="begin"/>
        </w:r>
        <w:r>
          <w:rPr>
            <w:webHidden/>
          </w:rPr>
          <w:instrText xml:space="preserve"> PAGEREF _Toc174972577 \h </w:instrText>
        </w:r>
        <w:r>
          <w:rPr>
            <w:webHidden/>
          </w:rPr>
        </w:r>
        <w:r>
          <w:rPr>
            <w:webHidden/>
          </w:rPr>
          <w:fldChar w:fldCharType="separate"/>
        </w:r>
        <w:r>
          <w:rPr>
            <w:webHidden/>
          </w:rPr>
          <w:t>4</w:t>
        </w:r>
        <w:r>
          <w:rPr>
            <w:webHidden/>
          </w:rPr>
          <w:fldChar w:fldCharType="end"/>
        </w:r>
      </w:hyperlink>
    </w:p>
    <w:p w14:paraId="39F30AFB" w14:textId="14CA8280" w:rsidR="0085363E" w:rsidRDefault="0085363E">
      <w:pPr>
        <w:pStyle w:val="TOC2"/>
        <w:rPr>
          <w:rFonts w:eastAsiaTheme="minorEastAsia" w:cstheme="minorBidi"/>
          <w:color w:val="auto"/>
          <w:kern w:val="2"/>
          <w:sz w:val="24"/>
          <w:szCs w:val="24"/>
          <w14:ligatures w14:val="standardContextual"/>
        </w:rPr>
      </w:pPr>
      <w:hyperlink w:anchor="_Toc174972578" w:history="1">
        <w:r w:rsidRPr="00903B9E">
          <w:rPr>
            <w:rStyle w:val="Hyperlink"/>
          </w:rPr>
          <w:t>1.2 Background</w:t>
        </w:r>
        <w:r>
          <w:rPr>
            <w:webHidden/>
          </w:rPr>
          <w:tab/>
        </w:r>
        <w:r>
          <w:rPr>
            <w:webHidden/>
          </w:rPr>
          <w:fldChar w:fldCharType="begin"/>
        </w:r>
        <w:r>
          <w:rPr>
            <w:webHidden/>
          </w:rPr>
          <w:instrText xml:space="preserve"> PAGEREF _Toc174972578 \h </w:instrText>
        </w:r>
        <w:r>
          <w:rPr>
            <w:webHidden/>
          </w:rPr>
        </w:r>
        <w:r>
          <w:rPr>
            <w:webHidden/>
          </w:rPr>
          <w:fldChar w:fldCharType="separate"/>
        </w:r>
        <w:r>
          <w:rPr>
            <w:webHidden/>
          </w:rPr>
          <w:t>4</w:t>
        </w:r>
        <w:r>
          <w:rPr>
            <w:webHidden/>
          </w:rPr>
          <w:fldChar w:fldCharType="end"/>
        </w:r>
      </w:hyperlink>
    </w:p>
    <w:p w14:paraId="3BF91607" w14:textId="0DB3CDF5" w:rsidR="0085363E" w:rsidRDefault="0085363E">
      <w:pPr>
        <w:pStyle w:val="TOC2"/>
        <w:rPr>
          <w:rFonts w:eastAsiaTheme="minorEastAsia" w:cstheme="minorBidi"/>
          <w:color w:val="auto"/>
          <w:kern w:val="2"/>
          <w:sz w:val="24"/>
          <w:szCs w:val="24"/>
          <w14:ligatures w14:val="standardContextual"/>
        </w:rPr>
      </w:pPr>
      <w:hyperlink w:anchor="_Toc174972579" w:history="1">
        <w:r w:rsidRPr="00903B9E">
          <w:rPr>
            <w:rStyle w:val="Hyperlink"/>
          </w:rPr>
          <w:t>1.3 Structure</w:t>
        </w:r>
        <w:r>
          <w:rPr>
            <w:webHidden/>
          </w:rPr>
          <w:tab/>
        </w:r>
        <w:r>
          <w:rPr>
            <w:webHidden/>
          </w:rPr>
          <w:fldChar w:fldCharType="begin"/>
        </w:r>
        <w:r>
          <w:rPr>
            <w:webHidden/>
          </w:rPr>
          <w:instrText xml:space="preserve"> PAGEREF _Toc174972579 \h </w:instrText>
        </w:r>
        <w:r>
          <w:rPr>
            <w:webHidden/>
          </w:rPr>
        </w:r>
        <w:r>
          <w:rPr>
            <w:webHidden/>
          </w:rPr>
          <w:fldChar w:fldCharType="separate"/>
        </w:r>
        <w:r>
          <w:rPr>
            <w:webHidden/>
          </w:rPr>
          <w:t>5</w:t>
        </w:r>
        <w:r>
          <w:rPr>
            <w:webHidden/>
          </w:rPr>
          <w:fldChar w:fldCharType="end"/>
        </w:r>
      </w:hyperlink>
    </w:p>
    <w:p w14:paraId="5DCED206" w14:textId="0835E151" w:rsidR="0085363E" w:rsidRDefault="0085363E">
      <w:pPr>
        <w:pStyle w:val="TOC1"/>
        <w:rPr>
          <w:rFonts w:eastAsiaTheme="minorEastAsia" w:cstheme="minorBidi"/>
          <w:b w:val="0"/>
          <w:color w:val="auto"/>
          <w:kern w:val="2"/>
          <w14:ligatures w14:val="standardContextual"/>
        </w:rPr>
      </w:pPr>
      <w:hyperlink w:anchor="_Toc174972580" w:history="1">
        <w:r w:rsidRPr="00903B9E">
          <w:rPr>
            <w:rStyle w:val="Hyperlink"/>
          </w:rPr>
          <w:t>2. Risk Management and Dam Safety in Victoria</w:t>
        </w:r>
        <w:r>
          <w:rPr>
            <w:webHidden/>
          </w:rPr>
          <w:tab/>
        </w:r>
        <w:r>
          <w:rPr>
            <w:webHidden/>
          </w:rPr>
          <w:fldChar w:fldCharType="begin"/>
        </w:r>
        <w:r>
          <w:rPr>
            <w:webHidden/>
          </w:rPr>
          <w:instrText xml:space="preserve"> PAGEREF _Toc174972580 \h </w:instrText>
        </w:r>
        <w:r>
          <w:rPr>
            <w:webHidden/>
          </w:rPr>
        </w:r>
        <w:r>
          <w:rPr>
            <w:webHidden/>
          </w:rPr>
          <w:fldChar w:fldCharType="separate"/>
        </w:r>
        <w:r>
          <w:rPr>
            <w:webHidden/>
          </w:rPr>
          <w:t>6</w:t>
        </w:r>
        <w:r>
          <w:rPr>
            <w:webHidden/>
          </w:rPr>
          <w:fldChar w:fldCharType="end"/>
        </w:r>
      </w:hyperlink>
    </w:p>
    <w:p w14:paraId="625C14F5" w14:textId="415DE47E" w:rsidR="0085363E" w:rsidRDefault="0085363E">
      <w:pPr>
        <w:pStyle w:val="TOC2"/>
        <w:rPr>
          <w:rFonts w:eastAsiaTheme="minorEastAsia" w:cstheme="minorBidi"/>
          <w:color w:val="auto"/>
          <w:kern w:val="2"/>
          <w:sz w:val="24"/>
          <w:szCs w:val="24"/>
          <w14:ligatures w14:val="standardContextual"/>
        </w:rPr>
      </w:pPr>
      <w:hyperlink w:anchor="_Toc174972581" w:history="1">
        <w:r w:rsidRPr="00903B9E">
          <w:rPr>
            <w:rStyle w:val="Hyperlink"/>
          </w:rPr>
          <w:t>2.1 Risk-informed regulation</w:t>
        </w:r>
        <w:r>
          <w:rPr>
            <w:webHidden/>
          </w:rPr>
          <w:tab/>
        </w:r>
        <w:r>
          <w:rPr>
            <w:webHidden/>
          </w:rPr>
          <w:fldChar w:fldCharType="begin"/>
        </w:r>
        <w:r>
          <w:rPr>
            <w:webHidden/>
          </w:rPr>
          <w:instrText xml:space="preserve"> PAGEREF _Toc174972581 \h </w:instrText>
        </w:r>
        <w:r>
          <w:rPr>
            <w:webHidden/>
          </w:rPr>
        </w:r>
        <w:r>
          <w:rPr>
            <w:webHidden/>
          </w:rPr>
          <w:fldChar w:fldCharType="separate"/>
        </w:r>
        <w:r>
          <w:rPr>
            <w:webHidden/>
          </w:rPr>
          <w:t>6</w:t>
        </w:r>
        <w:r>
          <w:rPr>
            <w:webHidden/>
          </w:rPr>
          <w:fldChar w:fldCharType="end"/>
        </w:r>
      </w:hyperlink>
    </w:p>
    <w:p w14:paraId="019CE09C" w14:textId="35844057" w:rsidR="0085363E" w:rsidRDefault="0085363E">
      <w:pPr>
        <w:pStyle w:val="TOC2"/>
        <w:rPr>
          <w:rFonts w:eastAsiaTheme="minorEastAsia" w:cstheme="minorBidi"/>
          <w:color w:val="auto"/>
          <w:kern w:val="2"/>
          <w:sz w:val="24"/>
          <w:szCs w:val="24"/>
          <w14:ligatures w14:val="standardContextual"/>
        </w:rPr>
      </w:pPr>
      <w:hyperlink w:anchor="_Toc174972582" w:history="1">
        <w:r w:rsidRPr="00903B9E">
          <w:rPr>
            <w:rStyle w:val="Hyperlink"/>
          </w:rPr>
          <w:t>2.2 Understanding risks</w:t>
        </w:r>
        <w:r>
          <w:rPr>
            <w:webHidden/>
          </w:rPr>
          <w:tab/>
        </w:r>
        <w:r>
          <w:rPr>
            <w:webHidden/>
          </w:rPr>
          <w:fldChar w:fldCharType="begin"/>
        </w:r>
        <w:r>
          <w:rPr>
            <w:webHidden/>
          </w:rPr>
          <w:instrText xml:space="preserve"> PAGEREF _Toc174972582 \h </w:instrText>
        </w:r>
        <w:r>
          <w:rPr>
            <w:webHidden/>
          </w:rPr>
        </w:r>
        <w:r>
          <w:rPr>
            <w:webHidden/>
          </w:rPr>
          <w:fldChar w:fldCharType="separate"/>
        </w:r>
        <w:r>
          <w:rPr>
            <w:webHidden/>
          </w:rPr>
          <w:t>6</w:t>
        </w:r>
        <w:r>
          <w:rPr>
            <w:webHidden/>
          </w:rPr>
          <w:fldChar w:fldCharType="end"/>
        </w:r>
      </w:hyperlink>
    </w:p>
    <w:p w14:paraId="7A617FD5" w14:textId="5F8E2758" w:rsidR="0085363E" w:rsidRDefault="0085363E">
      <w:pPr>
        <w:pStyle w:val="TOC2"/>
        <w:rPr>
          <w:rFonts w:eastAsiaTheme="minorEastAsia" w:cstheme="minorBidi"/>
          <w:color w:val="auto"/>
          <w:kern w:val="2"/>
          <w:sz w:val="24"/>
          <w:szCs w:val="24"/>
          <w14:ligatures w14:val="standardContextual"/>
        </w:rPr>
      </w:pPr>
      <w:hyperlink w:anchor="_Toc174972583" w:history="1">
        <w:r w:rsidRPr="00903B9E">
          <w:rPr>
            <w:rStyle w:val="Hyperlink"/>
          </w:rPr>
          <w:t>2.3 Risk management, engineering standards and standards-based approach</w:t>
        </w:r>
        <w:r>
          <w:rPr>
            <w:webHidden/>
          </w:rPr>
          <w:tab/>
        </w:r>
        <w:r>
          <w:rPr>
            <w:webHidden/>
          </w:rPr>
          <w:fldChar w:fldCharType="begin"/>
        </w:r>
        <w:r>
          <w:rPr>
            <w:webHidden/>
          </w:rPr>
          <w:instrText xml:space="preserve"> PAGEREF _Toc174972583 \h </w:instrText>
        </w:r>
        <w:r>
          <w:rPr>
            <w:webHidden/>
          </w:rPr>
        </w:r>
        <w:r>
          <w:rPr>
            <w:webHidden/>
          </w:rPr>
          <w:fldChar w:fldCharType="separate"/>
        </w:r>
        <w:r>
          <w:rPr>
            <w:webHidden/>
          </w:rPr>
          <w:t>7</w:t>
        </w:r>
        <w:r>
          <w:rPr>
            <w:webHidden/>
          </w:rPr>
          <w:fldChar w:fldCharType="end"/>
        </w:r>
      </w:hyperlink>
    </w:p>
    <w:p w14:paraId="0972134E" w14:textId="246F5548" w:rsidR="0085363E" w:rsidRDefault="0085363E">
      <w:pPr>
        <w:pStyle w:val="TOC2"/>
        <w:rPr>
          <w:rFonts w:eastAsiaTheme="minorEastAsia" w:cstheme="minorBidi"/>
          <w:color w:val="auto"/>
          <w:kern w:val="2"/>
          <w:sz w:val="24"/>
          <w:szCs w:val="24"/>
          <w14:ligatures w14:val="standardContextual"/>
        </w:rPr>
      </w:pPr>
      <w:hyperlink w:anchor="_Toc174972584" w:history="1">
        <w:r w:rsidRPr="00903B9E">
          <w:rPr>
            <w:rStyle w:val="Hyperlink"/>
          </w:rPr>
          <w:t>2.4 Considerations for very high consequence dams</w:t>
        </w:r>
        <w:r>
          <w:rPr>
            <w:webHidden/>
          </w:rPr>
          <w:tab/>
        </w:r>
        <w:r>
          <w:rPr>
            <w:webHidden/>
          </w:rPr>
          <w:fldChar w:fldCharType="begin"/>
        </w:r>
        <w:r>
          <w:rPr>
            <w:webHidden/>
          </w:rPr>
          <w:instrText xml:space="preserve"> PAGEREF _Toc174972584 \h </w:instrText>
        </w:r>
        <w:r>
          <w:rPr>
            <w:webHidden/>
          </w:rPr>
        </w:r>
        <w:r>
          <w:rPr>
            <w:webHidden/>
          </w:rPr>
          <w:fldChar w:fldCharType="separate"/>
        </w:r>
        <w:r>
          <w:rPr>
            <w:webHidden/>
          </w:rPr>
          <w:t>8</w:t>
        </w:r>
        <w:r>
          <w:rPr>
            <w:webHidden/>
          </w:rPr>
          <w:fldChar w:fldCharType="end"/>
        </w:r>
      </w:hyperlink>
    </w:p>
    <w:p w14:paraId="785B5F30" w14:textId="37C180D7" w:rsidR="0085363E" w:rsidRDefault="0085363E">
      <w:pPr>
        <w:pStyle w:val="TOC1"/>
        <w:rPr>
          <w:rFonts w:eastAsiaTheme="minorEastAsia" w:cstheme="minorBidi"/>
          <w:b w:val="0"/>
          <w:color w:val="auto"/>
          <w:kern w:val="2"/>
          <w14:ligatures w14:val="standardContextual"/>
        </w:rPr>
      </w:pPr>
      <w:hyperlink w:anchor="_Toc174972585" w:history="1">
        <w:r w:rsidRPr="00903B9E">
          <w:rPr>
            <w:rStyle w:val="Hyperlink"/>
          </w:rPr>
          <w:t>3. Risk Management Process and Roles</w:t>
        </w:r>
        <w:r>
          <w:rPr>
            <w:webHidden/>
          </w:rPr>
          <w:tab/>
        </w:r>
        <w:r>
          <w:rPr>
            <w:webHidden/>
          </w:rPr>
          <w:fldChar w:fldCharType="begin"/>
        </w:r>
        <w:r>
          <w:rPr>
            <w:webHidden/>
          </w:rPr>
          <w:instrText xml:space="preserve"> PAGEREF _Toc174972585 \h </w:instrText>
        </w:r>
        <w:r>
          <w:rPr>
            <w:webHidden/>
          </w:rPr>
        </w:r>
        <w:r>
          <w:rPr>
            <w:webHidden/>
          </w:rPr>
          <w:fldChar w:fldCharType="separate"/>
        </w:r>
        <w:r>
          <w:rPr>
            <w:webHidden/>
          </w:rPr>
          <w:t>9</w:t>
        </w:r>
        <w:r>
          <w:rPr>
            <w:webHidden/>
          </w:rPr>
          <w:fldChar w:fldCharType="end"/>
        </w:r>
      </w:hyperlink>
    </w:p>
    <w:p w14:paraId="645FBC0E" w14:textId="1DBF28AA" w:rsidR="0085363E" w:rsidRDefault="0085363E">
      <w:pPr>
        <w:pStyle w:val="TOC2"/>
        <w:rPr>
          <w:rFonts w:eastAsiaTheme="minorEastAsia" w:cstheme="minorBidi"/>
          <w:color w:val="auto"/>
          <w:kern w:val="2"/>
          <w:sz w:val="24"/>
          <w:szCs w:val="24"/>
          <w14:ligatures w14:val="standardContextual"/>
        </w:rPr>
      </w:pPr>
      <w:hyperlink w:anchor="_Toc174972586" w:history="1">
        <w:r w:rsidRPr="00903B9E">
          <w:rPr>
            <w:rStyle w:val="Hyperlink"/>
          </w:rPr>
          <w:t>3.1 Holistic risk management</w:t>
        </w:r>
        <w:r>
          <w:rPr>
            <w:webHidden/>
          </w:rPr>
          <w:tab/>
        </w:r>
        <w:r>
          <w:rPr>
            <w:webHidden/>
          </w:rPr>
          <w:fldChar w:fldCharType="begin"/>
        </w:r>
        <w:r>
          <w:rPr>
            <w:webHidden/>
          </w:rPr>
          <w:instrText xml:space="preserve"> PAGEREF _Toc174972586 \h </w:instrText>
        </w:r>
        <w:r>
          <w:rPr>
            <w:webHidden/>
          </w:rPr>
        </w:r>
        <w:r>
          <w:rPr>
            <w:webHidden/>
          </w:rPr>
          <w:fldChar w:fldCharType="separate"/>
        </w:r>
        <w:r>
          <w:rPr>
            <w:webHidden/>
          </w:rPr>
          <w:t>9</w:t>
        </w:r>
        <w:r>
          <w:rPr>
            <w:webHidden/>
          </w:rPr>
          <w:fldChar w:fldCharType="end"/>
        </w:r>
      </w:hyperlink>
    </w:p>
    <w:p w14:paraId="47BE5C99" w14:textId="64E095D8" w:rsidR="0085363E" w:rsidRDefault="0085363E">
      <w:pPr>
        <w:pStyle w:val="TOC2"/>
        <w:rPr>
          <w:rFonts w:eastAsiaTheme="minorEastAsia" w:cstheme="minorBidi"/>
          <w:color w:val="auto"/>
          <w:kern w:val="2"/>
          <w:sz w:val="24"/>
          <w:szCs w:val="24"/>
          <w14:ligatures w14:val="standardContextual"/>
        </w:rPr>
      </w:pPr>
      <w:hyperlink w:anchor="_Toc174972587" w:history="1">
        <w:r w:rsidRPr="00903B9E">
          <w:rPr>
            <w:rStyle w:val="Hyperlink"/>
          </w:rPr>
          <w:t>3.2 Risk management process and role clarity</w:t>
        </w:r>
        <w:r>
          <w:rPr>
            <w:webHidden/>
          </w:rPr>
          <w:tab/>
        </w:r>
        <w:r>
          <w:rPr>
            <w:webHidden/>
          </w:rPr>
          <w:fldChar w:fldCharType="begin"/>
        </w:r>
        <w:r>
          <w:rPr>
            <w:webHidden/>
          </w:rPr>
          <w:instrText xml:space="preserve"> PAGEREF _Toc174972587 \h </w:instrText>
        </w:r>
        <w:r>
          <w:rPr>
            <w:webHidden/>
          </w:rPr>
        </w:r>
        <w:r>
          <w:rPr>
            <w:webHidden/>
          </w:rPr>
          <w:fldChar w:fldCharType="separate"/>
        </w:r>
        <w:r>
          <w:rPr>
            <w:webHidden/>
          </w:rPr>
          <w:t>9</w:t>
        </w:r>
        <w:r>
          <w:rPr>
            <w:webHidden/>
          </w:rPr>
          <w:fldChar w:fldCharType="end"/>
        </w:r>
      </w:hyperlink>
    </w:p>
    <w:p w14:paraId="6CF3288E" w14:textId="4EA51627" w:rsidR="0085363E" w:rsidRDefault="0085363E">
      <w:pPr>
        <w:pStyle w:val="TOC2"/>
        <w:rPr>
          <w:rFonts w:eastAsiaTheme="minorEastAsia" w:cstheme="minorBidi"/>
          <w:color w:val="auto"/>
          <w:kern w:val="2"/>
          <w:sz w:val="24"/>
          <w:szCs w:val="24"/>
          <w14:ligatures w14:val="standardContextual"/>
        </w:rPr>
      </w:pPr>
      <w:hyperlink w:anchor="_Toc174972588" w:history="1">
        <w:r w:rsidRPr="00903B9E">
          <w:rPr>
            <w:rStyle w:val="Hyperlink"/>
          </w:rPr>
          <w:t>3.3 Department - Dam Operator interaction</w:t>
        </w:r>
        <w:r>
          <w:rPr>
            <w:webHidden/>
          </w:rPr>
          <w:tab/>
        </w:r>
        <w:r>
          <w:rPr>
            <w:webHidden/>
          </w:rPr>
          <w:fldChar w:fldCharType="begin"/>
        </w:r>
        <w:r>
          <w:rPr>
            <w:webHidden/>
          </w:rPr>
          <w:instrText xml:space="preserve"> PAGEREF _Toc174972588 \h </w:instrText>
        </w:r>
        <w:r>
          <w:rPr>
            <w:webHidden/>
          </w:rPr>
        </w:r>
        <w:r>
          <w:rPr>
            <w:webHidden/>
          </w:rPr>
          <w:fldChar w:fldCharType="separate"/>
        </w:r>
        <w:r>
          <w:rPr>
            <w:webHidden/>
          </w:rPr>
          <w:t>11</w:t>
        </w:r>
        <w:r>
          <w:rPr>
            <w:webHidden/>
          </w:rPr>
          <w:fldChar w:fldCharType="end"/>
        </w:r>
      </w:hyperlink>
    </w:p>
    <w:p w14:paraId="4767BAA9" w14:textId="6C388FA7" w:rsidR="0085363E" w:rsidRDefault="0085363E">
      <w:pPr>
        <w:pStyle w:val="TOC1"/>
        <w:rPr>
          <w:rFonts w:eastAsiaTheme="minorEastAsia" w:cstheme="minorBidi"/>
          <w:b w:val="0"/>
          <w:color w:val="auto"/>
          <w:kern w:val="2"/>
          <w14:ligatures w14:val="standardContextual"/>
        </w:rPr>
      </w:pPr>
      <w:hyperlink w:anchor="_Toc174972589" w:history="1">
        <w:r w:rsidRPr="00903B9E">
          <w:rPr>
            <w:rStyle w:val="Hyperlink"/>
          </w:rPr>
          <w:t>4. Risk Reduction Principles</w:t>
        </w:r>
        <w:r>
          <w:rPr>
            <w:webHidden/>
          </w:rPr>
          <w:tab/>
        </w:r>
        <w:r>
          <w:rPr>
            <w:webHidden/>
          </w:rPr>
          <w:fldChar w:fldCharType="begin"/>
        </w:r>
        <w:r>
          <w:rPr>
            <w:webHidden/>
          </w:rPr>
          <w:instrText xml:space="preserve"> PAGEREF _Toc174972589 \h </w:instrText>
        </w:r>
        <w:r>
          <w:rPr>
            <w:webHidden/>
          </w:rPr>
        </w:r>
        <w:r>
          <w:rPr>
            <w:webHidden/>
          </w:rPr>
          <w:fldChar w:fldCharType="separate"/>
        </w:r>
        <w:r>
          <w:rPr>
            <w:webHidden/>
          </w:rPr>
          <w:t>12</w:t>
        </w:r>
        <w:r>
          <w:rPr>
            <w:webHidden/>
          </w:rPr>
          <w:fldChar w:fldCharType="end"/>
        </w:r>
      </w:hyperlink>
    </w:p>
    <w:p w14:paraId="7170AE99" w14:textId="2FA046CE" w:rsidR="0085363E" w:rsidRDefault="0085363E">
      <w:pPr>
        <w:pStyle w:val="TOC2"/>
        <w:rPr>
          <w:rFonts w:eastAsiaTheme="minorEastAsia" w:cstheme="minorBidi"/>
          <w:color w:val="auto"/>
          <w:kern w:val="2"/>
          <w:sz w:val="24"/>
          <w:szCs w:val="24"/>
          <w14:ligatures w14:val="standardContextual"/>
        </w:rPr>
      </w:pPr>
      <w:hyperlink w:anchor="_Toc174972590" w:history="1">
        <w:r w:rsidRPr="00903B9E">
          <w:rPr>
            <w:rStyle w:val="Hyperlink"/>
          </w:rPr>
          <w:t>4.1 Affordability</w:t>
        </w:r>
        <w:r>
          <w:rPr>
            <w:webHidden/>
          </w:rPr>
          <w:tab/>
        </w:r>
        <w:r>
          <w:rPr>
            <w:webHidden/>
          </w:rPr>
          <w:fldChar w:fldCharType="begin"/>
        </w:r>
        <w:r>
          <w:rPr>
            <w:webHidden/>
          </w:rPr>
          <w:instrText xml:space="preserve"> PAGEREF _Toc174972590 \h </w:instrText>
        </w:r>
        <w:r>
          <w:rPr>
            <w:webHidden/>
          </w:rPr>
        </w:r>
        <w:r>
          <w:rPr>
            <w:webHidden/>
          </w:rPr>
          <w:fldChar w:fldCharType="separate"/>
        </w:r>
        <w:r>
          <w:rPr>
            <w:webHidden/>
          </w:rPr>
          <w:t>12</w:t>
        </w:r>
        <w:r>
          <w:rPr>
            <w:webHidden/>
          </w:rPr>
          <w:fldChar w:fldCharType="end"/>
        </w:r>
      </w:hyperlink>
    </w:p>
    <w:p w14:paraId="0AE70F2F" w14:textId="10E4E986" w:rsidR="0085363E" w:rsidRDefault="0085363E">
      <w:pPr>
        <w:pStyle w:val="TOC2"/>
        <w:rPr>
          <w:rFonts w:eastAsiaTheme="minorEastAsia" w:cstheme="minorBidi"/>
          <w:color w:val="auto"/>
          <w:kern w:val="2"/>
          <w:sz w:val="24"/>
          <w:szCs w:val="24"/>
          <w14:ligatures w14:val="standardContextual"/>
        </w:rPr>
      </w:pPr>
      <w:hyperlink w:anchor="_Toc174972591" w:history="1">
        <w:r w:rsidRPr="00903B9E">
          <w:rPr>
            <w:rStyle w:val="Hyperlink"/>
          </w:rPr>
          <w:t>4.2 Progressive improvement</w:t>
        </w:r>
        <w:r>
          <w:rPr>
            <w:webHidden/>
          </w:rPr>
          <w:tab/>
        </w:r>
        <w:r>
          <w:rPr>
            <w:webHidden/>
          </w:rPr>
          <w:fldChar w:fldCharType="begin"/>
        </w:r>
        <w:r>
          <w:rPr>
            <w:webHidden/>
          </w:rPr>
          <w:instrText xml:space="preserve"> PAGEREF _Toc174972591 \h </w:instrText>
        </w:r>
        <w:r>
          <w:rPr>
            <w:webHidden/>
          </w:rPr>
        </w:r>
        <w:r>
          <w:rPr>
            <w:webHidden/>
          </w:rPr>
          <w:fldChar w:fldCharType="separate"/>
        </w:r>
        <w:r>
          <w:rPr>
            <w:webHidden/>
          </w:rPr>
          <w:t>12</w:t>
        </w:r>
        <w:r>
          <w:rPr>
            <w:webHidden/>
          </w:rPr>
          <w:fldChar w:fldCharType="end"/>
        </w:r>
      </w:hyperlink>
    </w:p>
    <w:p w14:paraId="5D3E2B41" w14:textId="788F094A" w:rsidR="0085363E" w:rsidRDefault="0085363E">
      <w:pPr>
        <w:pStyle w:val="TOC2"/>
        <w:rPr>
          <w:rFonts w:eastAsiaTheme="minorEastAsia" w:cstheme="minorBidi"/>
          <w:color w:val="auto"/>
          <w:kern w:val="2"/>
          <w:sz w:val="24"/>
          <w:szCs w:val="24"/>
          <w14:ligatures w14:val="standardContextual"/>
        </w:rPr>
      </w:pPr>
      <w:hyperlink w:anchor="_Toc174972592" w:history="1">
        <w:r w:rsidRPr="00903B9E">
          <w:rPr>
            <w:rStyle w:val="Hyperlink"/>
          </w:rPr>
          <w:t>4.3 Prioritising upgrades</w:t>
        </w:r>
        <w:r>
          <w:rPr>
            <w:webHidden/>
          </w:rPr>
          <w:tab/>
        </w:r>
        <w:r>
          <w:rPr>
            <w:webHidden/>
          </w:rPr>
          <w:fldChar w:fldCharType="begin"/>
        </w:r>
        <w:r>
          <w:rPr>
            <w:webHidden/>
          </w:rPr>
          <w:instrText xml:space="preserve"> PAGEREF _Toc174972592 \h </w:instrText>
        </w:r>
        <w:r>
          <w:rPr>
            <w:webHidden/>
          </w:rPr>
        </w:r>
        <w:r>
          <w:rPr>
            <w:webHidden/>
          </w:rPr>
          <w:fldChar w:fldCharType="separate"/>
        </w:r>
        <w:r>
          <w:rPr>
            <w:webHidden/>
          </w:rPr>
          <w:t>13</w:t>
        </w:r>
        <w:r>
          <w:rPr>
            <w:webHidden/>
          </w:rPr>
          <w:fldChar w:fldCharType="end"/>
        </w:r>
      </w:hyperlink>
    </w:p>
    <w:p w14:paraId="350E4AC2" w14:textId="4024B6D5" w:rsidR="0085363E" w:rsidRDefault="0085363E">
      <w:pPr>
        <w:pStyle w:val="TOC2"/>
        <w:rPr>
          <w:rFonts w:eastAsiaTheme="minorEastAsia" w:cstheme="minorBidi"/>
          <w:color w:val="auto"/>
          <w:kern w:val="2"/>
          <w:sz w:val="24"/>
          <w:szCs w:val="24"/>
          <w14:ligatures w14:val="standardContextual"/>
        </w:rPr>
      </w:pPr>
      <w:hyperlink w:anchor="_Toc174972593" w:history="1">
        <w:r w:rsidRPr="00903B9E">
          <w:rPr>
            <w:rStyle w:val="Hyperlink"/>
          </w:rPr>
          <w:t>4.4 Timing of risk reduction measures</w:t>
        </w:r>
        <w:r>
          <w:rPr>
            <w:webHidden/>
          </w:rPr>
          <w:tab/>
        </w:r>
        <w:r>
          <w:rPr>
            <w:webHidden/>
          </w:rPr>
          <w:fldChar w:fldCharType="begin"/>
        </w:r>
        <w:r>
          <w:rPr>
            <w:webHidden/>
          </w:rPr>
          <w:instrText xml:space="preserve"> PAGEREF _Toc174972593 \h </w:instrText>
        </w:r>
        <w:r>
          <w:rPr>
            <w:webHidden/>
          </w:rPr>
        </w:r>
        <w:r>
          <w:rPr>
            <w:webHidden/>
          </w:rPr>
          <w:fldChar w:fldCharType="separate"/>
        </w:r>
        <w:r>
          <w:rPr>
            <w:webHidden/>
          </w:rPr>
          <w:t>14</w:t>
        </w:r>
        <w:r>
          <w:rPr>
            <w:webHidden/>
          </w:rPr>
          <w:fldChar w:fldCharType="end"/>
        </w:r>
      </w:hyperlink>
    </w:p>
    <w:p w14:paraId="0056CEC5" w14:textId="5F30100D" w:rsidR="0085363E" w:rsidRDefault="0085363E">
      <w:pPr>
        <w:pStyle w:val="TOC2"/>
        <w:rPr>
          <w:rFonts w:eastAsiaTheme="minorEastAsia" w:cstheme="minorBidi"/>
          <w:color w:val="auto"/>
          <w:kern w:val="2"/>
          <w:sz w:val="24"/>
          <w:szCs w:val="24"/>
          <w14:ligatures w14:val="standardContextual"/>
        </w:rPr>
      </w:pPr>
      <w:hyperlink w:anchor="_Toc174972594" w:history="1">
        <w:r w:rsidRPr="00903B9E">
          <w:rPr>
            <w:rStyle w:val="Hyperlink"/>
          </w:rPr>
          <w:t>4.5 Risk assessment uncertainty</w:t>
        </w:r>
        <w:r>
          <w:rPr>
            <w:webHidden/>
          </w:rPr>
          <w:tab/>
        </w:r>
        <w:r>
          <w:rPr>
            <w:webHidden/>
          </w:rPr>
          <w:fldChar w:fldCharType="begin"/>
        </w:r>
        <w:r>
          <w:rPr>
            <w:webHidden/>
          </w:rPr>
          <w:instrText xml:space="preserve"> PAGEREF _Toc174972594 \h </w:instrText>
        </w:r>
        <w:r>
          <w:rPr>
            <w:webHidden/>
          </w:rPr>
        </w:r>
        <w:r>
          <w:rPr>
            <w:webHidden/>
          </w:rPr>
          <w:fldChar w:fldCharType="separate"/>
        </w:r>
        <w:r>
          <w:rPr>
            <w:webHidden/>
          </w:rPr>
          <w:t>15</w:t>
        </w:r>
        <w:r>
          <w:rPr>
            <w:webHidden/>
          </w:rPr>
          <w:fldChar w:fldCharType="end"/>
        </w:r>
      </w:hyperlink>
    </w:p>
    <w:p w14:paraId="1D470A53" w14:textId="2CADD90D" w:rsidR="0085363E" w:rsidRDefault="0085363E">
      <w:pPr>
        <w:pStyle w:val="TOC1"/>
        <w:rPr>
          <w:rFonts w:eastAsiaTheme="minorEastAsia" w:cstheme="minorBidi"/>
          <w:b w:val="0"/>
          <w:color w:val="auto"/>
          <w:kern w:val="2"/>
          <w14:ligatures w14:val="standardContextual"/>
        </w:rPr>
      </w:pPr>
      <w:hyperlink w:anchor="_Toc174972595" w:history="1">
        <w:r w:rsidRPr="00903B9E">
          <w:rPr>
            <w:rStyle w:val="Hyperlink"/>
          </w:rPr>
          <w:t>5. Risk Management, the SFAIRP Approach and Good Practice</w:t>
        </w:r>
        <w:r>
          <w:rPr>
            <w:webHidden/>
          </w:rPr>
          <w:tab/>
        </w:r>
        <w:r>
          <w:rPr>
            <w:webHidden/>
          </w:rPr>
          <w:fldChar w:fldCharType="begin"/>
        </w:r>
        <w:r>
          <w:rPr>
            <w:webHidden/>
          </w:rPr>
          <w:instrText xml:space="preserve"> PAGEREF _Toc174972595 \h </w:instrText>
        </w:r>
        <w:r>
          <w:rPr>
            <w:webHidden/>
          </w:rPr>
        </w:r>
        <w:r>
          <w:rPr>
            <w:webHidden/>
          </w:rPr>
          <w:fldChar w:fldCharType="separate"/>
        </w:r>
        <w:r>
          <w:rPr>
            <w:webHidden/>
          </w:rPr>
          <w:t>16</w:t>
        </w:r>
        <w:r>
          <w:rPr>
            <w:webHidden/>
          </w:rPr>
          <w:fldChar w:fldCharType="end"/>
        </w:r>
      </w:hyperlink>
    </w:p>
    <w:p w14:paraId="4963D2D1" w14:textId="5C051D6C" w:rsidR="0085363E" w:rsidRDefault="0085363E">
      <w:pPr>
        <w:pStyle w:val="TOC2"/>
        <w:rPr>
          <w:rFonts w:eastAsiaTheme="minorEastAsia" w:cstheme="minorBidi"/>
          <w:color w:val="auto"/>
          <w:kern w:val="2"/>
          <w:sz w:val="24"/>
          <w:szCs w:val="24"/>
          <w14:ligatures w14:val="standardContextual"/>
        </w:rPr>
      </w:pPr>
      <w:hyperlink w:anchor="_Toc174972596" w:history="1">
        <w:r w:rsidRPr="00903B9E">
          <w:rPr>
            <w:rStyle w:val="Hyperlink"/>
          </w:rPr>
          <w:t>5.1 Tolerable risk and the SFAIRP approach</w:t>
        </w:r>
        <w:r>
          <w:rPr>
            <w:webHidden/>
          </w:rPr>
          <w:tab/>
        </w:r>
        <w:r>
          <w:rPr>
            <w:webHidden/>
          </w:rPr>
          <w:fldChar w:fldCharType="begin"/>
        </w:r>
        <w:r>
          <w:rPr>
            <w:webHidden/>
          </w:rPr>
          <w:instrText xml:space="preserve"> PAGEREF _Toc174972596 \h </w:instrText>
        </w:r>
        <w:r>
          <w:rPr>
            <w:webHidden/>
          </w:rPr>
        </w:r>
        <w:r>
          <w:rPr>
            <w:webHidden/>
          </w:rPr>
          <w:fldChar w:fldCharType="separate"/>
        </w:r>
        <w:r>
          <w:rPr>
            <w:webHidden/>
          </w:rPr>
          <w:t>16</w:t>
        </w:r>
        <w:r>
          <w:rPr>
            <w:webHidden/>
          </w:rPr>
          <w:fldChar w:fldCharType="end"/>
        </w:r>
      </w:hyperlink>
    </w:p>
    <w:p w14:paraId="159B7ACA" w14:textId="1E1DB225" w:rsidR="0085363E" w:rsidRDefault="0085363E">
      <w:pPr>
        <w:pStyle w:val="TOC2"/>
        <w:rPr>
          <w:rFonts w:eastAsiaTheme="minorEastAsia" w:cstheme="minorBidi"/>
          <w:color w:val="auto"/>
          <w:kern w:val="2"/>
          <w:sz w:val="24"/>
          <w:szCs w:val="24"/>
          <w14:ligatures w14:val="standardContextual"/>
        </w:rPr>
      </w:pPr>
      <w:hyperlink w:anchor="_Toc174972597" w:history="1">
        <w:r w:rsidRPr="00903B9E">
          <w:rPr>
            <w:rStyle w:val="Hyperlink"/>
          </w:rPr>
          <w:t>5.2 Recognised good practice</w:t>
        </w:r>
        <w:r>
          <w:rPr>
            <w:webHidden/>
          </w:rPr>
          <w:tab/>
        </w:r>
        <w:r>
          <w:rPr>
            <w:webHidden/>
          </w:rPr>
          <w:fldChar w:fldCharType="begin"/>
        </w:r>
        <w:r>
          <w:rPr>
            <w:webHidden/>
          </w:rPr>
          <w:instrText xml:space="preserve"> PAGEREF _Toc174972597 \h </w:instrText>
        </w:r>
        <w:r>
          <w:rPr>
            <w:webHidden/>
          </w:rPr>
        </w:r>
        <w:r>
          <w:rPr>
            <w:webHidden/>
          </w:rPr>
          <w:fldChar w:fldCharType="separate"/>
        </w:r>
        <w:r>
          <w:rPr>
            <w:webHidden/>
          </w:rPr>
          <w:t>20</w:t>
        </w:r>
        <w:r>
          <w:rPr>
            <w:webHidden/>
          </w:rPr>
          <w:fldChar w:fldCharType="end"/>
        </w:r>
      </w:hyperlink>
    </w:p>
    <w:p w14:paraId="08C24937" w14:textId="50AE9419" w:rsidR="0085363E" w:rsidRDefault="0085363E">
      <w:pPr>
        <w:pStyle w:val="TOC2"/>
        <w:rPr>
          <w:rFonts w:eastAsiaTheme="minorEastAsia" w:cstheme="minorBidi"/>
          <w:color w:val="auto"/>
          <w:kern w:val="2"/>
          <w:sz w:val="24"/>
          <w:szCs w:val="24"/>
          <w14:ligatures w14:val="standardContextual"/>
        </w:rPr>
      </w:pPr>
      <w:hyperlink w:anchor="_Toc174972598" w:history="1">
        <w:r w:rsidRPr="00903B9E">
          <w:rPr>
            <w:rStyle w:val="Hyperlink"/>
          </w:rPr>
          <w:t>5.3 Dam Safety Management System</w:t>
        </w:r>
        <w:r>
          <w:rPr>
            <w:webHidden/>
          </w:rPr>
          <w:tab/>
        </w:r>
        <w:r>
          <w:rPr>
            <w:webHidden/>
          </w:rPr>
          <w:fldChar w:fldCharType="begin"/>
        </w:r>
        <w:r>
          <w:rPr>
            <w:webHidden/>
          </w:rPr>
          <w:instrText xml:space="preserve"> PAGEREF _Toc174972598 \h </w:instrText>
        </w:r>
        <w:r>
          <w:rPr>
            <w:webHidden/>
          </w:rPr>
        </w:r>
        <w:r>
          <w:rPr>
            <w:webHidden/>
          </w:rPr>
          <w:fldChar w:fldCharType="separate"/>
        </w:r>
        <w:r>
          <w:rPr>
            <w:webHidden/>
          </w:rPr>
          <w:t>21</w:t>
        </w:r>
        <w:r>
          <w:rPr>
            <w:webHidden/>
          </w:rPr>
          <w:fldChar w:fldCharType="end"/>
        </w:r>
      </w:hyperlink>
    </w:p>
    <w:p w14:paraId="207F6E71" w14:textId="75E6D697" w:rsidR="0085363E" w:rsidRDefault="0085363E">
      <w:pPr>
        <w:pStyle w:val="TOC2"/>
        <w:rPr>
          <w:rFonts w:eastAsiaTheme="minorEastAsia" w:cstheme="minorBidi"/>
          <w:color w:val="auto"/>
          <w:kern w:val="2"/>
          <w:sz w:val="24"/>
          <w:szCs w:val="24"/>
          <w14:ligatures w14:val="standardContextual"/>
        </w:rPr>
      </w:pPr>
      <w:hyperlink w:anchor="_Toc174972599" w:history="1">
        <w:r w:rsidRPr="00903B9E">
          <w:rPr>
            <w:rStyle w:val="Hyperlink"/>
          </w:rPr>
          <w:t>5.4 Cost-benefit and gross disproportionality</w:t>
        </w:r>
        <w:r>
          <w:rPr>
            <w:webHidden/>
          </w:rPr>
          <w:tab/>
        </w:r>
        <w:r>
          <w:rPr>
            <w:webHidden/>
          </w:rPr>
          <w:fldChar w:fldCharType="begin"/>
        </w:r>
        <w:r>
          <w:rPr>
            <w:webHidden/>
          </w:rPr>
          <w:instrText xml:space="preserve"> PAGEREF _Toc174972599 \h </w:instrText>
        </w:r>
        <w:r>
          <w:rPr>
            <w:webHidden/>
          </w:rPr>
        </w:r>
        <w:r>
          <w:rPr>
            <w:webHidden/>
          </w:rPr>
          <w:fldChar w:fldCharType="separate"/>
        </w:r>
        <w:r>
          <w:rPr>
            <w:webHidden/>
          </w:rPr>
          <w:t>21</w:t>
        </w:r>
        <w:r>
          <w:rPr>
            <w:webHidden/>
          </w:rPr>
          <w:fldChar w:fldCharType="end"/>
        </w:r>
      </w:hyperlink>
    </w:p>
    <w:p w14:paraId="53BCA603" w14:textId="021D7F98" w:rsidR="0085363E" w:rsidRDefault="0085363E">
      <w:pPr>
        <w:pStyle w:val="TOC2"/>
        <w:rPr>
          <w:rFonts w:eastAsiaTheme="minorEastAsia" w:cstheme="minorBidi"/>
          <w:color w:val="auto"/>
          <w:kern w:val="2"/>
          <w:sz w:val="24"/>
          <w:szCs w:val="24"/>
          <w14:ligatures w14:val="standardContextual"/>
        </w:rPr>
      </w:pPr>
      <w:hyperlink w:anchor="_Toc174972600" w:history="1">
        <w:r w:rsidRPr="00903B9E">
          <w:rPr>
            <w:rStyle w:val="Hyperlink"/>
          </w:rPr>
          <w:t>5.5 Societal concerns</w:t>
        </w:r>
        <w:r>
          <w:rPr>
            <w:webHidden/>
          </w:rPr>
          <w:tab/>
        </w:r>
        <w:r>
          <w:rPr>
            <w:webHidden/>
          </w:rPr>
          <w:fldChar w:fldCharType="begin"/>
        </w:r>
        <w:r>
          <w:rPr>
            <w:webHidden/>
          </w:rPr>
          <w:instrText xml:space="preserve"> PAGEREF _Toc174972600 \h </w:instrText>
        </w:r>
        <w:r>
          <w:rPr>
            <w:webHidden/>
          </w:rPr>
        </w:r>
        <w:r>
          <w:rPr>
            <w:webHidden/>
          </w:rPr>
          <w:fldChar w:fldCharType="separate"/>
        </w:r>
        <w:r>
          <w:rPr>
            <w:webHidden/>
          </w:rPr>
          <w:t>22</w:t>
        </w:r>
        <w:r>
          <w:rPr>
            <w:webHidden/>
          </w:rPr>
          <w:fldChar w:fldCharType="end"/>
        </w:r>
      </w:hyperlink>
    </w:p>
    <w:p w14:paraId="0739AD71" w14:textId="7CCF0AE7" w:rsidR="0085363E" w:rsidRDefault="0085363E">
      <w:pPr>
        <w:pStyle w:val="TOC2"/>
        <w:rPr>
          <w:rFonts w:eastAsiaTheme="minorEastAsia" w:cstheme="minorBidi"/>
          <w:color w:val="auto"/>
          <w:kern w:val="2"/>
          <w:sz w:val="24"/>
          <w:szCs w:val="24"/>
          <w14:ligatures w14:val="standardContextual"/>
        </w:rPr>
      </w:pPr>
      <w:hyperlink w:anchor="_Toc174972601" w:history="1">
        <w:r w:rsidRPr="00903B9E">
          <w:rPr>
            <w:rStyle w:val="Hyperlink"/>
          </w:rPr>
          <w:t>5.6 Safety case</w:t>
        </w:r>
        <w:r>
          <w:rPr>
            <w:webHidden/>
          </w:rPr>
          <w:tab/>
        </w:r>
        <w:r>
          <w:rPr>
            <w:webHidden/>
          </w:rPr>
          <w:fldChar w:fldCharType="begin"/>
        </w:r>
        <w:r>
          <w:rPr>
            <w:webHidden/>
          </w:rPr>
          <w:instrText xml:space="preserve"> PAGEREF _Toc174972601 \h </w:instrText>
        </w:r>
        <w:r>
          <w:rPr>
            <w:webHidden/>
          </w:rPr>
        </w:r>
        <w:r>
          <w:rPr>
            <w:webHidden/>
          </w:rPr>
          <w:fldChar w:fldCharType="separate"/>
        </w:r>
        <w:r>
          <w:rPr>
            <w:webHidden/>
          </w:rPr>
          <w:t>23</w:t>
        </w:r>
        <w:r>
          <w:rPr>
            <w:webHidden/>
          </w:rPr>
          <w:fldChar w:fldCharType="end"/>
        </w:r>
      </w:hyperlink>
    </w:p>
    <w:p w14:paraId="4ABF6E30" w14:textId="7535B3AE" w:rsidR="0085363E" w:rsidRDefault="0085363E">
      <w:pPr>
        <w:pStyle w:val="TOC1"/>
        <w:rPr>
          <w:rFonts w:eastAsiaTheme="minorEastAsia" w:cstheme="minorBidi"/>
          <w:b w:val="0"/>
          <w:color w:val="auto"/>
          <w:kern w:val="2"/>
          <w14:ligatures w14:val="standardContextual"/>
        </w:rPr>
      </w:pPr>
      <w:hyperlink w:anchor="_Toc174972602" w:history="1">
        <w:r w:rsidRPr="00903B9E">
          <w:rPr>
            <w:rStyle w:val="Hyperlink"/>
          </w:rPr>
          <w:t>6. Systemic Approach to Dam Safety</w:t>
        </w:r>
        <w:r>
          <w:rPr>
            <w:webHidden/>
          </w:rPr>
          <w:tab/>
        </w:r>
        <w:r>
          <w:rPr>
            <w:webHidden/>
          </w:rPr>
          <w:fldChar w:fldCharType="begin"/>
        </w:r>
        <w:r>
          <w:rPr>
            <w:webHidden/>
          </w:rPr>
          <w:instrText xml:space="preserve"> PAGEREF _Toc174972602 \h </w:instrText>
        </w:r>
        <w:r>
          <w:rPr>
            <w:webHidden/>
          </w:rPr>
        </w:r>
        <w:r>
          <w:rPr>
            <w:webHidden/>
          </w:rPr>
          <w:fldChar w:fldCharType="separate"/>
        </w:r>
        <w:r>
          <w:rPr>
            <w:webHidden/>
          </w:rPr>
          <w:t>25</w:t>
        </w:r>
        <w:r>
          <w:rPr>
            <w:webHidden/>
          </w:rPr>
          <w:fldChar w:fldCharType="end"/>
        </w:r>
      </w:hyperlink>
    </w:p>
    <w:p w14:paraId="2CF312BC" w14:textId="658900E8" w:rsidR="0085363E" w:rsidRDefault="0085363E">
      <w:pPr>
        <w:pStyle w:val="TOC1"/>
        <w:rPr>
          <w:rFonts w:eastAsiaTheme="minorEastAsia" w:cstheme="minorBidi"/>
          <w:b w:val="0"/>
          <w:color w:val="auto"/>
          <w:kern w:val="2"/>
          <w14:ligatures w14:val="standardContextual"/>
        </w:rPr>
      </w:pPr>
      <w:hyperlink w:anchor="_Toc174972603" w:history="1">
        <w:r w:rsidRPr="00903B9E">
          <w:rPr>
            <w:rStyle w:val="Hyperlink"/>
          </w:rPr>
          <w:t>7. Investment Decision Making for Organisations</w:t>
        </w:r>
        <w:r>
          <w:rPr>
            <w:webHidden/>
          </w:rPr>
          <w:tab/>
        </w:r>
        <w:r>
          <w:rPr>
            <w:webHidden/>
          </w:rPr>
          <w:fldChar w:fldCharType="begin"/>
        </w:r>
        <w:r>
          <w:rPr>
            <w:webHidden/>
          </w:rPr>
          <w:instrText xml:space="preserve"> PAGEREF _Toc174972603 \h </w:instrText>
        </w:r>
        <w:r>
          <w:rPr>
            <w:webHidden/>
          </w:rPr>
        </w:r>
        <w:r>
          <w:rPr>
            <w:webHidden/>
          </w:rPr>
          <w:fldChar w:fldCharType="separate"/>
        </w:r>
        <w:r>
          <w:rPr>
            <w:webHidden/>
          </w:rPr>
          <w:t>26</w:t>
        </w:r>
        <w:r>
          <w:rPr>
            <w:webHidden/>
          </w:rPr>
          <w:fldChar w:fldCharType="end"/>
        </w:r>
      </w:hyperlink>
    </w:p>
    <w:p w14:paraId="04229456" w14:textId="2FE23DAB" w:rsidR="0085363E" w:rsidRDefault="0085363E">
      <w:pPr>
        <w:pStyle w:val="TOC1"/>
        <w:rPr>
          <w:rFonts w:eastAsiaTheme="minorEastAsia" w:cstheme="minorBidi"/>
          <w:b w:val="0"/>
          <w:color w:val="auto"/>
          <w:kern w:val="2"/>
          <w14:ligatures w14:val="standardContextual"/>
        </w:rPr>
      </w:pPr>
      <w:hyperlink w:anchor="_Toc174972604" w:history="1">
        <w:r w:rsidRPr="00903B9E">
          <w:rPr>
            <w:rStyle w:val="Hyperlink"/>
          </w:rPr>
          <w:t>8. Glossary and Acronyms</w:t>
        </w:r>
        <w:r>
          <w:rPr>
            <w:webHidden/>
          </w:rPr>
          <w:tab/>
        </w:r>
        <w:r>
          <w:rPr>
            <w:webHidden/>
          </w:rPr>
          <w:fldChar w:fldCharType="begin"/>
        </w:r>
        <w:r>
          <w:rPr>
            <w:webHidden/>
          </w:rPr>
          <w:instrText xml:space="preserve"> PAGEREF _Toc174972604 \h </w:instrText>
        </w:r>
        <w:r>
          <w:rPr>
            <w:webHidden/>
          </w:rPr>
        </w:r>
        <w:r>
          <w:rPr>
            <w:webHidden/>
          </w:rPr>
          <w:fldChar w:fldCharType="separate"/>
        </w:r>
        <w:r>
          <w:rPr>
            <w:webHidden/>
          </w:rPr>
          <w:t>28</w:t>
        </w:r>
        <w:r>
          <w:rPr>
            <w:webHidden/>
          </w:rPr>
          <w:fldChar w:fldCharType="end"/>
        </w:r>
      </w:hyperlink>
    </w:p>
    <w:p w14:paraId="3DA15925" w14:textId="12A5900F" w:rsidR="0085363E" w:rsidRDefault="0085363E">
      <w:pPr>
        <w:pStyle w:val="TOC1"/>
        <w:rPr>
          <w:rFonts w:eastAsiaTheme="minorEastAsia" w:cstheme="minorBidi"/>
          <w:b w:val="0"/>
          <w:color w:val="auto"/>
          <w:kern w:val="2"/>
          <w14:ligatures w14:val="standardContextual"/>
        </w:rPr>
      </w:pPr>
      <w:hyperlink w:anchor="_Toc174972605" w:history="1">
        <w:r w:rsidRPr="00903B9E">
          <w:rPr>
            <w:rStyle w:val="Hyperlink"/>
          </w:rPr>
          <w:t>9. References</w:t>
        </w:r>
        <w:r>
          <w:rPr>
            <w:webHidden/>
          </w:rPr>
          <w:tab/>
        </w:r>
        <w:r>
          <w:rPr>
            <w:webHidden/>
          </w:rPr>
          <w:fldChar w:fldCharType="begin"/>
        </w:r>
        <w:r>
          <w:rPr>
            <w:webHidden/>
          </w:rPr>
          <w:instrText xml:space="preserve"> PAGEREF _Toc174972605 \h </w:instrText>
        </w:r>
        <w:r>
          <w:rPr>
            <w:webHidden/>
          </w:rPr>
        </w:r>
        <w:r>
          <w:rPr>
            <w:webHidden/>
          </w:rPr>
          <w:fldChar w:fldCharType="separate"/>
        </w:r>
        <w:r>
          <w:rPr>
            <w:webHidden/>
          </w:rPr>
          <w:t>32</w:t>
        </w:r>
        <w:r>
          <w:rPr>
            <w:webHidden/>
          </w:rPr>
          <w:fldChar w:fldCharType="end"/>
        </w:r>
      </w:hyperlink>
    </w:p>
    <w:p w14:paraId="71E5B93B" w14:textId="63982F23" w:rsidR="0085363E" w:rsidRDefault="0085363E">
      <w:pPr>
        <w:pStyle w:val="TOC1"/>
        <w:rPr>
          <w:rFonts w:eastAsiaTheme="minorEastAsia" w:cstheme="minorBidi"/>
          <w:b w:val="0"/>
          <w:color w:val="auto"/>
          <w:kern w:val="2"/>
          <w14:ligatures w14:val="standardContextual"/>
        </w:rPr>
      </w:pPr>
      <w:hyperlink w:anchor="_Toc174972606" w:history="1">
        <w:r w:rsidRPr="00903B9E">
          <w:rPr>
            <w:rStyle w:val="Hyperlink"/>
          </w:rPr>
          <w:t>Appendix 1: Dam Safety Management System</w:t>
        </w:r>
        <w:r>
          <w:rPr>
            <w:webHidden/>
          </w:rPr>
          <w:tab/>
        </w:r>
        <w:r>
          <w:rPr>
            <w:webHidden/>
          </w:rPr>
          <w:fldChar w:fldCharType="begin"/>
        </w:r>
        <w:r>
          <w:rPr>
            <w:webHidden/>
          </w:rPr>
          <w:instrText xml:space="preserve"> PAGEREF _Toc174972606 \h </w:instrText>
        </w:r>
        <w:r>
          <w:rPr>
            <w:webHidden/>
          </w:rPr>
        </w:r>
        <w:r>
          <w:rPr>
            <w:webHidden/>
          </w:rPr>
          <w:fldChar w:fldCharType="separate"/>
        </w:r>
        <w:r>
          <w:rPr>
            <w:webHidden/>
          </w:rPr>
          <w:t>34</w:t>
        </w:r>
        <w:r>
          <w:rPr>
            <w:webHidden/>
          </w:rPr>
          <w:fldChar w:fldCharType="end"/>
        </w:r>
      </w:hyperlink>
    </w:p>
    <w:p w14:paraId="546EE9FC" w14:textId="14FFEFA4" w:rsidR="00095E93" w:rsidRDefault="00977F6D" w:rsidP="00977F6D">
      <w:pPr>
        <w:pStyle w:val="NoSpacing"/>
      </w:pPr>
      <w:r>
        <w:rPr>
          <w:rFonts w:eastAsiaTheme="majorEastAsia" w:cs="Arial"/>
          <w:b/>
          <w:noProof/>
          <w:color w:val="201547" w:themeColor="text2"/>
          <w:sz w:val="24"/>
          <w:szCs w:val="24"/>
        </w:rPr>
        <w:fldChar w:fldCharType="end"/>
      </w:r>
    </w:p>
    <w:p w14:paraId="3E1347EE" w14:textId="77777777" w:rsidR="00233D6B" w:rsidRDefault="00233D6B" w:rsidP="00254F12">
      <w:pPr>
        <w:sectPr w:rsidR="00233D6B" w:rsidSect="00CD157B">
          <w:pgSz w:w="11907" w:h="16839" w:code="9"/>
          <w:pgMar w:top="1134" w:right="1134" w:bottom="1134" w:left="1134" w:header="283" w:footer="283" w:gutter="0"/>
          <w:pgNumType w:start="1"/>
          <w:cols w:space="454"/>
          <w:noEndnote/>
          <w:docGrid w:linePitch="360"/>
        </w:sectPr>
      </w:pPr>
    </w:p>
    <w:p w14:paraId="577B0733" w14:textId="77777777" w:rsidR="00B3687E" w:rsidRPr="006A6684" w:rsidRDefault="00B3687E" w:rsidP="00FE0901">
      <w:pPr>
        <w:pStyle w:val="Heading1"/>
        <w:numPr>
          <w:ilvl w:val="0"/>
          <w:numId w:val="0"/>
        </w:numPr>
      </w:pPr>
      <w:bookmarkStart w:id="7" w:name="_Toc326062379"/>
      <w:bookmarkStart w:id="8" w:name="_Toc409636296"/>
      <w:bookmarkStart w:id="9" w:name="_Toc409636924"/>
      <w:bookmarkStart w:id="10" w:name="_Toc144515516"/>
      <w:bookmarkStart w:id="11" w:name="_Toc174972575"/>
      <w:r w:rsidRPr="006A6684">
        <w:lastRenderedPageBreak/>
        <w:t>Summary</w:t>
      </w:r>
      <w:bookmarkEnd w:id="7"/>
      <w:bookmarkEnd w:id="8"/>
      <w:bookmarkEnd w:id="9"/>
      <w:bookmarkEnd w:id="10"/>
      <w:bookmarkEnd w:id="11"/>
    </w:p>
    <w:p w14:paraId="25D01C53" w14:textId="10981103" w:rsidR="00B3687E" w:rsidRPr="006A6684" w:rsidRDefault="00B3687E" w:rsidP="00B3687E">
      <w:pPr>
        <w:pStyle w:val="BodyText"/>
      </w:pPr>
      <w:r w:rsidRPr="006A6684">
        <w:t>This guidance note aims to assist dam operator</w:t>
      </w:r>
      <w:r>
        <w:t>s</w:t>
      </w:r>
      <w:r>
        <w:rPr>
          <w:rStyle w:val="FootnoteReference"/>
        </w:rPr>
        <w:footnoteReference w:id="2"/>
      </w:r>
      <w:r w:rsidRPr="006A6684">
        <w:t xml:space="preserve"> to make key dam safety investment decisions. It provides guidance on how dam operators can prudently reduce dam safety risk so far as is reasonably practicable (SFAIRP</w:t>
      </w:r>
      <w:r>
        <w:t>)</w:t>
      </w:r>
      <w:r>
        <w:rPr>
          <w:rStyle w:val="FootnoteReference"/>
        </w:rPr>
        <w:footnoteReference w:id="3"/>
      </w:r>
      <w:r w:rsidRPr="006A6684">
        <w:t xml:space="preserve"> through having recognised good dam safety practices and applying focussed and proportionate investment. </w:t>
      </w:r>
    </w:p>
    <w:p w14:paraId="3BDB6C1A" w14:textId="3CD0EC7A" w:rsidR="00B3687E" w:rsidRPr="006A6684" w:rsidRDefault="00B3687E" w:rsidP="00B3687E">
      <w:pPr>
        <w:pStyle w:val="BodyText"/>
      </w:pPr>
      <w:r w:rsidRPr="006A6684">
        <w:t>It provides supplementary advice to existing regulatory instruments</w:t>
      </w:r>
      <w:r w:rsidR="00AB29C8">
        <w:t>, strategic framework</w:t>
      </w:r>
      <w:r w:rsidRPr="006A6684">
        <w:t xml:space="preserve"> and guidelines. </w:t>
      </w:r>
    </w:p>
    <w:p w14:paraId="6BCEF404" w14:textId="49E2F9D9" w:rsidR="00B3687E" w:rsidRPr="006A6684" w:rsidRDefault="00B3687E" w:rsidP="00B3687E">
      <w:pPr>
        <w:pStyle w:val="BodyText"/>
      </w:pPr>
      <w:r w:rsidRPr="006A6684">
        <w:t xml:space="preserve">The safety of dams owned by Victoria’s water corporations is regulated through Statement of Obligations (SoOs) issued to water corporations by the Minister for Water under the </w:t>
      </w:r>
      <w:r w:rsidRPr="00B3687E">
        <w:rPr>
          <w:i/>
          <w:iCs/>
        </w:rPr>
        <w:t>Water Industry Act 1994</w:t>
      </w:r>
      <w:r w:rsidRPr="006A6684">
        <w:t xml:space="preserve">. The SoOs </w:t>
      </w:r>
      <w:r w:rsidR="00654104">
        <w:t>have regard to</w:t>
      </w:r>
      <w:r w:rsidRPr="006A6684">
        <w:t xml:space="preserve"> dam safety guidelines prepared by the Australian National Committee on Large Dams (ANCOLD).</w:t>
      </w:r>
    </w:p>
    <w:p w14:paraId="7D741DBC" w14:textId="28CF0D8D" w:rsidR="00B3687E" w:rsidRPr="006A6684" w:rsidRDefault="00B3687E" w:rsidP="00B3687E">
      <w:pPr>
        <w:pStyle w:val="BodyText"/>
      </w:pPr>
      <w:r w:rsidRPr="006A6684">
        <w:t xml:space="preserve">The safety of privately owned dams and dams owned by local government authorities is regulated through licensing arrangements under section 67 of the </w:t>
      </w:r>
      <w:r w:rsidRPr="00B3687E">
        <w:rPr>
          <w:i/>
          <w:iCs/>
        </w:rPr>
        <w:t>Water Act 1989</w:t>
      </w:r>
      <w:r w:rsidRPr="006A6684">
        <w:t xml:space="preserve">. Guidance to Licensing Authorities who issue licences is provided by </w:t>
      </w:r>
      <w:r w:rsidRPr="000147F0">
        <w:t xml:space="preserve">the Minister for Water through </w:t>
      </w:r>
      <w:r w:rsidR="00E16A80">
        <w:t xml:space="preserve">the </w:t>
      </w:r>
      <w:r w:rsidR="00B06971" w:rsidRPr="00B06971">
        <w:rPr>
          <w:i/>
          <w:iCs/>
        </w:rPr>
        <w:t>Policies</w:t>
      </w:r>
      <w:r w:rsidR="00E16A80" w:rsidRPr="00B06971">
        <w:rPr>
          <w:i/>
          <w:iCs/>
        </w:rPr>
        <w:t xml:space="preserve"> for Managing </w:t>
      </w:r>
      <w:r w:rsidR="00B06971" w:rsidRPr="00B06971">
        <w:rPr>
          <w:i/>
          <w:iCs/>
        </w:rPr>
        <w:t>Works Licences</w:t>
      </w:r>
      <w:r w:rsidRPr="006A6684">
        <w:t>.</w:t>
      </w:r>
    </w:p>
    <w:p w14:paraId="6AA59EDE" w14:textId="7AE2B53C" w:rsidR="00B3687E" w:rsidRPr="006A6684" w:rsidRDefault="00B3687E" w:rsidP="00B3687E">
      <w:pPr>
        <w:pStyle w:val="BodyText"/>
      </w:pPr>
      <w:r w:rsidRPr="006A6684">
        <w:t>The Department</w:t>
      </w:r>
      <w:r w:rsidR="00C13E25" w:rsidRPr="00C13E25">
        <w:t xml:space="preserve"> </w:t>
      </w:r>
      <w:r w:rsidR="00C13E25" w:rsidRPr="006A6684">
        <w:t>of Energy, Environment and Climate Action (Department)</w:t>
      </w:r>
      <w:r w:rsidRPr="006A6684">
        <w:t xml:space="preserve"> is the lead agency for regulating dam safety in Victoria</w:t>
      </w:r>
      <w:r w:rsidR="00E713A5">
        <w:t xml:space="preserve"> and provides updated guidance through </w:t>
      </w:r>
      <w:r w:rsidR="00E713A5" w:rsidRPr="006A6684">
        <w:t>the Department</w:t>
      </w:r>
      <w:r w:rsidR="00B15832">
        <w:t>’s</w:t>
      </w:r>
      <w:r w:rsidR="00E713A5" w:rsidRPr="006A6684">
        <w:t xml:space="preserve"> </w:t>
      </w:r>
      <w:r w:rsidR="00E713A5" w:rsidRPr="00B3687E">
        <w:rPr>
          <w:i/>
          <w:iCs/>
        </w:rPr>
        <w:t>Strategic Framework for Dam Safety Regulation</w:t>
      </w:r>
      <w:r w:rsidR="00E713A5">
        <w:rPr>
          <w:i/>
          <w:iCs/>
        </w:rPr>
        <w:t xml:space="preserve"> </w:t>
      </w:r>
      <w:r w:rsidR="00E713A5" w:rsidRPr="00100E80">
        <w:t>DEECA (2024)</w:t>
      </w:r>
      <w:r w:rsidR="00E713A5">
        <w:t xml:space="preserve"> which takes precedence where differences arise with ANCOLD guidelines and through this guidance note and other Department guidelines</w:t>
      </w:r>
      <w:r w:rsidRPr="006A6684">
        <w:t>.</w:t>
      </w:r>
    </w:p>
    <w:p w14:paraId="6ECCA84D" w14:textId="77777777" w:rsidR="00B3687E" w:rsidRPr="006A6684" w:rsidRDefault="00B3687E" w:rsidP="00B3687E">
      <w:pPr>
        <w:pStyle w:val="BodyText"/>
      </w:pPr>
      <w:r w:rsidRPr="006A6684">
        <w:t>Decisions about ensuring tolerable dam safety, management improvements and investment about dam safety programs can be complex because of uncertainty:</w:t>
      </w:r>
    </w:p>
    <w:p w14:paraId="3C618344" w14:textId="323D4F39" w:rsidR="00B3687E" w:rsidRPr="006A6684" w:rsidRDefault="00B3687E">
      <w:pPr>
        <w:pStyle w:val="ListBullet"/>
        <w:numPr>
          <w:ilvl w:val="0"/>
          <w:numId w:val="16"/>
        </w:numPr>
      </w:pPr>
      <w:r w:rsidRPr="006A6684">
        <w:t xml:space="preserve">in assessing whether current or proposed risk levels satisfy the SFAIRP </w:t>
      </w:r>
      <w:proofErr w:type="gramStart"/>
      <w:r w:rsidR="00346DA9">
        <w:t>approach</w:t>
      </w:r>
      <w:r w:rsidRPr="006A6684">
        <w:t>;</w:t>
      </w:r>
      <w:proofErr w:type="gramEnd"/>
      <w:r w:rsidRPr="006A6684">
        <w:t xml:space="preserve"> </w:t>
      </w:r>
    </w:p>
    <w:p w14:paraId="03F593C2" w14:textId="77777777" w:rsidR="00B3687E" w:rsidRPr="006A6684" w:rsidRDefault="00B3687E" w:rsidP="00B3687E">
      <w:pPr>
        <w:pStyle w:val="ListBullet"/>
      </w:pPr>
      <w:r w:rsidRPr="006A6684">
        <w:t>about appropriate timeframes to achieve tolerable dam safety levels; and</w:t>
      </w:r>
    </w:p>
    <w:p w14:paraId="7F323AF6" w14:textId="77777777" w:rsidR="00B3687E" w:rsidRPr="006A6684" w:rsidRDefault="00B3687E" w:rsidP="00B3687E">
      <w:pPr>
        <w:pStyle w:val="ListBullet"/>
      </w:pPr>
      <w:r w:rsidRPr="006A6684">
        <w:t>about whether dam safety standards and expenditure are proportionate with standards applied to other areas of public safety particularly where high and extreme consequences can occur.</w:t>
      </w:r>
    </w:p>
    <w:p w14:paraId="1AE55615" w14:textId="12DAA2E0" w:rsidR="00B3687E" w:rsidRPr="006A6684" w:rsidRDefault="00B3687E" w:rsidP="000D11BA">
      <w:pPr>
        <w:pStyle w:val="BodyText12ptBefore"/>
      </w:pPr>
      <w:r w:rsidRPr="006A6684">
        <w:t>This guidance note also intends to promote transparent processes for assessing adequate dam safety levels and their management and making efficient and appropriate investment in dam safety.</w:t>
      </w:r>
    </w:p>
    <w:p w14:paraId="5BEFB781" w14:textId="7BB0B642" w:rsidR="00B3687E" w:rsidRDefault="00B3687E">
      <w:r>
        <w:br w:type="page"/>
      </w:r>
    </w:p>
    <w:p w14:paraId="309CF914" w14:textId="697B73B4" w:rsidR="00B3687E" w:rsidRPr="004652E5" w:rsidRDefault="00B3687E" w:rsidP="00B3687E">
      <w:pPr>
        <w:pStyle w:val="Heading1"/>
      </w:pPr>
      <w:bookmarkStart w:id="12" w:name="_Toc312227037"/>
      <w:bookmarkStart w:id="13" w:name="_Toc326062380"/>
      <w:bookmarkStart w:id="14" w:name="_Toc409636297"/>
      <w:bookmarkStart w:id="15" w:name="_Toc144515517"/>
      <w:bookmarkStart w:id="16" w:name="_Toc174972576"/>
      <w:r w:rsidRPr="004652E5">
        <w:lastRenderedPageBreak/>
        <w:t>Introduction</w:t>
      </w:r>
      <w:bookmarkEnd w:id="12"/>
      <w:bookmarkEnd w:id="13"/>
      <w:bookmarkEnd w:id="14"/>
      <w:bookmarkEnd w:id="15"/>
      <w:bookmarkEnd w:id="16"/>
    </w:p>
    <w:p w14:paraId="110C512E" w14:textId="77777777" w:rsidR="00B3687E" w:rsidRPr="004652E5" w:rsidRDefault="00B3687E" w:rsidP="00B3687E">
      <w:pPr>
        <w:pStyle w:val="Heading2"/>
      </w:pPr>
      <w:bookmarkStart w:id="17" w:name="_Toc312227038"/>
      <w:bookmarkStart w:id="18" w:name="_Toc326062381"/>
      <w:bookmarkStart w:id="19" w:name="_Toc409636298"/>
      <w:bookmarkStart w:id="20" w:name="_Toc144515518"/>
      <w:bookmarkStart w:id="21" w:name="_Toc174972577"/>
      <w:r w:rsidRPr="004652E5">
        <w:t>Purpose</w:t>
      </w:r>
      <w:bookmarkEnd w:id="17"/>
      <w:bookmarkEnd w:id="18"/>
      <w:bookmarkEnd w:id="19"/>
      <w:bookmarkEnd w:id="20"/>
      <w:bookmarkEnd w:id="21"/>
    </w:p>
    <w:p w14:paraId="20930E2E" w14:textId="77777777" w:rsidR="00B3687E" w:rsidRPr="004652E5" w:rsidRDefault="00B3687E" w:rsidP="00B3687E">
      <w:pPr>
        <w:pStyle w:val="BodyText"/>
      </w:pPr>
      <w:r w:rsidRPr="004652E5">
        <w:t>This guidance note aims to assist dam operators to:</w:t>
      </w:r>
    </w:p>
    <w:p w14:paraId="4493C497" w14:textId="57BFF074" w:rsidR="00B3687E" w:rsidRPr="004652E5" w:rsidRDefault="00B3687E" w:rsidP="00B3687E">
      <w:pPr>
        <w:pStyle w:val="ListBullet"/>
      </w:pPr>
      <w:r w:rsidRPr="004652E5">
        <w:t xml:space="preserve">ensure recognised good practices are in </w:t>
      </w:r>
      <w:proofErr w:type="gramStart"/>
      <w:r w:rsidRPr="004652E5">
        <w:t>place;</w:t>
      </w:r>
      <w:proofErr w:type="gramEnd"/>
    </w:p>
    <w:p w14:paraId="73E9B270" w14:textId="6A506F84" w:rsidR="00B3687E" w:rsidRPr="004652E5" w:rsidRDefault="00B3687E">
      <w:pPr>
        <w:pStyle w:val="ListBullet"/>
      </w:pPr>
      <w:r w:rsidRPr="004652E5">
        <w:t xml:space="preserve">better understand the </w:t>
      </w:r>
      <w:r w:rsidRPr="00623356">
        <w:rPr>
          <w:i/>
        </w:rPr>
        <w:t>Strategic Framework for Dam Safety Regulation</w:t>
      </w:r>
      <w:r w:rsidRPr="004652E5">
        <w:t xml:space="preserve"> (DEECA (202</w:t>
      </w:r>
      <w:r w:rsidR="00701F57">
        <w:t>4</w:t>
      </w:r>
      <w:r w:rsidRPr="004652E5">
        <w:t>)) including the application of ANCOLD guidelines</w:t>
      </w:r>
      <w:r w:rsidR="00FB4150">
        <w:t xml:space="preserve"> </w:t>
      </w:r>
      <w:r w:rsidR="00FB4150" w:rsidRPr="00FB4150">
        <w:t>and other relevant guidance such as ICOLD Bulletins</w:t>
      </w:r>
      <w:r w:rsidRPr="004652E5">
        <w:t xml:space="preserve">; and </w:t>
      </w:r>
    </w:p>
    <w:p w14:paraId="676F6DDE" w14:textId="77777777" w:rsidR="00B3687E" w:rsidRPr="004652E5" w:rsidRDefault="00B3687E" w:rsidP="00B3687E">
      <w:pPr>
        <w:pStyle w:val="ListBullet"/>
      </w:pPr>
      <w:r w:rsidRPr="004652E5">
        <w:t xml:space="preserve">make key dam safety investment decisions. </w:t>
      </w:r>
    </w:p>
    <w:p w14:paraId="38D6CF2A" w14:textId="77777777" w:rsidR="00B3687E" w:rsidRPr="004652E5" w:rsidRDefault="00B3687E" w:rsidP="00B3687E">
      <w:pPr>
        <w:pStyle w:val="BodyText12ptBefore"/>
      </w:pPr>
      <w:r w:rsidRPr="004652E5">
        <w:t>It focusses on better understanding of the SFAIRP approach and clarifies investment timeframes and appropriate safety levels. It assumes that the reader is familiar with the broad topics of dam safety and risk management.</w:t>
      </w:r>
    </w:p>
    <w:p w14:paraId="23D65F38" w14:textId="770662A7" w:rsidR="00B3687E" w:rsidRPr="004652E5" w:rsidRDefault="00B3687E" w:rsidP="00B3687E">
      <w:pPr>
        <w:pStyle w:val="BodyText"/>
      </w:pPr>
      <w:r w:rsidRPr="004652E5">
        <w:t xml:space="preserve">This document is an update of the March 2015 </w:t>
      </w:r>
      <w:r w:rsidR="00470D2B" w:rsidRPr="008B0DE7">
        <w:rPr>
          <w:i/>
          <w:iCs/>
        </w:rPr>
        <w:t>Guidance Note on Dam Safety Decision Principles</w:t>
      </w:r>
      <w:r w:rsidRPr="004652E5">
        <w:t xml:space="preserve"> and incorporates updates from </w:t>
      </w:r>
      <w:bookmarkStart w:id="22" w:name="_Hlk144037227"/>
      <w:r w:rsidRPr="004652E5">
        <w:t>DEECA (202</w:t>
      </w:r>
      <w:r w:rsidR="00C75A31">
        <w:t>4</w:t>
      </w:r>
      <w:r w:rsidRPr="004652E5">
        <w:t xml:space="preserve">) </w:t>
      </w:r>
      <w:bookmarkEnd w:id="22"/>
      <w:r w:rsidRPr="004652E5">
        <w:t xml:space="preserve">and ANCOLD’s </w:t>
      </w:r>
      <w:r w:rsidRPr="004652E5">
        <w:rPr>
          <w:i/>
        </w:rPr>
        <w:t xml:space="preserve">Guidelines on Risk Assessment </w:t>
      </w:r>
      <w:r w:rsidRPr="004652E5">
        <w:t>(2022)</w:t>
      </w:r>
      <w:r w:rsidR="002D211B" w:rsidRPr="002D211B">
        <w:rPr>
          <w:rFonts w:cstheme="minorHAnsi"/>
          <w:szCs w:val="22"/>
        </w:rPr>
        <w:t xml:space="preserve"> </w:t>
      </w:r>
      <w:r w:rsidR="002D211B" w:rsidRPr="002D211B">
        <w:t>and several more recent ICOLD Bulletins</w:t>
      </w:r>
      <w:r w:rsidRPr="004652E5">
        <w:t xml:space="preserve">. It is also consistent with </w:t>
      </w:r>
      <w:r w:rsidR="005020DE">
        <w:t xml:space="preserve">the </w:t>
      </w:r>
      <w:r w:rsidRPr="005020DE">
        <w:rPr>
          <w:iCs/>
        </w:rPr>
        <w:t xml:space="preserve">Victorian </w:t>
      </w:r>
      <w:r w:rsidRPr="004652E5">
        <w:rPr>
          <w:i/>
        </w:rPr>
        <w:t>Occupational Health and Safety Act 2004</w:t>
      </w:r>
      <w:r w:rsidRPr="004652E5">
        <w:t xml:space="preserve"> and the </w:t>
      </w:r>
      <w:r w:rsidRPr="004652E5">
        <w:rPr>
          <w:i/>
        </w:rPr>
        <w:t>Environmental Protection Act 2017</w:t>
      </w:r>
      <w:r w:rsidRPr="004652E5">
        <w:t xml:space="preserve"> as well as Australian </w:t>
      </w:r>
      <w:r w:rsidR="009D479D" w:rsidRPr="009D479D">
        <w:rPr>
          <w:i/>
          <w:iCs/>
        </w:rPr>
        <w:t>Work</w:t>
      </w:r>
      <w:r w:rsidR="009D479D">
        <w:t xml:space="preserve"> </w:t>
      </w:r>
      <w:r w:rsidRPr="004652E5">
        <w:rPr>
          <w:i/>
        </w:rPr>
        <w:t>Health and Safety Act 20</w:t>
      </w:r>
      <w:r w:rsidR="009D479D">
        <w:rPr>
          <w:i/>
        </w:rPr>
        <w:t>11</w:t>
      </w:r>
      <w:r w:rsidRPr="004652E5">
        <w:rPr>
          <w:i/>
        </w:rPr>
        <w:t>,</w:t>
      </w:r>
      <w:r w:rsidRPr="004652E5">
        <w:t xml:space="preserve"> all of which require risks to be eliminated or reduced SFAIRP. </w:t>
      </w:r>
    </w:p>
    <w:p w14:paraId="720F9C77" w14:textId="2D9B4A1E" w:rsidR="00B3687E" w:rsidRPr="004652E5" w:rsidRDefault="00B3687E" w:rsidP="00AC6468">
      <w:pPr>
        <w:pStyle w:val="BodyText12ptBefore"/>
      </w:pPr>
      <w:r w:rsidRPr="004652E5">
        <w:t xml:space="preserve">This guidance </w:t>
      </w:r>
      <w:proofErr w:type="gramStart"/>
      <w:r w:rsidRPr="004652E5">
        <w:t>note</w:t>
      </w:r>
      <w:proofErr w:type="gramEnd"/>
      <w:r w:rsidRPr="004652E5">
        <w:t xml:space="preserve"> supplements existing guiding documentation available to Victorian dam operators including regulatory instruments, the Department’s current dam safety documents, ANCOLD Guidelines and other publications. </w:t>
      </w:r>
      <w:r w:rsidR="00E70147" w:rsidRPr="00E70147">
        <w:rPr>
          <w:lang w:eastAsia="en-US"/>
        </w:rPr>
        <w:t xml:space="preserve">These documents are listed in DEECA </w:t>
      </w:r>
      <w:r w:rsidR="0021604C">
        <w:rPr>
          <w:lang w:eastAsia="en-US"/>
        </w:rPr>
        <w:t>(</w:t>
      </w:r>
      <w:r w:rsidR="00E70147" w:rsidRPr="00E70147">
        <w:rPr>
          <w:lang w:eastAsia="en-US"/>
        </w:rPr>
        <w:t>202</w:t>
      </w:r>
      <w:r w:rsidR="00C75A31">
        <w:rPr>
          <w:lang w:eastAsia="en-US"/>
        </w:rPr>
        <w:t>4</w:t>
      </w:r>
      <w:r w:rsidR="0021604C">
        <w:rPr>
          <w:lang w:eastAsia="en-US"/>
        </w:rPr>
        <w:t>)</w:t>
      </w:r>
      <w:r w:rsidR="00E70147" w:rsidRPr="00E70147">
        <w:rPr>
          <w:lang w:eastAsia="en-US"/>
        </w:rPr>
        <w:t>.</w:t>
      </w:r>
    </w:p>
    <w:p w14:paraId="334E52EB" w14:textId="7DF2237B" w:rsidR="00E906FB" w:rsidRPr="00F41DDE" w:rsidRDefault="00B3687E" w:rsidP="00E906FB">
      <w:pPr>
        <w:pStyle w:val="DSEBody"/>
        <w:rPr>
          <w:rFonts w:asciiTheme="minorHAnsi" w:hAnsiTheme="minorHAnsi" w:cstheme="minorHAnsi"/>
          <w:sz w:val="20"/>
          <w:szCs w:val="20"/>
        </w:rPr>
      </w:pPr>
      <w:r w:rsidRPr="00F41DDE">
        <w:rPr>
          <w:rFonts w:asciiTheme="minorHAnsi" w:hAnsiTheme="minorHAnsi" w:cstheme="minorHAnsi"/>
          <w:sz w:val="20"/>
          <w:szCs w:val="20"/>
        </w:rPr>
        <w:t>While primarily directed toward the Victorian water corporations, this guidance note is relevant to all operators of dams</w:t>
      </w:r>
      <w:r w:rsidR="00580D51">
        <w:rPr>
          <w:rFonts w:asciiTheme="minorHAnsi" w:hAnsiTheme="minorHAnsi" w:cstheme="minorHAnsi"/>
          <w:sz w:val="20"/>
          <w:szCs w:val="20"/>
        </w:rPr>
        <w:t xml:space="preserve"> (whether large or small)</w:t>
      </w:r>
      <w:r w:rsidRPr="00F41DDE">
        <w:rPr>
          <w:rFonts w:asciiTheme="minorHAnsi" w:hAnsiTheme="minorHAnsi" w:cstheme="minorHAnsi"/>
          <w:sz w:val="20"/>
          <w:szCs w:val="20"/>
        </w:rPr>
        <w:t xml:space="preserve"> with an ANCOLD Consequence Category of</w:t>
      </w:r>
      <w:r w:rsidR="00D91F80" w:rsidRPr="00F41DDE">
        <w:rPr>
          <w:rFonts w:asciiTheme="minorHAnsi" w:hAnsiTheme="minorHAnsi" w:cstheme="minorHAnsi"/>
          <w:sz w:val="20"/>
          <w:szCs w:val="20"/>
        </w:rPr>
        <w:t xml:space="preserve"> </w:t>
      </w:r>
      <w:r w:rsidR="00E906FB" w:rsidRPr="00F41DDE">
        <w:rPr>
          <w:rFonts w:asciiTheme="minorHAnsi" w:hAnsiTheme="minorHAnsi" w:cstheme="minorHAnsi"/>
          <w:sz w:val="20"/>
          <w:szCs w:val="20"/>
        </w:rPr>
        <w:t>High or greater</w:t>
      </w:r>
      <w:r w:rsidR="00960160">
        <w:rPr>
          <w:rFonts w:asciiTheme="minorHAnsi" w:hAnsiTheme="minorHAnsi" w:cstheme="minorHAnsi"/>
          <w:sz w:val="20"/>
          <w:szCs w:val="20"/>
        </w:rPr>
        <w:t xml:space="preserve"> or with a high risk of failure</w:t>
      </w:r>
      <w:r w:rsidR="00E906FB" w:rsidRPr="00F41DDE">
        <w:rPr>
          <w:rFonts w:asciiTheme="minorHAnsi" w:hAnsiTheme="minorHAnsi" w:cstheme="minorHAnsi"/>
          <w:sz w:val="20"/>
          <w:szCs w:val="20"/>
        </w:rPr>
        <w:t>.</w:t>
      </w:r>
      <w:r w:rsidR="0026502A" w:rsidRPr="00F41DDE">
        <w:rPr>
          <w:rFonts w:asciiTheme="minorHAnsi" w:hAnsiTheme="minorHAnsi" w:cstheme="minorHAnsi"/>
          <w:sz w:val="20"/>
          <w:szCs w:val="20"/>
        </w:rPr>
        <w:t xml:space="preserve"> </w:t>
      </w:r>
      <w:r w:rsidR="00784769">
        <w:rPr>
          <w:rFonts w:asciiTheme="minorHAnsi" w:hAnsiTheme="minorHAnsi" w:cstheme="minorHAnsi"/>
          <w:sz w:val="20"/>
          <w:szCs w:val="20"/>
        </w:rPr>
        <w:t>R</w:t>
      </w:r>
      <w:r w:rsidR="009931D3">
        <w:rPr>
          <w:rFonts w:asciiTheme="minorHAnsi" w:hAnsiTheme="minorHAnsi" w:cstheme="minorHAnsi"/>
          <w:sz w:val="20"/>
          <w:szCs w:val="20"/>
        </w:rPr>
        <w:t>e</w:t>
      </w:r>
      <w:r w:rsidR="00784769">
        <w:rPr>
          <w:rFonts w:asciiTheme="minorHAnsi" w:hAnsiTheme="minorHAnsi" w:cstheme="minorHAnsi"/>
          <w:sz w:val="20"/>
          <w:szCs w:val="20"/>
        </w:rPr>
        <w:t>gar</w:t>
      </w:r>
      <w:r w:rsidR="009931D3">
        <w:rPr>
          <w:rFonts w:asciiTheme="minorHAnsi" w:hAnsiTheme="minorHAnsi" w:cstheme="minorHAnsi"/>
          <w:sz w:val="20"/>
          <w:szCs w:val="20"/>
        </w:rPr>
        <w:t>d</w:t>
      </w:r>
      <w:r w:rsidR="008552A7" w:rsidRPr="00F41DDE">
        <w:rPr>
          <w:rFonts w:asciiTheme="minorHAnsi" w:hAnsiTheme="minorHAnsi" w:cstheme="minorHAnsi"/>
          <w:sz w:val="20"/>
          <w:szCs w:val="20"/>
        </w:rPr>
        <w:t>less</w:t>
      </w:r>
      <w:r w:rsidR="00000759" w:rsidRPr="00F41DDE">
        <w:rPr>
          <w:rFonts w:asciiTheme="minorHAnsi" w:hAnsiTheme="minorHAnsi" w:cstheme="minorHAnsi"/>
          <w:sz w:val="20"/>
          <w:szCs w:val="20"/>
        </w:rPr>
        <w:t xml:space="preserve">, </w:t>
      </w:r>
      <w:r w:rsidR="008552A7" w:rsidRPr="00F41DDE">
        <w:rPr>
          <w:rFonts w:asciiTheme="minorHAnsi" w:hAnsiTheme="minorHAnsi" w:cstheme="minorHAnsi"/>
          <w:sz w:val="20"/>
          <w:szCs w:val="20"/>
        </w:rPr>
        <w:t xml:space="preserve">operators of all dams are </w:t>
      </w:r>
      <w:r w:rsidR="00AE5702" w:rsidRPr="00F41DDE">
        <w:rPr>
          <w:rFonts w:asciiTheme="minorHAnsi" w:hAnsiTheme="minorHAnsi" w:cstheme="minorHAnsi"/>
          <w:sz w:val="20"/>
          <w:szCs w:val="20"/>
        </w:rPr>
        <w:t xml:space="preserve">encouraged to </w:t>
      </w:r>
      <w:r w:rsidR="0024086C">
        <w:rPr>
          <w:rFonts w:asciiTheme="minorHAnsi" w:hAnsiTheme="minorHAnsi" w:cstheme="minorHAnsi"/>
          <w:sz w:val="20"/>
          <w:szCs w:val="20"/>
        </w:rPr>
        <w:t xml:space="preserve">follow </w:t>
      </w:r>
      <w:r w:rsidR="007B6F6C">
        <w:rPr>
          <w:rFonts w:asciiTheme="minorHAnsi" w:hAnsiTheme="minorHAnsi" w:cstheme="minorHAnsi"/>
          <w:sz w:val="20"/>
          <w:szCs w:val="20"/>
        </w:rPr>
        <w:t xml:space="preserve">practices </w:t>
      </w:r>
      <w:r w:rsidR="0044545C">
        <w:rPr>
          <w:rFonts w:asciiTheme="minorHAnsi" w:hAnsiTheme="minorHAnsi" w:cstheme="minorHAnsi"/>
          <w:sz w:val="20"/>
          <w:szCs w:val="20"/>
        </w:rPr>
        <w:t xml:space="preserve">contained in this </w:t>
      </w:r>
      <w:r w:rsidR="00C75A31">
        <w:rPr>
          <w:rFonts w:asciiTheme="minorHAnsi" w:hAnsiTheme="minorHAnsi" w:cstheme="minorHAnsi"/>
          <w:sz w:val="20"/>
          <w:szCs w:val="20"/>
        </w:rPr>
        <w:t>guidance note</w:t>
      </w:r>
      <w:r w:rsidR="0044545C">
        <w:rPr>
          <w:rFonts w:asciiTheme="minorHAnsi" w:hAnsiTheme="minorHAnsi" w:cstheme="minorHAnsi"/>
          <w:sz w:val="20"/>
          <w:szCs w:val="20"/>
        </w:rPr>
        <w:t>.</w:t>
      </w:r>
    </w:p>
    <w:p w14:paraId="001D3F5B" w14:textId="77777777" w:rsidR="00B3687E" w:rsidRPr="004652E5" w:rsidRDefault="00B3687E" w:rsidP="00B3687E">
      <w:pPr>
        <w:pStyle w:val="Heading2"/>
      </w:pPr>
      <w:bookmarkStart w:id="23" w:name="_Toc326062382"/>
      <w:bookmarkStart w:id="24" w:name="_Toc409636299"/>
      <w:bookmarkStart w:id="25" w:name="_Toc144515519"/>
      <w:bookmarkStart w:id="26" w:name="_Toc174972578"/>
      <w:r w:rsidRPr="004652E5">
        <w:t>Background</w:t>
      </w:r>
      <w:bookmarkEnd w:id="23"/>
      <w:bookmarkEnd w:id="24"/>
      <w:bookmarkEnd w:id="25"/>
      <w:bookmarkEnd w:id="26"/>
    </w:p>
    <w:p w14:paraId="7D143629" w14:textId="77777777" w:rsidR="00B3687E" w:rsidRPr="004652E5" w:rsidRDefault="00B3687E" w:rsidP="00B3687E">
      <w:pPr>
        <w:pStyle w:val="BodyText"/>
      </w:pPr>
      <w:r w:rsidRPr="004652E5">
        <w:t xml:space="preserve">Under the </w:t>
      </w:r>
      <w:r w:rsidRPr="004652E5">
        <w:rPr>
          <w:i/>
        </w:rPr>
        <w:t>Water Act 1989</w:t>
      </w:r>
      <w:r w:rsidRPr="004652E5">
        <w:t xml:space="preserve"> dam operators are responsible for dam safety and accountable for the damage their dams may cause if they fail. </w:t>
      </w:r>
    </w:p>
    <w:p w14:paraId="0B6EB444" w14:textId="5ABBD690" w:rsidR="00B3687E" w:rsidRPr="004652E5" w:rsidRDefault="00B3687E" w:rsidP="00B3687E">
      <w:pPr>
        <w:pStyle w:val="BodyText"/>
      </w:pPr>
      <w:r w:rsidRPr="004652E5">
        <w:t xml:space="preserve">The Minister for Water </w:t>
      </w:r>
      <w:r w:rsidR="009F6D5B">
        <w:t>is empowered by</w:t>
      </w:r>
      <w:r w:rsidRPr="004652E5">
        <w:t xml:space="preserve"> the Act to regulate the construction, operation and safety of dams in Victoria. These powers apply to dams owned or operated by public entities such as water corporations, local government, Parks Victoria and to privately owned dams. The Department supports the Minister in exercising these powers and responsibilities.</w:t>
      </w:r>
    </w:p>
    <w:p w14:paraId="31064FD3" w14:textId="233FCB04" w:rsidR="00B3687E" w:rsidRPr="004652E5" w:rsidRDefault="00B3687E" w:rsidP="00B3687E">
      <w:pPr>
        <w:pStyle w:val="BodyText"/>
      </w:pPr>
      <w:r w:rsidRPr="004652E5">
        <w:t xml:space="preserve">The Minister regulates the safety of dams owned by Victoria’s water corporations through </w:t>
      </w:r>
      <w:hyperlink r:id="rId49" w:history="1">
        <w:r w:rsidRPr="00173467">
          <w:rPr>
            <w:rStyle w:val="Hyperlink"/>
          </w:rPr>
          <w:t>Statements of Obligations</w:t>
        </w:r>
      </w:hyperlink>
      <w:r w:rsidRPr="00173467">
        <w:rPr>
          <w:u w:val="single"/>
        </w:rPr>
        <w:t xml:space="preserve"> </w:t>
      </w:r>
      <w:r w:rsidRPr="004652E5">
        <w:t xml:space="preserve">(SoOs) which </w:t>
      </w:r>
      <w:r w:rsidR="00A04866">
        <w:t>are</w:t>
      </w:r>
      <w:r w:rsidRPr="004652E5">
        <w:t xml:space="preserve"> made under the </w:t>
      </w:r>
      <w:r w:rsidRPr="004652E5">
        <w:rPr>
          <w:i/>
        </w:rPr>
        <w:t xml:space="preserve">Water Industry Act 1994 </w:t>
      </w:r>
      <w:r w:rsidRPr="004652E5">
        <w:t>and issued to each water corporation. The SoOs are publicly available and can be obtained from the Department’s website.</w:t>
      </w:r>
    </w:p>
    <w:p w14:paraId="5A311131" w14:textId="6AC67131" w:rsidR="00B3687E" w:rsidRPr="004652E5" w:rsidRDefault="00B3687E" w:rsidP="00B3687E">
      <w:pPr>
        <w:pStyle w:val="BodyText"/>
      </w:pPr>
      <w:r w:rsidRPr="004652E5">
        <w:t xml:space="preserve">The Minister for Water regulates the safety of privately owned and local government authority dams through a licensing regime set out in section 67 of the </w:t>
      </w:r>
      <w:r w:rsidRPr="004652E5">
        <w:rPr>
          <w:i/>
        </w:rPr>
        <w:t>Water Act 1989</w:t>
      </w:r>
      <w:r w:rsidRPr="004652E5">
        <w:t xml:space="preserve"> and in the associated </w:t>
      </w:r>
      <w:r w:rsidRPr="007A0473">
        <w:rPr>
          <w:i/>
        </w:rPr>
        <w:t>Policies for Managing Works Licences</w:t>
      </w:r>
      <w:r w:rsidRPr="007A0473">
        <w:t xml:space="preserve"> (DELWP, 2016)</w:t>
      </w:r>
      <w:r w:rsidRPr="004652E5">
        <w:t xml:space="preserve">. The Minister has delegated these licensing functions to Goulburn-Murray Water, Grampians Wimmera Mallee Water, </w:t>
      </w:r>
      <w:r w:rsidR="00854A38" w:rsidRPr="004652E5">
        <w:t xml:space="preserve">Lower Murray Water, </w:t>
      </w:r>
      <w:r w:rsidRPr="004652E5">
        <w:t>Melbourne Water and Southern Rural Water.</w:t>
      </w:r>
    </w:p>
    <w:p w14:paraId="276D5FD7" w14:textId="2B9F2EE4" w:rsidR="00B3687E" w:rsidRPr="004652E5" w:rsidRDefault="00B3687E" w:rsidP="00B3687E">
      <w:pPr>
        <w:pStyle w:val="BodyText"/>
      </w:pPr>
      <w:r w:rsidRPr="004652E5">
        <w:t xml:space="preserve">In 2010 and 2020, the Department completed independent reviews of the regulation of dam safety in Victoria as due diligence exercises to improve the dam safety regulatory framework. The reviews had recommended that the Department provide supplementary guidance to dam operators, particularly in relation to the </w:t>
      </w:r>
      <w:r w:rsidR="005A647A" w:rsidRPr="000D11BA">
        <w:t>“</w:t>
      </w:r>
      <w:r w:rsidR="0064797C">
        <w:t>A</w:t>
      </w:r>
      <w:r w:rsidR="005A647A" w:rsidRPr="000D11BA">
        <w:t xml:space="preserve">s </w:t>
      </w:r>
      <w:r w:rsidR="0064797C">
        <w:t>L</w:t>
      </w:r>
      <w:r w:rsidR="005A647A" w:rsidRPr="000D11BA">
        <w:t xml:space="preserve">ow </w:t>
      </w:r>
      <w:proofErr w:type="gramStart"/>
      <w:r w:rsidR="0064797C">
        <w:t>A</w:t>
      </w:r>
      <w:r w:rsidR="005A647A" w:rsidRPr="000D11BA">
        <w:t>s</w:t>
      </w:r>
      <w:proofErr w:type="gramEnd"/>
      <w:r w:rsidR="005A647A" w:rsidRPr="000D11BA">
        <w:t xml:space="preserve"> </w:t>
      </w:r>
      <w:r w:rsidR="0064797C">
        <w:t>R</w:t>
      </w:r>
      <w:r w:rsidR="005A647A" w:rsidRPr="000D11BA">
        <w:t xml:space="preserve">easonably </w:t>
      </w:r>
      <w:r w:rsidR="0064797C">
        <w:t>P</w:t>
      </w:r>
      <w:r w:rsidR="005A647A" w:rsidRPr="000D11BA">
        <w:t>ractical” (</w:t>
      </w:r>
      <w:r w:rsidR="005A647A" w:rsidRPr="00AC6468">
        <w:t>ALARP)</w:t>
      </w:r>
      <w:r w:rsidRPr="00AC6468">
        <w:t xml:space="preserve"> principle</w:t>
      </w:r>
      <w:r w:rsidRPr="004652E5">
        <w:t xml:space="preserve">, now the SFAIRP approach. </w:t>
      </w:r>
    </w:p>
    <w:p w14:paraId="2A02892F" w14:textId="114885FE" w:rsidR="00B3687E" w:rsidRPr="004652E5" w:rsidRDefault="00B3687E" w:rsidP="00B3687E">
      <w:pPr>
        <w:pStyle w:val="BodyText"/>
      </w:pPr>
      <w:r w:rsidRPr="004652E5">
        <w:t xml:space="preserve">The SFAIRP approach was adopted by the Victorian Parliament in the </w:t>
      </w:r>
      <w:r w:rsidRPr="004652E5">
        <w:rPr>
          <w:i/>
        </w:rPr>
        <w:t>Occupational Health and Safety Act 2004</w:t>
      </w:r>
      <w:r w:rsidRPr="004652E5">
        <w:t xml:space="preserve"> and in the </w:t>
      </w:r>
      <w:r w:rsidRPr="004652E5">
        <w:rPr>
          <w:i/>
        </w:rPr>
        <w:t>Environmental Protection Act 2017</w:t>
      </w:r>
      <w:r w:rsidRPr="004652E5">
        <w:t xml:space="preserve"> and is recognised in Victoria as the governing principle for health, safety, and environmental risks. SFAIRP approach is central to determining whether risks are tolerable in the risk evaluation phase of a risk assessment and has been adopted for Victorian dam safety regulation. While ANCOLD </w:t>
      </w:r>
      <w:r w:rsidRPr="004652E5">
        <w:rPr>
          <w:i/>
        </w:rPr>
        <w:t>Guidelines on Risk Assessment 2022</w:t>
      </w:r>
      <w:r w:rsidRPr="004652E5">
        <w:t xml:space="preserve"> (ANCOLD</w:t>
      </w:r>
      <w:r w:rsidR="00224579">
        <w:t>,</w:t>
      </w:r>
      <w:r w:rsidRPr="004652E5">
        <w:t xml:space="preserve"> 2022) uses the term ALARP, the Department has concluded that such an ALARP evaluation together with guidance from DEECA (202</w:t>
      </w:r>
      <w:r w:rsidR="00053F6E">
        <w:t>4</w:t>
      </w:r>
      <w:r w:rsidRPr="004652E5">
        <w:t xml:space="preserve">) - </w:t>
      </w:r>
      <w:r w:rsidRPr="004652E5">
        <w:rPr>
          <w:i/>
        </w:rPr>
        <w:t>Strategic Framework for Dam Safety Regulation</w:t>
      </w:r>
      <w:r w:rsidRPr="004652E5">
        <w:t xml:space="preserve"> </w:t>
      </w:r>
      <w:r w:rsidR="00053F6E">
        <w:t>which includes</w:t>
      </w:r>
      <w:r w:rsidR="00CD217C">
        <w:t xml:space="preserve"> this g</w:t>
      </w:r>
      <w:r w:rsidRPr="004652E5">
        <w:t xml:space="preserve">uidance </w:t>
      </w:r>
      <w:r w:rsidR="00CD217C">
        <w:t>n</w:t>
      </w:r>
      <w:r w:rsidRPr="004652E5">
        <w:t xml:space="preserve">ote would satisfy the </w:t>
      </w:r>
      <w:r w:rsidRPr="004652E5">
        <w:lastRenderedPageBreak/>
        <w:t xml:space="preserve">regulatory requirement that dam </w:t>
      </w:r>
      <w:r w:rsidR="003A5A4F">
        <w:t>safety</w:t>
      </w:r>
      <w:r w:rsidRPr="004652E5">
        <w:t xml:space="preserve"> risks are eliminated or reduced to SFAIRP and therefore are considered tolerable. This conclusion is supported in references Robinson et.al (2020) and ANCOLD (2022).</w:t>
      </w:r>
    </w:p>
    <w:p w14:paraId="3E558DE4" w14:textId="7608483C" w:rsidR="00B3687E" w:rsidRPr="004652E5" w:rsidRDefault="00B3687E" w:rsidP="00B3687E">
      <w:pPr>
        <w:pStyle w:val="BodyText"/>
      </w:pPr>
      <w:r w:rsidRPr="004652E5">
        <w:t xml:space="preserve">Refer </w:t>
      </w:r>
      <w:r w:rsidR="00CE0533">
        <w:t>S</w:t>
      </w:r>
      <w:r w:rsidRPr="004652E5">
        <w:t xml:space="preserve">ection </w:t>
      </w:r>
      <w:r w:rsidR="00FC3A16">
        <w:fldChar w:fldCharType="begin"/>
      </w:r>
      <w:r w:rsidR="00FC3A16">
        <w:instrText xml:space="preserve"> REF _Ref149311160 \r \h </w:instrText>
      </w:r>
      <w:r w:rsidR="00FC3A16">
        <w:fldChar w:fldCharType="separate"/>
      </w:r>
      <w:r w:rsidR="00FC090B">
        <w:t>5</w:t>
      </w:r>
      <w:r w:rsidR="00FC3A16">
        <w:fldChar w:fldCharType="end"/>
      </w:r>
      <w:r w:rsidRPr="004652E5">
        <w:t xml:space="preserve"> for more details on the SFAIRP approach.</w:t>
      </w:r>
    </w:p>
    <w:p w14:paraId="7331380B" w14:textId="77777777" w:rsidR="00B3687E" w:rsidRPr="004652E5" w:rsidRDefault="00B3687E" w:rsidP="00FE0901">
      <w:pPr>
        <w:pStyle w:val="Heading2"/>
      </w:pPr>
      <w:bookmarkStart w:id="27" w:name="_Toc326062383"/>
      <w:bookmarkStart w:id="28" w:name="_Toc409636300"/>
      <w:bookmarkStart w:id="29" w:name="_Toc144515520"/>
      <w:bookmarkStart w:id="30" w:name="_Toc174972579"/>
      <w:r w:rsidRPr="004652E5">
        <w:t>Structure</w:t>
      </w:r>
      <w:bookmarkEnd w:id="27"/>
      <w:bookmarkEnd w:id="28"/>
      <w:bookmarkEnd w:id="29"/>
      <w:bookmarkEnd w:id="30"/>
    </w:p>
    <w:p w14:paraId="4240047E" w14:textId="77777777" w:rsidR="00B3687E" w:rsidRPr="004652E5" w:rsidRDefault="00B3687E" w:rsidP="00B3687E">
      <w:pPr>
        <w:pStyle w:val="BodyText"/>
      </w:pPr>
      <w:r w:rsidRPr="004652E5">
        <w:t>The guidance note is divided into six sections covering the following topics:</w:t>
      </w:r>
    </w:p>
    <w:p w14:paraId="2CF9316A" w14:textId="4E4CA547" w:rsidR="00B3687E" w:rsidRPr="004652E5" w:rsidRDefault="00B3687E">
      <w:pPr>
        <w:pStyle w:val="ListBullet"/>
        <w:numPr>
          <w:ilvl w:val="0"/>
          <w:numId w:val="17"/>
        </w:numPr>
      </w:pPr>
      <w:r w:rsidRPr="00B3687E">
        <w:rPr>
          <w:b/>
        </w:rPr>
        <w:t>Risk Management and Dam Safety in Victoria</w:t>
      </w:r>
      <w:r w:rsidR="008C6374">
        <w:rPr>
          <w:b/>
        </w:rPr>
        <w:t xml:space="preserve"> </w:t>
      </w:r>
      <w:r w:rsidR="008C6374" w:rsidRPr="0020362C">
        <w:rPr>
          <w:bCs/>
        </w:rPr>
        <w:t>(</w:t>
      </w:r>
      <w:hyperlink w:anchor="_Risk_Management_and">
        <w:r w:rsidR="24FC0EFB" w:rsidRPr="519FFD4A">
          <w:rPr>
            <w:rStyle w:val="Hyperlink"/>
            <w:color w:val="0070C0"/>
          </w:rPr>
          <w:t>Section 2</w:t>
        </w:r>
      </w:hyperlink>
      <w:r w:rsidR="0020362C" w:rsidRPr="0020362C">
        <w:rPr>
          <w:bCs/>
        </w:rPr>
        <w:t>)</w:t>
      </w:r>
      <w:r w:rsidRPr="0020362C">
        <w:rPr>
          <w:bCs/>
        </w:rPr>
        <w:t xml:space="preserve"> </w:t>
      </w:r>
      <w:r w:rsidRPr="004652E5">
        <w:t xml:space="preserve">– a discussion on risk management obligations and its application to dam safety in </w:t>
      </w:r>
      <w:proofErr w:type="gramStart"/>
      <w:r w:rsidRPr="004652E5">
        <w:t>Victoria;</w:t>
      </w:r>
      <w:proofErr w:type="gramEnd"/>
    </w:p>
    <w:p w14:paraId="6EE9689A" w14:textId="5C18159C" w:rsidR="00B3687E" w:rsidRPr="004652E5" w:rsidRDefault="00705BAE" w:rsidP="00B3687E">
      <w:pPr>
        <w:pStyle w:val="ListBullet"/>
      </w:pPr>
      <w:r w:rsidRPr="00705BAE">
        <w:rPr>
          <w:b/>
        </w:rPr>
        <w:t xml:space="preserve">Risk Management Process and Roles </w:t>
      </w:r>
      <w:r w:rsidR="0020362C" w:rsidRPr="0020362C">
        <w:rPr>
          <w:bCs/>
        </w:rPr>
        <w:t>(</w:t>
      </w:r>
      <w:hyperlink w:anchor="_Risk_Management_Process" w:history="1">
        <w:r w:rsidR="0020362C" w:rsidRPr="007D33F7">
          <w:rPr>
            <w:rStyle w:val="Hyperlink"/>
            <w:color w:val="0070C0"/>
          </w:rPr>
          <w:t>Section 3</w:t>
        </w:r>
      </w:hyperlink>
      <w:r w:rsidR="0020362C" w:rsidRPr="0020362C">
        <w:rPr>
          <w:bCs/>
        </w:rPr>
        <w:t>)</w:t>
      </w:r>
      <w:r w:rsidR="00B3687E" w:rsidRPr="004652E5">
        <w:t xml:space="preserve"> – to clarify the role of the regulator, the interaction of the regulator and dam operators, and the importance of role clarity for all participants in each part of the risk assessment </w:t>
      </w:r>
      <w:proofErr w:type="gramStart"/>
      <w:r w:rsidR="00B3687E" w:rsidRPr="004652E5">
        <w:t>process;</w:t>
      </w:r>
      <w:proofErr w:type="gramEnd"/>
    </w:p>
    <w:p w14:paraId="0B5EC586" w14:textId="52629345" w:rsidR="00B3687E" w:rsidRPr="004652E5" w:rsidRDefault="00B3687E" w:rsidP="00B3687E">
      <w:pPr>
        <w:pStyle w:val="ListBullet"/>
      </w:pPr>
      <w:r w:rsidRPr="004652E5">
        <w:rPr>
          <w:b/>
        </w:rPr>
        <w:t>Risk Reduction Principles</w:t>
      </w:r>
      <w:r w:rsidRPr="004652E5">
        <w:t xml:space="preserve"> </w:t>
      </w:r>
      <w:r w:rsidR="007F4F97">
        <w:t>(</w:t>
      </w:r>
      <w:hyperlink w:anchor="_Risk_Reduction_Principles" w:history="1">
        <w:r w:rsidR="007F4F97" w:rsidRPr="007D33F7">
          <w:rPr>
            <w:rStyle w:val="Hyperlink"/>
            <w:color w:val="0070C0"/>
          </w:rPr>
          <w:t>Section 4</w:t>
        </w:r>
      </w:hyperlink>
      <w:r w:rsidR="007F4F97">
        <w:t xml:space="preserve">) </w:t>
      </w:r>
      <w:r w:rsidRPr="004652E5">
        <w:t xml:space="preserve">– for uncertainty in risk assessment, staging of works, prioritisation and timing of remedial measures and continuous </w:t>
      </w:r>
      <w:proofErr w:type="gramStart"/>
      <w:r w:rsidRPr="004652E5">
        <w:t>improvement;</w:t>
      </w:r>
      <w:proofErr w:type="gramEnd"/>
    </w:p>
    <w:p w14:paraId="4DCC569B" w14:textId="312AEFDC" w:rsidR="00B3687E" w:rsidRPr="004652E5" w:rsidRDefault="00B3687E" w:rsidP="00B3687E">
      <w:pPr>
        <w:pStyle w:val="ListBullet"/>
      </w:pPr>
      <w:r w:rsidRPr="004652E5">
        <w:rPr>
          <w:b/>
        </w:rPr>
        <w:t>Risk Management, SFAIRP Approach and Good Practice</w:t>
      </w:r>
      <w:r w:rsidRPr="004652E5">
        <w:t xml:space="preserve"> </w:t>
      </w:r>
      <w:r w:rsidR="007F4F97">
        <w:t>(</w:t>
      </w:r>
      <w:hyperlink w:anchor="_Risk_Management,_the" w:history="1">
        <w:r w:rsidR="003636E2" w:rsidRPr="007D33F7">
          <w:rPr>
            <w:rStyle w:val="Hyperlink"/>
            <w:color w:val="0070C0"/>
          </w:rPr>
          <w:t>S</w:t>
        </w:r>
        <w:r w:rsidR="007F4F97" w:rsidRPr="007D33F7">
          <w:rPr>
            <w:rStyle w:val="Hyperlink"/>
            <w:color w:val="0070C0"/>
          </w:rPr>
          <w:t>ection 5</w:t>
        </w:r>
      </w:hyperlink>
      <w:r w:rsidR="007F4F97">
        <w:t xml:space="preserve">) </w:t>
      </w:r>
      <w:r w:rsidRPr="004652E5">
        <w:t xml:space="preserve">– providing key factors and considerations in assessing risks are reduced SFAIRP and further information on the relationships of the topics covered in this </w:t>
      </w:r>
      <w:proofErr w:type="gramStart"/>
      <w:r w:rsidRPr="004652E5">
        <w:t>document;</w:t>
      </w:r>
      <w:proofErr w:type="gramEnd"/>
    </w:p>
    <w:p w14:paraId="3323699A" w14:textId="654CEB1C" w:rsidR="00B3687E" w:rsidRPr="004652E5" w:rsidRDefault="00B3687E" w:rsidP="00B3687E">
      <w:pPr>
        <w:pStyle w:val="ListBullet"/>
      </w:pPr>
      <w:r w:rsidRPr="004652E5">
        <w:rPr>
          <w:b/>
        </w:rPr>
        <w:t>Systemic Approach to Dam Safety</w:t>
      </w:r>
      <w:r w:rsidRPr="004652E5">
        <w:t xml:space="preserve"> </w:t>
      </w:r>
      <w:r w:rsidR="007F4F97">
        <w:t>(</w:t>
      </w:r>
      <w:hyperlink w:anchor="_Systemic_Approach_to" w:history="1">
        <w:r w:rsidR="007F4F97" w:rsidRPr="007D33F7">
          <w:rPr>
            <w:rStyle w:val="Hyperlink"/>
            <w:color w:val="0070C0"/>
          </w:rPr>
          <w:t>Section 6</w:t>
        </w:r>
      </w:hyperlink>
      <w:r w:rsidR="007F4F97">
        <w:t xml:space="preserve">) </w:t>
      </w:r>
      <w:r w:rsidRPr="004652E5">
        <w:t>– to encourage clear and robust systemic approaches to dam safety management; and</w:t>
      </w:r>
    </w:p>
    <w:p w14:paraId="709704FF" w14:textId="4995BEDD" w:rsidR="00B3687E" w:rsidRPr="004652E5" w:rsidRDefault="00705BAE" w:rsidP="00B3687E">
      <w:pPr>
        <w:pStyle w:val="ListBullet"/>
        <w:rPr>
          <w:b/>
        </w:rPr>
        <w:sectPr w:rsidR="00B3687E" w:rsidRPr="004652E5">
          <w:headerReference w:type="even" r:id="rId50"/>
          <w:headerReference w:type="default" r:id="rId51"/>
          <w:headerReference w:type="first" r:id="rId52"/>
          <w:footerReference w:type="first" r:id="rId53"/>
          <w:pgSz w:w="11907" w:h="16840" w:code="9"/>
          <w:pgMar w:top="1134" w:right="1134" w:bottom="1134" w:left="1134" w:header="283" w:footer="283" w:gutter="0"/>
          <w:cols w:space="708"/>
          <w:formProt w:val="0"/>
          <w:docGrid w:linePitch="360"/>
        </w:sectPr>
      </w:pPr>
      <w:r w:rsidRPr="00705BAE">
        <w:rPr>
          <w:b/>
        </w:rPr>
        <w:t xml:space="preserve">Investment Decision Making for Organisations </w:t>
      </w:r>
      <w:r w:rsidR="00A051E2">
        <w:t>(</w:t>
      </w:r>
      <w:hyperlink w:anchor="_Investment_Decision_Making" w:history="1">
        <w:r w:rsidR="00A051E2" w:rsidRPr="007D33F7">
          <w:rPr>
            <w:rStyle w:val="Hyperlink"/>
            <w:color w:val="0070C0"/>
          </w:rPr>
          <w:t>Section 7</w:t>
        </w:r>
      </w:hyperlink>
      <w:r w:rsidR="00A051E2">
        <w:t xml:space="preserve">) </w:t>
      </w:r>
      <w:r w:rsidR="00B3687E" w:rsidRPr="004652E5">
        <w:t>– a transparent and structured investment decision making approach that is “whole of organisation”.</w:t>
      </w:r>
    </w:p>
    <w:p w14:paraId="0A014478" w14:textId="77777777" w:rsidR="00FE0901" w:rsidRPr="007B5294" w:rsidRDefault="00FE0901" w:rsidP="00FE0901">
      <w:pPr>
        <w:pStyle w:val="Heading1"/>
      </w:pPr>
      <w:bookmarkStart w:id="31" w:name="_Risk_Management_and"/>
      <w:bookmarkStart w:id="32" w:name="_Toc326062384"/>
      <w:bookmarkStart w:id="33" w:name="_Toc409636301"/>
      <w:bookmarkStart w:id="34" w:name="_Toc144515521"/>
      <w:bookmarkStart w:id="35" w:name="_Toc174972580"/>
      <w:bookmarkEnd w:id="31"/>
      <w:r w:rsidRPr="007B5294">
        <w:lastRenderedPageBreak/>
        <w:t>Risk Management and Dam Safety in Victoria</w:t>
      </w:r>
      <w:bookmarkEnd w:id="32"/>
      <w:bookmarkEnd w:id="33"/>
      <w:bookmarkEnd w:id="34"/>
      <w:bookmarkEnd w:id="35"/>
    </w:p>
    <w:p w14:paraId="6DAC7786" w14:textId="77777777" w:rsidR="00FE0901" w:rsidRPr="007B5294" w:rsidRDefault="00FE0901" w:rsidP="00FE0901">
      <w:pPr>
        <w:pStyle w:val="Heading2"/>
      </w:pPr>
      <w:bookmarkStart w:id="36" w:name="_Toc174972581"/>
      <w:r w:rsidRPr="007B5294">
        <w:t>Risk-informed regulation</w:t>
      </w:r>
      <w:bookmarkEnd w:id="36"/>
    </w:p>
    <w:p w14:paraId="0C7237E9" w14:textId="29E60508" w:rsidR="00FE0901" w:rsidRPr="007B5294" w:rsidRDefault="00FE0901" w:rsidP="00FE0901">
      <w:pPr>
        <w:pStyle w:val="BodyText"/>
      </w:pPr>
      <w:r w:rsidRPr="007B5294">
        <w:t>Risk management within a</w:t>
      </w:r>
      <w:r w:rsidR="00F33427">
        <w:t>n</w:t>
      </w:r>
      <w:r w:rsidRPr="007B5294">
        <w:t xml:space="preserve"> </w:t>
      </w:r>
      <w:r w:rsidR="00F33427">
        <w:t>effective</w:t>
      </w:r>
      <w:r w:rsidRPr="007B5294">
        <w:t xml:space="preserve"> dam safety management system (DSMS) and based on the SFAIRP approach underpins dam safety regulation in Victoria. </w:t>
      </w:r>
    </w:p>
    <w:p w14:paraId="5B226797" w14:textId="0AAE6CFD" w:rsidR="009005B3" w:rsidRDefault="00FE0901" w:rsidP="009005B3">
      <w:pPr>
        <w:rPr>
          <w:rFonts w:ascii="Times New Roman" w:hAnsi="Times New Roman"/>
          <w:sz w:val="24"/>
        </w:rPr>
      </w:pPr>
      <w:r w:rsidRPr="007B5294">
        <w:t>ANCOLD has produced a series of guidelines that are recognised by the Department as representing generally a sound industry position for dam safety management but require some adjustments as identified in DEECA (202</w:t>
      </w:r>
      <w:r w:rsidR="00CD217C">
        <w:t>4</w:t>
      </w:r>
      <w:r w:rsidRPr="007B5294">
        <w:t>) and this guidance note to meet Victoria’s dam safety regulatory policies and specific circumstances.</w:t>
      </w:r>
      <w:r w:rsidR="009005B3">
        <w:t xml:space="preserve"> </w:t>
      </w:r>
      <w:r w:rsidR="009005B3">
        <w:rPr>
          <w:rFonts w:cstheme="minorHAnsi"/>
          <w:szCs w:val="22"/>
        </w:rPr>
        <w:t>Similarly, ICOLD Bulletins also assist in understanding a sound industry position.</w:t>
      </w:r>
      <w:r w:rsidR="009005B3">
        <w:rPr>
          <w:rFonts w:ascii="Times New Roman" w:hAnsi="Times New Roman"/>
          <w:sz w:val="24"/>
        </w:rPr>
        <w:t xml:space="preserve"> </w:t>
      </w:r>
    </w:p>
    <w:p w14:paraId="14D78C3C" w14:textId="51ECE6E4" w:rsidR="00FE0901" w:rsidRPr="007B5294" w:rsidRDefault="00FE0901" w:rsidP="00FE0901">
      <w:pPr>
        <w:pStyle w:val="BodyText"/>
      </w:pPr>
    </w:p>
    <w:p w14:paraId="2C2BA22E" w14:textId="77777777" w:rsidR="00FE0901" w:rsidRPr="007B5294" w:rsidRDefault="00FE0901" w:rsidP="00FE0901">
      <w:pPr>
        <w:pStyle w:val="Heading2"/>
      </w:pPr>
      <w:bookmarkStart w:id="37" w:name="_Toc326062386"/>
      <w:bookmarkStart w:id="38" w:name="_Toc409636303"/>
      <w:bookmarkStart w:id="39" w:name="_Toc144515523"/>
      <w:bookmarkStart w:id="40" w:name="_Toc174972582"/>
      <w:r w:rsidRPr="007B5294">
        <w:t>Understanding risk</w:t>
      </w:r>
      <w:bookmarkEnd w:id="37"/>
      <w:bookmarkEnd w:id="38"/>
      <w:r w:rsidRPr="007B5294">
        <w:t>s</w:t>
      </w:r>
      <w:bookmarkEnd w:id="39"/>
      <w:bookmarkEnd w:id="40"/>
    </w:p>
    <w:p w14:paraId="3E4B667F" w14:textId="6DA7E0EA" w:rsidR="00FE0901" w:rsidRDefault="00FE0901" w:rsidP="00FE0901">
      <w:pPr>
        <w:pStyle w:val="HighlightBoxText"/>
      </w:pPr>
      <w:r w:rsidRPr="007B5294">
        <w:rPr>
          <w:b/>
        </w:rPr>
        <w:t>Guidance</w:t>
      </w:r>
      <w:r w:rsidRPr="007B5294">
        <w:t>: Dam operators should develop a comprehensive understanding of consequences of dam failure and undertake risk assessments. The details of the risk assessment should be proportionate to the level (severity) of risk.</w:t>
      </w:r>
    </w:p>
    <w:p w14:paraId="0A43168B" w14:textId="2EDF0EE6" w:rsidR="00FE0901" w:rsidRPr="007B5294" w:rsidRDefault="00FE0901" w:rsidP="00FE0901">
      <w:pPr>
        <w:pStyle w:val="BodyText"/>
      </w:pPr>
      <w:r w:rsidRPr="007B5294">
        <w:t>Dam operators need to develop a comprehensive understanding of dam failure consequences.</w:t>
      </w:r>
    </w:p>
    <w:p w14:paraId="4CD434F1" w14:textId="7E57EB78" w:rsidR="00CE7B49" w:rsidRDefault="00CE7B49" w:rsidP="00CE7B49">
      <w:r>
        <w:t>Dam operators should complete ANCOLD Consequence Category assessments (ANCOLD</w:t>
      </w:r>
      <w:r w:rsidR="00AA2EDD">
        <w:t>,</w:t>
      </w:r>
      <w:r>
        <w:t xml:space="preserve"> 2012) to gain an understanding of the potential consequences of a dam failure including loss of life, economic losses (direct and indirect), losses such as environmental damage and public health impacts, and intangible consequences such as cultural heritage consequences and social trauma</w:t>
      </w:r>
      <w:r w:rsidR="00691EF2">
        <w:t>.</w:t>
      </w:r>
      <w:r w:rsidR="00F509C7">
        <w:t xml:space="preserve"> This provides a benchmark which ANCOLD guidelines provide when recommending the degree of rigour applied to a dam safety management program</w:t>
      </w:r>
      <w:r w:rsidR="00F33427">
        <w:t xml:space="preserve"> (or system)</w:t>
      </w:r>
      <w:r w:rsidR="00FD424F">
        <w:t>.</w:t>
      </w:r>
      <w:r w:rsidR="00F509C7">
        <w:t xml:space="preserve"> </w:t>
      </w:r>
    </w:p>
    <w:p w14:paraId="2FD81F2D" w14:textId="327A5BCD" w:rsidR="00FE0901" w:rsidRPr="007B5294" w:rsidRDefault="0056252D" w:rsidP="00FE0901">
      <w:pPr>
        <w:pStyle w:val="BodyText"/>
      </w:pPr>
      <w:r w:rsidRPr="0085781B">
        <w:t>Existing consequence category assessments that are incomplete or out of date (</w:t>
      </w:r>
      <w:r w:rsidR="00165D34" w:rsidRPr="0085781B">
        <w:t>i.e.</w:t>
      </w:r>
      <w:r w:rsidRPr="0085781B">
        <w:t xml:space="preserve"> </w:t>
      </w:r>
      <w:r w:rsidR="00647C37">
        <w:t>d</w:t>
      </w:r>
      <w:r w:rsidRPr="0085781B">
        <w:t xml:space="preserve">evelopment has taken place downstream </w:t>
      </w:r>
      <w:r w:rsidR="00B51436">
        <w:t xml:space="preserve">or may need to be re-assessed in greater detail if the likelihood of dam failure increases) </w:t>
      </w:r>
      <w:r w:rsidRPr="0085781B">
        <w:t xml:space="preserve">since the last assessment should be </w:t>
      </w:r>
      <w:r w:rsidR="00633DAE">
        <w:t xml:space="preserve">reviewed and </w:t>
      </w:r>
      <w:r w:rsidRPr="0085781B">
        <w:t>updated</w:t>
      </w:r>
      <w:r w:rsidR="00633DAE">
        <w:t xml:space="preserve"> if necessary</w:t>
      </w:r>
      <w:r w:rsidRPr="0085781B">
        <w:t xml:space="preserve"> and completed to an appropriate level of detail as a matter of urgency</w:t>
      </w:r>
      <w:r w:rsidR="00FE0901" w:rsidRPr="007B5294">
        <w:t>.</w:t>
      </w:r>
    </w:p>
    <w:p w14:paraId="19361F0B" w14:textId="77777777" w:rsidR="00FE0901" w:rsidRPr="007B5294" w:rsidRDefault="00FE0901" w:rsidP="00FE0901">
      <w:pPr>
        <w:pStyle w:val="BodyText"/>
      </w:pPr>
      <w:r w:rsidRPr="007B5294">
        <w:t>With consequence categories assigned, ANCOLD (2022) identifies different levels of risk assessment from ‘Screening’ to ‘Very Detailed’. The first two levels (Screening and Preliminary) are intended to be used to rank risks or to get early indication of issues.</w:t>
      </w:r>
    </w:p>
    <w:p w14:paraId="4C51B87F" w14:textId="273D6D77" w:rsidR="00FE0901" w:rsidRPr="007B5294" w:rsidRDefault="00FE0901" w:rsidP="00FE0901">
      <w:pPr>
        <w:pStyle w:val="BodyText"/>
      </w:pPr>
      <w:r w:rsidRPr="007B5294">
        <w:t xml:space="preserve">Portfolio Risk Assessment (PRA) should be undertaken by dam operators with multiple dams and reviewed </w:t>
      </w:r>
      <w:r w:rsidR="001E367F">
        <w:t xml:space="preserve">periodically </w:t>
      </w:r>
      <w:r w:rsidRPr="007B5294">
        <w:t>as part of Comprehensive Inspections</w:t>
      </w:r>
      <w:r w:rsidR="00E72FCD">
        <w:t xml:space="preserve"> and </w:t>
      </w:r>
      <w:r w:rsidR="001B27A2">
        <w:t xml:space="preserve">Quantitative Risk Assessments </w:t>
      </w:r>
      <w:r w:rsidRPr="007B5294">
        <w:t>and updated as appropriate, to determine ongoing safety investigation and improvement priorities</w:t>
      </w:r>
      <w:r w:rsidR="00F37D2B">
        <w:t>.</w:t>
      </w:r>
      <w:r w:rsidR="00B5128D">
        <w:t xml:space="preserve"> Refer Section 7 for more details.</w:t>
      </w:r>
    </w:p>
    <w:p w14:paraId="66006909" w14:textId="7B7522B8" w:rsidR="008036E8" w:rsidRPr="009B3E8A" w:rsidRDefault="008036E8" w:rsidP="008036E8">
      <w:pPr>
        <w:spacing w:before="0" w:after="113"/>
        <w:rPr>
          <w:rFonts w:cstheme="minorHAnsi"/>
          <w:lang w:eastAsia="en-US"/>
        </w:rPr>
      </w:pPr>
      <w:r w:rsidRPr="009B3E8A">
        <w:rPr>
          <w:rFonts w:cstheme="minorHAnsi"/>
          <w:lang w:eastAsia="en-US"/>
        </w:rPr>
        <w:t xml:space="preserve">Detailed or very detailed risk assessments should be undertaken for dams with potential loss of life or critical infrastructure and/or essential services interdependency </w:t>
      </w:r>
      <w:r w:rsidR="00491B66">
        <w:rPr>
          <w:rFonts w:cstheme="minorHAnsi"/>
          <w:lang w:eastAsia="en-US"/>
        </w:rPr>
        <w:t xml:space="preserve">and </w:t>
      </w:r>
      <w:r w:rsidR="007E5F31">
        <w:rPr>
          <w:rFonts w:cstheme="minorHAnsi"/>
          <w:lang w:eastAsia="en-US"/>
        </w:rPr>
        <w:t>extensive environment and</w:t>
      </w:r>
      <w:r w:rsidR="007A7BB9">
        <w:rPr>
          <w:rFonts w:cstheme="minorHAnsi"/>
          <w:lang w:eastAsia="en-US"/>
        </w:rPr>
        <w:t xml:space="preserve"> </w:t>
      </w:r>
      <w:r w:rsidR="003F30B5">
        <w:rPr>
          <w:rFonts w:cstheme="minorHAnsi"/>
          <w:lang w:eastAsia="en-US"/>
        </w:rPr>
        <w:t>social impacts</w:t>
      </w:r>
      <w:r w:rsidRPr="009B3E8A">
        <w:rPr>
          <w:rFonts w:cstheme="minorHAnsi"/>
          <w:lang w:eastAsia="en-US"/>
        </w:rPr>
        <w:t xml:space="preserve"> to assess risks and support the lowering of the risk using the SFAIRP approach. This also applies to dams that meet traditional engineering standards having a High or Extreme consequence category</w:t>
      </w:r>
      <w:r w:rsidR="000D4953" w:rsidRPr="009B3E8A">
        <w:rPr>
          <w:rFonts w:cstheme="minorHAnsi"/>
          <w:lang w:eastAsia="en-US"/>
        </w:rPr>
        <w:t xml:space="preserve"> </w:t>
      </w:r>
      <w:r w:rsidRPr="009B3E8A">
        <w:rPr>
          <w:rFonts w:cstheme="minorHAnsi"/>
          <w:lang w:eastAsia="en-US"/>
        </w:rPr>
        <w:t xml:space="preserve">to ensure </w:t>
      </w:r>
      <w:r w:rsidR="00B959AB">
        <w:rPr>
          <w:rFonts w:cstheme="minorHAnsi"/>
          <w:lang w:eastAsia="en-US"/>
        </w:rPr>
        <w:t xml:space="preserve">all </w:t>
      </w:r>
      <w:r w:rsidRPr="009B3E8A">
        <w:rPr>
          <w:rFonts w:cstheme="minorHAnsi"/>
          <w:lang w:eastAsia="en-US"/>
        </w:rPr>
        <w:t>credible failure modes are identified and all risk control measures are in place to reduce risks SFAIRP.</w:t>
      </w:r>
    </w:p>
    <w:p w14:paraId="38936FFD" w14:textId="056EBBA0" w:rsidR="00FE0901" w:rsidRPr="00F04386" w:rsidRDefault="008036E8" w:rsidP="008036E8">
      <w:pPr>
        <w:pStyle w:val="BodyText"/>
        <w:rPr>
          <w:rFonts w:cstheme="minorHAnsi"/>
        </w:rPr>
      </w:pPr>
      <w:r w:rsidRPr="00F04386">
        <w:rPr>
          <w:rFonts w:cstheme="minorHAnsi"/>
          <w:lang w:eastAsia="en-US"/>
        </w:rPr>
        <w:t xml:space="preserve">There may be circumstances where a detailed quantitative </w:t>
      </w:r>
      <w:r w:rsidR="001C731C">
        <w:rPr>
          <w:rFonts w:cstheme="minorHAnsi"/>
          <w:lang w:eastAsia="en-US"/>
        </w:rPr>
        <w:t xml:space="preserve">risk </w:t>
      </w:r>
      <w:r w:rsidRPr="00F04386">
        <w:rPr>
          <w:rFonts w:cstheme="minorHAnsi"/>
          <w:lang w:eastAsia="en-US"/>
        </w:rPr>
        <w:t xml:space="preserve">assessment may not be required – for example, smaller, less complex dams </w:t>
      </w:r>
      <w:r w:rsidR="003B640A">
        <w:rPr>
          <w:rFonts w:cstheme="minorHAnsi"/>
          <w:lang w:eastAsia="en-US"/>
        </w:rPr>
        <w:t>(not large dams)</w:t>
      </w:r>
      <w:r w:rsidRPr="00F04386">
        <w:rPr>
          <w:rFonts w:cstheme="minorHAnsi"/>
          <w:lang w:eastAsia="en-US"/>
        </w:rPr>
        <w:t xml:space="preserve"> with a High </w:t>
      </w:r>
      <w:r w:rsidR="00707695">
        <w:rPr>
          <w:rFonts w:cstheme="minorHAnsi"/>
          <w:lang w:eastAsia="en-US"/>
        </w:rPr>
        <w:t xml:space="preserve">C </w:t>
      </w:r>
      <w:r w:rsidRPr="00F04386">
        <w:rPr>
          <w:rFonts w:cstheme="minorHAnsi"/>
          <w:lang w:eastAsia="en-US"/>
        </w:rPr>
        <w:t>consequence category, where</w:t>
      </w:r>
      <w:r w:rsidR="00FE0901" w:rsidRPr="00F04386">
        <w:rPr>
          <w:rFonts w:cstheme="minorHAnsi"/>
        </w:rPr>
        <w:t>:</w:t>
      </w:r>
    </w:p>
    <w:p w14:paraId="0B3BFDE0" w14:textId="567E878B" w:rsidR="00FE0901" w:rsidRPr="00F04386" w:rsidRDefault="00FE0901" w:rsidP="00FE0901">
      <w:pPr>
        <w:pStyle w:val="ListBullet"/>
        <w:rPr>
          <w:rFonts w:cstheme="minorHAnsi"/>
        </w:rPr>
      </w:pPr>
      <w:r w:rsidRPr="00F04386">
        <w:rPr>
          <w:rFonts w:cstheme="minorHAnsi"/>
        </w:rPr>
        <w:t>a preliminary risk assessment indicates risks are clearly below the Limit of Tolerability</w:t>
      </w:r>
      <w:r w:rsidR="00FE7B59" w:rsidRPr="00F04386">
        <w:rPr>
          <w:rFonts w:cstheme="minorHAnsi"/>
          <w:lang w:eastAsia="en-US"/>
        </w:rPr>
        <w:t>, and there is low uncertainty in the results</w:t>
      </w:r>
      <w:r w:rsidRPr="00F04386">
        <w:rPr>
          <w:rFonts w:cstheme="minorHAnsi"/>
        </w:rPr>
        <w:t>;</w:t>
      </w:r>
      <w:r w:rsidR="003C2A22" w:rsidRPr="00F04386">
        <w:rPr>
          <w:rFonts w:cstheme="minorHAnsi"/>
        </w:rPr>
        <w:t xml:space="preserve"> and</w:t>
      </w:r>
    </w:p>
    <w:p w14:paraId="10D0F025" w14:textId="77777777" w:rsidR="000A2AC2" w:rsidRDefault="00FE0901" w:rsidP="00FE0901">
      <w:pPr>
        <w:pStyle w:val="ListBullet"/>
        <w:rPr>
          <w:rFonts w:cstheme="minorHAnsi"/>
        </w:rPr>
      </w:pPr>
      <w:r w:rsidRPr="00F04386">
        <w:rPr>
          <w:rFonts w:cstheme="minorHAnsi"/>
        </w:rPr>
        <w:t xml:space="preserve">failure modes and </w:t>
      </w:r>
      <w:r w:rsidR="00ED60DE">
        <w:rPr>
          <w:rFonts w:cstheme="minorHAnsi"/>
        </w:rPr>
        <w:t>all</w:t>
      </w:r>
      <w:r w:rsidR="009C6E01">
        <w:rPr>
          <w:rFonts w:cstheme="minorHAnsi"/>
        </w:rPr>
        <w:t xml:space="preserve"> </w:t>
      </w:r>
      <w:r w:rsidRPr="00F04386">
        <w:rPr>
          <w:rFonts w:cstheme="minorHAnsi"/>
        </w:rPr>
        <w:t>control measures which reduce risks SFAIRP are readily identified</w:t>
      </w:r>
      <w:r w:rsidR="00172C09">
        <w:rPr>
          <w:rFonts w:cstheme="minorHAnsi"/>
        </w:rPr>
        <w:t>.</w:t>
      </w:r>
    </w:p>
    <w:p w14:paraId="3ABCD5ED" w14:textId="5676063C" w:rsidR="00FE0901" w:rsidRPr="00F04386" w:rsidRDefault="00573CD8" w:rsidP="000A2AC2">
      <w:pPr>
        <w:pStyle w:val="ListBullet"/>
        <w:numPr>
          <w:ilvl w:val="0"/>
          <w:numId w:val="0"/>
        </w:numPr>
        <w:ind w:left="113"/>
        <w:rPr>
          <w:rFonts w:cstheme="minorHAnsi"/>
        </w:rPr>
      </w:pPr>
      <w:r>
        <w:rPr>
          <w:rFonts w:cstheme="minorHAnsi"/>
        </w:rPr>
        <w:t>Under these circum</w:t>
      </w:r>
      <w:r w:rsidR="00652110">
        <w:rPr>
          <w:rFonts w:cstheme="minorHAnsi"/>
        </w:rPr>
        <w:t xml:space="preserve">stances, </w:t>
      </w:r>
      <w:r w:rsidR="00C429CD">
        <w:rPr>
          <w:rFonts w:cstheme="minorHAnsi"/>
        </w:rPr>
        <w:t xml:space="preserve">there is the potential to save </w:t>
      </w:r>
      <w:r w:rsidR="000E7184">
        <w:rPr>
          <w:rFonts w:cstheme="minorHAnsi"/>
        </w:rPr>
        <w:t>significant costs</w:t>
      </w:r>
      <w:r w:rsidR="00043054">
        <w:rPr>
          <w:rFonts w:cstheme="minorHAnsi"/>
        </w:rPr>
        <w:t xml:space="preserve"> without compromising </w:t>
      </w:r>
      <w:r w:rsidR="001202E0">
        <w:rPr>
          <w:rFonts w:cstheme="minorHAnsi"/>
        </w:rPr>
        <w:t>dam safety outcomes</w:t>
      </w:r>
      <w:r w:rsidR="006F6481">
        <w:rPr>
          <w:rFonts w:cstheme="minorHAnsi"/>
        </w:rPr>
        <w:t xml:space="preserve">, particularly if </w:t>
      </w:r>
      <w:r w:rsidR="00FE0901" w:rsidRPr="00F04386">
        <w:rPr>
          <w:rFonts w:cstheme="minorHAnsi"/>
        </w:rPr>
        <w:t>implementing resulting risk reduction improvements/upgrades may cost less than undertaking a detailed risk assessment.</w:t>
      </w:r>
    </w:p>
    <w:p w14:paraId="7967AA07" w14:textId="77777777" w:rsidR="00FE0901" w:rsidRPr="007B5294" w:rsidRDefault="00FE0901" w:rsidP="00FE0901">
      <w:pPr>
        <w:pStyle w:val="BodyText12ptBefore"/>
      </w:pPr>
      <w:r w:rsidRPr="007B5294">
        <w:lastRenderedPageBreak/>
        <w:t xml:space="preserve">A general principle is that </w:t>
      </w:r>
      <w:r w:rsidRPr="007B5294">
        <w:rPr>
          <w:b/>
        </w:rPr>
        <w:t>the more risk</w:t>
      </w:r>
      <w:r w:rsidRPr="007B5294">
        <w:t xml:space="preserve"> and </w:t>
      </w:r>
      <w:r w:rsidRPr="007B5294">
        <w:rPr>
          <w:b/>
        </w:rPr>
        <w:t>the more at risk</w:t>
      </w:r>
      <w:r w:rsidRPr="007B5294">
        <w:t xml:space="preserve">, the more prudent it is to undertake a higher level of risk assessment. Risk assessments or updates for these higher risk/consequence dams should be undertaken before other dams. </w:t>
      </w:r>
    </w:p>
    <w:p w14:paraId="18F2D2F2" w14:textId="1B97EC50" w:rsidR="00FE0901" w:rsidRPr="007B5294" w:rsidRDefault="00FE0901" w:rsidP="00FE0901">
      <w:pPr>
        <w:pStyle w:val="BodyText"/>
      </w:pPr>
      <w:r w:rsidRPr="007B5294">
        <w:t>Overall, the greater the risk</w:t>
      </w:r>
      <w:r w:rsidR="00EB438B">
        <w:t xml:space="preserve"> or </w:t>
      </w:r>
      <w:r w:rsidRPr="007B5294">
        <w:t>consequence, the more precautionary</w:t>
      </w:r>
      <w:r w:rsidR="00932B57">
        <w:t xml:space="preserve"> the</w:t>
      </w:r>
      <w:r w:rsidRPr="007B5294">
        <w:t xml:space="preserve"> approach to safety assessments and improvements of dams. More specifically, the greater the risk, particularly for life safety risk, the greater of the expenditure that can be justifiable before it is considered grossly disproportionate. (Refer section </w:t>
      </w:r>
      <w:r w:rsidR="00EC766C">
        <w:t xml:space="preserve">5.4 </w:t>
      </w:r>
      <w:r w:rsidRPr="007B5294">
        <w:t xml:space="preserve"> </w:t>
      </w:r>
      <w:r w:rsidR="00EE344E">
        <w:fldChar w:fldCharType="begin"/>
      </w:r>
      <w:r w:rsidR="00EE344E">
        <w:instrText xml:space="preserve"> REF _Ref149311259 \h </w:instrText>
      </w:r>
      <w:r w:rsidR="00EE344E">
        <w:fldChar w:fldCharType="separate"/>
      </w:r>
      <w:r w:rsidR="00FC090B" w:rsidRPr="001243BA">
        <w:t xml:space="preserve">Cost </w:t>
      </w:r>
      <w:r w:rsidR="000C0832">
        <w:t xml:space="preserve">benefits </w:t>
      </w:r>
      <w:r w:rsidR="003A4416">
        <w:t>and gross disproportionality</w:t>
      </w:r>
      <w:r w:rsidR="00EE344E">
        <w:fldChar w:fldCharType="end"/>
      </w:r>
      <w:r w:rsidR="00EE344E">
        <w:t xml:space="preserve"> </w:t>
      </w:r>
      <w:r w:rsidRPr="007B5294">
        <w:t>for more details).</w:t>
      </w:r>
    </w:p>
    <w:p w14:paraId="36933FE4" w14:textId="05EBBC0A" w:rsidR="00FE0901" w:rsidRPr="007B5294" w:rsidRDefault="00FE0901" w:rsidP="00FE0901">
      <w:pPr>
        <w:pStyle w:val="BodyText"/>
      </w:pPr>
      <w:r w:rsidRPr="007B5294">
        <w:t xml:space="preserve">A key output of the risk assessment of dams with an identified potential loss of life, is a societal F-N curve which relates F (the probability per year of causing N or more fatalities) to N (the number of potential fatalities). </w:t>
      </w:r>
      <w:r w:rsidR="003D678F">
        <w:t>This is the test of societal risk tolerance.</w:t>
      </w:r>
    </w:p>
    <w:p w14:paraId="4A06ED96" w14:textId="41DD9CE8" w:rsidR="00FE0901" w:rsidRPr="007B5294" w:rsidRDefault="00FE0901" w:rsidP="00FE0901">
      <w:pPr>
        <w:pStyle w:val="BodyText"/>
      </w:pPr>
      <w:r w:rsidRPr="007B5294">
        <w:t xml:space="preserve">In addition to societal risk, ANCOLD </w:t>
      </w:r>
      <w:r w:rsidR="00AA2EDD">
        <w:t>(</w:t>
      </w:r>
      <w:r w:rsidRPr="007B5294">
        <w:t>2022</w:t>
      </w:r>
      <w:r w:rsidR="00AA2EDD">
        <w:t>)</w:t>
      </w:r>
      <w:r w:rsidRPr="007B5294">
        <w:t xml:space="preserve"> advocates compliance with individual risk</w:t>
      </w:r>
      <w:r w:rsidR="00BC6691">
        <w:t xml:space="preserve"> tolerance</w:t>
      </w:r>
      <w:r w:rsidRPr="007B5294">
        <w:t>. Individual risk requires assessment and evaluation, but most often societal risk will have the greater influence over life safety considerations.</w:t>
      </w:r>
      <w:r w:rsidR="0016631C">
        <w:t xml:space="preserve"> </w:t>
      </w:r>
      <w:r w:rsidR="0016631C" w:rsidRPr="00121F09">
        <w:t xml:space="preserve">However, </w:t>
      </w:r>
      <w:r w:rsidR="00BC6691">
        <w:t>i</w:t>
      </w:r>
      <w:r w:rsidR="0016631C" w:rsidRPr="000D11BA">
        <w:t xml:space="preserve">ndividual risk may be more significant in instances where </w:t>
      </w:r>
      <w:r w:rsidR="006B2B21">
        <w:t xml:space="preserve">one </w:t>
      </w:r>
      <w:proofErr w:type="gramStart"/>
      <w:r w:rsidR="006B2B21">
        <w:t>particular individual</w:t>
      </w:r>
      <w:proofErr w:type="gramEnd"/>
      <w:r w:rsidR="006B2B21">
        <w:t xml:space="preserve"> </w:t>
      </w:r>
      <w:r w:rsidR="00BA6836">
        <w:t>i</w:t>
      </w:r>
      <w:r w:rsidR="0016631C" w:rsidRPr="000D11BA">
        <w:t xml:space="preserve">s </w:t>
      </w:r>
      <w:r w:rsidR="00734923">
        <w:t xml:space="preserve">(or a group of individuals are) </w:t>
      </w:r>
      <w:r w:rsidR="0016631C" w:rsidRPr="000D11BA">
        <w:t xml:space="preserve">in close proximity to a dam with the larger </w:t>
      </w:r>
      <w:r w:rsidR="00BA6836">
        <w:t xml:space="preserve">population </w:t>
      </w:r>
      <w:r w:rsidR="0016631C" w:rsidRPr="000D11BA">
        <w:t>further downstream.</w:t>
      </w:r>
    </w:p>
    <w:p w14:paraId="06D57294" w14:textId="691BE462" w:rsidR="00FE0901" w:rsidRPr="007B5294" w:rsidRDefault="00FE0901" w:rsidP="00FE0901">
      <w:pPr>
        <w:pStyle w:val="BodyText"/>
      </w:pPr>
      <w:r w:rsidRPr="007B5294">
        <w:t xml:space="preserve">ANCOLD (2022) provides detailed commentary on the development of societal </w:t>
      </w:r>
      <w:r w:rsidR="00E7613B">
        <w:t xml:space="preserve">risk </w:t>
      </w:r>
      <w:r w:rsidRPr="007B5294">
        <w:t>curves together with individual risk analysis and their use in decision-making.</w:t>
      </w:r>
    </w:p>
    <w:p w14:paraId="45995E7F" w14:textId="36C45609" w:rsidR="00FE0901" w:rsidRPr="007B5294" w:rsidRDefault="00FE0901" w:rsidP="00FE0901">
      <w:pPr>
        <w:pStyle w:val="BodyText"/>
      </w:pPr>
      <w:r w:rsidRPr="007B5294">
        <w:t>The other key output of risk assessments is determining</w:t>
      </w:r>
      <w:r w:rsidR="00E7613B">
        <w:t xml:space="preserve"> whether</w:t>
      </w:r>
      <w:r w:rsidRPr="007B5294">
        <w:t xml:space="preserve"> risks are tolerable based on the SFAIRP approach – refer section </w:t>
      </w:r>
      <w:r w:rsidR="00B66594">
        <w:fldChar w:fldCharType="begin"/>
      </w:r>
      <w:r w:rsidR="00B66594">
        <w:instrText xml:space="preserve"> REF _Ref149311290 \r \h </w:instrText>
      </w:r>
      <w:r w:rsidR="00B66594">
        <w:fldChar w:fldCharType="separate"/>
      </w:r>
      <w:r w:rsidR="00FC090B">
        <w:t>5</w:t>
      </w:r>
      <w:r w:rsidR="00B66594">
        <w:fldChar w:fldCharType="end"/>
      </w:r>
      <w:r w:rsidRPr="007B5294">
        <w:t xml:space="preserve"> for more details.</w:t>
      </w:r>
    </w:p>
    <w:p w14:paraId="27CB19F6" w14:textId="313E62EF" w:rsidR="00FE0901" w:rsidRPr="007B5294" w:rsidRDefault="00FE0901" w:rsidP="00FE0901">
      <w:pPr>
        <w:pStyle w:val="Heading2"/>
      </w:pPr>
      <w:bookmarkStart w:id="41" w:name="_Toc326062387"/>
      <w:bookmarkStart w:id="42" w:name="_Toc409636304"/>
      <w:bookmarkStart w:id="43" w:name="_Toc144515524"/>
      <w:bookmarkStart w:id="44" w:name="_Ref149311659"/>
      <w:bookmarkStart w:id="45" w:name="_Toc174972583"/>
      <w:r w:rsidRPr="007B5294">
        <w:t>Risk management</w:t>
      </w:r>
      <w:r w:rsidR="00336634">
        <w:t xml:space="preserve">, </w:t>
      </w:r>
      <w:r w:rsidR="007214D3">
        <w:t xml:space="preserve">engineering </w:t>
      </w:r>
      <w:r w:rsidRPr="007B5294">
        <w:t>standards</w:t>
      </w:r>
      <w:bookmarkEnd w:id="41"/>
      <w:bookmarkEnd w:id="42"/>
      <w:bookmarkEnd w:id="43"/>
      <w:bookmarkEnd w:id="44"/>
      <w:r w:rsidR="00336634">
        <w:t xml:space="preserve"> and standards-based approach</w:t>
      </w:r>
      <w:bookmarkEnd w:id="45"/>
    </w:p>
    <w:p w14:paraId="2F2A3001" w14:textId="5F71678E" w:rsidR="004E5127" w:rsidRPr="004E5127" w:rsidRDefault="00FE0901" w:rsidP="004E5127">
      <w:pPr>
        <w:pStyle w:val="HighlightBoxText"/>
        <w:rPr>
          <w:bCs/>
        </w:rPr>
      </w:pPr>
      <w:r w:rsidRPr="007B5294">
        <w:rPr>
          <w:b/>
        </w:rPr>
        <w:t xml:space="preserve">Guidance: </w:t>
      </w:r>
      <w:r w:rsidR="004E5127" w:rsidRPr="004E5127">
        <w:rPr>
          <w:bCs/>
        </w:rPr>
        <w:t>Upgrading an existing dam requires all risks are reduced SFAIRP but this may not always meet the standards of a new dam. In such instances, a risk-informed upgrade satisfying the SFAIRP approach would provide assurance that all credible risks have been addressed.</w:t>
      </w:r>
    </w:p>
    <w:p w14:paraId="00805A2E" w14:textId="77777777" w:rsidR="004E5127" w:rsidRPr="004E5127" w:rsidRDefault="00FE0901" w:rsidP="004E5127">
      <w:pPr>
        <w:pStyle w:val="HighlightBoxText"/>
        <w:rPr>
          <w:bCs/>
        </w:rPr>
      </w:pPr>
      <w:r w:rsidRPr="007B5294">
        <w:t xml:space="preserve">New dams should be designed and constructed to </w:t>
      </w:r>
      <w:r w:rsidR="001D42F8">
        <w:t>contemporary</w:t>
      </w:r>
      <w:r w:rsidRPr="007B5294">
        <w:t xml:space="preserve"> standards and recognised good practice and</w:t>
      </w:r>
      <w:r w:rsidR="004E5127" w:rsidRPr="004E5127">
        <w:rPr>
          <w:bCs/>
        </w:rPr>
        <w:t xml:space="preserve"> ensure that all risks are reduced SFAIRP. </w:t>
      </w:r>
    </w:p>
    <w:p w14:paraId="26E3E626" w14:textId="77777777" w:rsidR="004E5127" w:rsidRPr="004E5127" w:rsidRDefault="004E5127" w:rsidP="004E5127">
      <w:pPr>
        <w:pStyle w:val="HighlightBoxText"/>
        <w:rPr>
          <w:bCs/>
        </w:rPr>
      </w:pPr>
      <w:r w:rsidRPr="004E5127">
        <w:rPr>
          <w:bCs/>
        </w:rPr>
        <w:t>For new and existing dams, with High and greater</w:t>
      </w:r>
      <w:r w:rsidR="00FE0901" w:rsidRPr="007B5294">
        <w:t xml:space="preserve"> consequence </w:t>
      </w:r>
      <w:r w:rsidRPr="004E5127">
        <w:rPr>
          <w:bCs/>
        </w:rPr>
        <w:t xml:space="preserve">categories, </w:t>
      </w:r>
      <w:r w:rsidR="00FE0901" w:rsidRPr="007B5294">
        <w:t>include a quantitative risk assessment</w:t>
      </w:r>
      <w:r w:rsidRPr="004E5127">
        <w:rPr>
          <w:bCs/>
        </w:rPr>
        <w:t>.</w:t>
      </w:r>
    </w:p>
    <w:p w14:paraId="165F0F79" w14:textId="10597922" w:rsidR="00FE0901" w:rsidRDefault="004E5127" w:rsidP="00FE0901">
      <w:pPr>
        <w:pStyle w:val="HighlightBoxText"/>
      </w:pPr>
      <w:r w:rsidRPr="004E5127">
        <w:rPr>
          <w:bCs/>
        </w:rPr>
        <w:t xml:space="preserve">A systemic approach should be used </w:t>
      </w:r>
      <w:r w:rsidR="00EB3ED8">
        <w:t xml:space="preserve">to </w:t>
      </w:r>
      <w:r w:rsidRPr="004E5127">
        <w:rPr>
          <w:bCs/>
        </w:rPr>
        <w:t>deliver ongoing risk reduction</w:t>
      </w:r>
      <w:r w:rsidR="00FE0901" w:rsidRPr="007B5294">
        <w:t>.</w:t>
      </w:r>
    </w:p>
    <w:p w14:paraId="17B843D6" w14:textId="77777777" w:rsidR="000D105A" w:rsidRDefault="000D105A" w:rsidP="00FE0901">
      <w:pPr>
        <w:pStyle w:val="BodyText"/>
      </w:pPr>
    </w:p>
    <w:p w14:paraId="5CCB9BA1" w14:textId="46FE181E" w:rsidR="00FE0901" w:rsidRPr="007B5294" w:rsidRDefault="00FE0901" w:rsidP="00FE0901">
      <w:pPr>
        <w:pStyle w:val="BodyText"/>
      </w:pPr>
      <w:r w:rsidRPr="007B5294">
        <w:t xml:space="preserve">ANCOLD (2022) states that </w:t>
      </w:r>
      <w:r w:rsidR="002523BC">
        <w:t xml:space="preserve">the </w:t>
      </w:r>
      <w:r w:rsidRPr="007B5294">
        <w:t>standards-based approach is “</w:t>
      </w:r>
      <w:r w:rsidRPr="007B5294">
        <w:rPr>
          <w:i/>
        </w:rPr>
        <w:t>The traditional approach to dams engineering, in which risks are controlled by following established rules as to design events and loads, structural capacity, safety coefficients and defensive design measures”</w:t>
      </w:r>
      <w:r w:rsidRPr="007B5294">
        <w:t>.</w:t>
      </w:r>
    </w:p>
    <w:p w14:paraId="1279E15E" w14:textId="77777777" w:rsidR="00EE09A7" w:rsidRDefault="00EE09A7" w:rsidP="00EE09A7">
      <w:pPr>
        <w:pStyle w:val="BodyText"/>
      </w:pPr>
      <w:r>
        <w:t xml:space="preserve">These rules (engineering standards and associated recognised good practices) are continually reviewed and improved to incorporate new science, technological advances and practices. </w:t>
      </w:r>
    </w:p>
    <w:p w14:paraId="4856A760" w14:textId="0F5CD2E0" w:rsidR="00EE09A7" w:rsidRDefault="00EE09A7" w:rsidP="00EE09A7">
      <w:pPr>
        <w:pStyle w:val="BodyText"/>
      </w:pPr>
      <w:r>
        <w:t xml:space="preserve">As part of ensuring existing dam risks are reduced SFAIRP, the dam </w:t>
      </w:r>
      <w:r w:rsidR="003864A6">
        <w:t>operator</w:t>
      </w:r>
      <w:r>
        <w:t xml:space="preserve"> needs to be able to demonstrate that existing dam(s) meet the contemporary design standards and recognised good practices of a new dam. </w:t>
      </w:r>
      <w:r w:rsidR="005C27EC">
        <w:t>However, f</w:t>
      </w:r>
      <w:r>
        <w:t>or many existing dams, meeting such standards and practices can be either not feasible, impractical or unreasonable</w:t>
      </w:r>
      <w:r w:rsidR="001C2F34">
        <w:t>,</w:t>
      </w:r>
      <w:r>
        <w:t xml:space="preserve"> or may not be able to adequately address all risks. In these cases, a risk-informed upgrade satisfying the SFAIRP approach provides the assurance that all credible risks have been reduced SFAIRP and at least all simple, low-cost risk reduction measures have been included. </w:t>
      </w:r>
    </w:p>
    <w:p w14:paraId="5ED2F76F" w14:textId="39C56121" w:rsidR="00EE09A7" w:rsidRDefault="00EE09A7" w:rsidP="00EE09A7">
      <w:pPr>
        <w:pStyle w:val="BodyText"/>
      </w:pPr>
      <w:r>
        <w:t xml:space="preserve">New dams should be designed to current engineering standards and recognised good practices and ensure all risks are reduced SFAIRP. </w:t>
      </w:r>
    </w:p>
    <w:p w14:paraId="276EED42" w14:textId="3C5EC7BE" w:rsidR="00EE09A7" w:rsidRDefault="00EE09A7" w:rsidP="00EE09A7">
      <w:pPr>
        <w:pStyle w:val="BodyText"/>
      </w:pPr>
      <w:r>
        <w:lastRenderedPageBreak/>
        <w:t>For dams (new or existing) with at least potential loss of life with major or greater severity of damage and loss impacts (High consequence category or greater), an appropriate quantitative risk assessment should also be included to ensure all credible risks are reduced SFAIRP.</w:t>
      </w:r>
    </w:p>
    <w:p w14:paraId="4AE3FC40" w14:textId="4730A7D7" w:rsidR="00FE0901" w:rsidRPr="007B5294" w:rsidRDefault="00FE0901" w:rsidP="00FE0901">
      <w:pPr>
        <w:pStyle w:val="BodyText"/>
      </w:pPr>
      <w:r w:rsidRPr="007B5294">
        <w:t xml:space="preserve">A systemic approach to ongoing risk reduction should be used - refer sections </w:t>
      </w:r>
      <w:r w:rsidR="00B66594">
        <w:fldChar w:fldCharType="begin"/>
      </w:r>
      <w:r w:rsidR="00B66594">
        <w:instrText xml:space="preserve"> REF _Ref149311317 \r \h </w:instrText>
      </w:r>
      <w:r w:rsidR="00B66594">
        <w:fldChar w:fldCharType="separate"/>
      </w:r>
      <w:r w:rsidR="00FC090B">
        <w:t>5.2</w:t>
      </w:r>
      <w:r w:rsidR="00B66594">
        <w:fldChar w:fldCharType="end"/>
      </w:r>
      <w:r w:rsidRPr="007B5294">
        <w:t xml:space="preserve"> and </w:t>
      </w:r>
      <w:r w:rsidR="00B66594">
        <w:fldChar w:fldCharType="begin"/>
      </w:r>
      <w:r w:rsidR="00B66594">
        <w:instrText xml:space="preserve"> REF _Ref149311323 \r \h </w:instrText>
      </w:r>
      <w:r w:rsidR="00B66594">
        <w:fldChar w:fldCharType="separate"/>
      </w:r>
      <w:r w:rsidR="00FC090B">
        <w:t>5.3</w:t>
      </w:r>
      <w:r w:rsidR="00B66594">
        <w:fldChar w:fldCharType="end"/>
      </w:r>
      <w:r w:rsidRPr="007B5294">
        <w:t>.</w:t>
      </w:r>
    </w:p>
    <w:p w14:paraId="2750FE97" w14:textId="77777777" w:rsidR="00FE0901" w:rsidRPr="007B5294" w:rsidRDefault="00FE0901" w:rsidP="00FE0901">
      <w:pPr>
        <w:pStyle w:val="Heading2"/>
      </w:pPr>
      <w:bookmarkStart w:id="46" w:name="_Toc326062388"/>
      <w:bookmarkStart w:id="47" w:name="_Toc409636305"/>
      <w:bookmarkStart w:id="48" w:name="_Toc144515525"/>
      <w:bookmarkStart w:id="49" w:name="_Toc174972584"/>
      <w:r w:rsidRPr="007B5294">
        <w:t>Considerations for very high consequence dams</w:t>
      </w:r>
      <w:bookmarkEnd w:id="46"/>
      <w:bookmarkEnd w:id="47"/>
      <w:bookmarkEnd w:id="48"/>
      <w:bookmarkEnd w:id="49"/>
    </w:p>
    <w:p w14:paraId="4CEA7CD0" w14:textId="0A345A70" w:rsidR="00FE0901" w:rsidRDefault="00FE0901" w:rsidP="00FE0901">
      <w:pPr>
        <w:pStyle w:val="HighlightBoxText"/>
      </w:pPr>
      <w:r w:rsidRPr="007B5294">
        <w:rPr>
          <w:b/>
        </w:rPr>
        <w:t xml:space="preserve">Guidance: </w:t>
      </w:r>
      <w:r w:rsidRPr="007B5294">
        <w:t>Dam operators should give additional attention to dams with an extreme consequence category.</w:t>
      </w:r>
    </w:p>
    <w:p w14:paraId="0ED8658B" w14:textId="606990F2" w:rsidR="00FE0901" w:rsidRPr="007B5294" w:rsidRDefault="00FE0901" w:rsidP="00FE0901">
      <w:pPr>
        <w:pStyle w:val="BodyText"/>
      </w:pPr>
      <w:r w:rsidRPr="007B5294">
        <w:t xml:space="preserve">In Victoria, there are approximately 26 dams with an extreme consequence category. </w:t>
      </w:r>
    </w:p>
    <w:p w14:paraId="1EBC311B" w14:textId="3C306D94" w:rsidR="00FE0901" w:rsidRPr="007B5294" w:rsidRDefault="00FE0901" w:rsidP="00FE0901">
      <w:pPr>
        <w:pStyle w:val="BodyText"/>
      </w:pPr>
      <w:r w:rsidRPr="007B5294">
        <w:t>Operators of these dams should give particular attention to the rigour of the risk assessment methodology, including the application of the SFAIRP approach, and in particular the following</w:t>
      </w:r>
      <w:r w:rsidR="007446FF">
        <w:t>:</w:t>
      </w:r>
      <w:r w:rsidRPr="007B5294">
        <w:t xml:space="preserve"> </w:t>
      </w:r>
    </w:p>
    <w:p w14:paraId="34B4A7B6" w14:textId="17E21C99" w:rsidR="00FE0901" w:rsidRPr="007B5294" w:rsidRDefault="00FE0901" w:rsidP="00FE0901">
      <w:pPr>
        <w:pStyle w:val="ListBullet"/>
      </w:pPr>
      <w:r w:rsidRPr="007B5294">
        <w:t xml:space="preserve">feasibility of satisfying the standards-based </w:t>
      </w:r>
      <w:proofErr w:type="gramStart"/>
      <w:r w:rsidRPr="007B5294">
        <w:t>approach;</w:t>
      </w:r>
      <w:proofErr w:type="gramEnd"/>
    </w:p>
    <w:p w14:paraId="580A49BA" w14:textId="2A5AB646" w:rsidR="00E7711D" w:rsidRDefault="00E7711D" w:rsidP="00FE0901">
      <w:pPr>
        <w:pStyle w:val="ListBullet"/>
      </w:pPr>
      <w:r w:rsidRPr="00FC7AD2">
        <w:t>appropriateness for higher gross disproportionality for cost benefit analysis</w:t>
      </w:r>
      <w:r w:rsidR="00FC7AD2" w:rsidRPr="00FC7AD2">
        <w:t xml:space="preserve"> (section 5.4)</w:t>
      </w:r>
    </w:p>
    <w:p w14:paraId="1192AEDC" w14:textId="124CDBD8" w:rsidR="00FE0901" w:rsidRPr="007B5294" w:rsidRDefault="00FE0901" w:rsidP="00FE0901">
      <w:pPr>
        <w:pStyle w:val="ListBullet"/>
      </w:pPr>
      <w:r w:rsidRPr="007B5294">
        <w:t xml:space="preserve">societal concerns (section </w:t>
      </w:r>
      <w:r w:rsidR="005F4DA2">
        <w:fldChar w:fldCharType="begin"/>
      </w:r>
      <w:r w:rsidR="005F4DA2">
        <w:instrText xml:space="preserve"> REF _Ref149311346 \r \h </w:instrText>
      </w:r>
      <w:r w:rsidR="005F4DA2">
        <w:fldChar w:fldCharType="separate"/>
      </w:r>
      <w:r w:rsidR="00FC090B">
        <w:t>5.5</w:t>
      </w:r>
      <w:r w:rsidR="005F4DA2">
        <w:fldChar w:fldCharType="end"/>
      </w:r>
      <w:proofErr w:type="gramStart"/>
      <w:r w:rsidRPr="007B5294">
        <w:t>);</w:t>
      </w:r>
      <w:proofErr w:type="gramEnd"/>
    </w:p>
    <w:p w14:paraId="434AFB2C" w14:textId="77777777" w:rsidR="00FE0901" w:rsidRPr="007B5294" w:rsidRDefault="00FE0901" w:rsidP="00FE0901">
      <w:pPr>
        <w:pStyle w:val="ListBullet"/>
      </w:pPr>
      <w:r w:rsidRPr="007B5294">
        <w:t xml:space="preserve">extent of risk reduction works </w:t>
      </w:r>
      <w:proofErr w:type="gramStart"/>
      <w:r w:rsidRPr="007B5294">
        <w:t>required;</w:t>
      </w:r>
      <w:proofErr w:type="gramEnd"/>
    </w:p>
    <w:p w14:paraId="2E92AB3D" w14:textId="77777777" w:rsidR="00FE0901" w:rsidRPr="007B5294" w:rsidRDefault="00FE0901" w:rsidP="00FE0901">
      <w:pPr>
        <w:pStyle w:val="ListBullet"/>
      </w:pPr>
      <w:r w:rsidRPr="007B5294">
        <w:t xml:space="preserve">any new risks and potential higher level of construction </w:t>
      </w:r>
      <w:proofErr w:type="gramStart"/>
      <w:r w:rsidRPr="007B5294">
        <w:t>risks;</w:t>
      </w:r>
      <w:proofErr w:type="gramEnd"/>
    </w:p>
    <w:p w14:paraId="4BC01E59" w14:textId="19188B0A" w:rsidR="00FE0901" w:rsidRPr="007B5294" w:rsidRDefault="00FE0901" w:rsidP="00FE0901">
      <w:pPr>
        <w:pStyle w:val="ListBullet"/>
      </w:pPr>
      <w:r w:rsidRPr="007B5294">
        <w:t xml:space="preserve">ensuring the highest level of recognised good practice (section </w:t>
      </w:r>
      <w:r w:rsidR="005F4DA2">
        <w:fldChar w:fldCharType="begin"/>
      </w:r>
      <w:r w:rsidR="005F4DA2">
        <w:instrText xml:space="preserve"> REF _Ref149311354 \r \h </w:instrText>
      </w:r>
      <w:r w:rsidR="005F4DA2">
        <w:fldChar w:fldCharType="separate"/>
      </w:r>
      <w:r w:rsidR="00FC090B">
        <w:t>5.2</w:t>
      </w:r>
      <w:r w:rsidR="005F4DA2">
        <w:fldChar w:fldCharType="end"/>
      </w:r>
      <w:r w:rsidRPr="007B5294">
        <w:t xml:space="preserve"> and </w:t>
      </w:r>
      <w:r w:rsidR="005F4DA2">
        <w:fldChar w:fldCharType="begin"/>
      </w:r>
      <w:r w:rsidR="005F4DA2">
        <w:instrText xml:space="preserve"> REF _Ref149311359 \r \h </w:instrText>
      </w:r>
      <w:r w:rsidR="005F4DA2">
        <w:fldChar w:fldCharType="separate"/>
      </w:r>
      <w:r w:rsidR="00FC090B">
        <w:t>5.3</w:t>
      </w:r>
      <w:r w:rsidR="005F4DA2">
        <w:fldChar w:fldCharType="end"/>
      </w:r>
      <w:proofErr w:type="gramStart"/>
      <w:r w:rsidRPr="007B5294">
        <w:t>);</w:t>
      </w:r>
      <w:proofErr w:type="gramEnd"/>
    </w:p>
    <w:p w14:paraId="24591859" w14:textId="22A01A57" w:rsidR="00FE0901" w:rsidRPr="007B5294" w:rsidRDefault="00FE0901" w:rsidP="00FE0901">
      <w:pPr>
        <w:pStyle w:val="ListBullet"/>
      </w:pPr>
      <w:r w:rsidRPr="007B5294">
        <w:t xml:space="preserve">implementation sequencing and </w:t>
      </w:r>
      <w:proofErr w:type="gramStart"/>
      <w:r w:rsidRPr="007B5294">
        <w:t>timing</w:t>
      </w:r>
      <w:r w:rsidR="009F5ABF">
        <w:t>;</w:t>
      </w:r>
      <w:proofErr w:type="gramEnd"/>
    </w:p>
    <w:p w14:paraId="0907C3E9" w14:textId="3F930051" w:rsidR="00FE0901" w:rsidRDefault="00FE0901" w:rsidP="00FE0901">
      <w:pPr>
        <w:pStyle w:val="ListBullet"/>
      </w:pPr>
      <w:r w:rsidRPr="007B5294">
        <w:t>consideration of a safety case</w:t>
      </w:r>
      <w:r w:rsidR="009F5ABF">
        <w:t>; and</w:t>
      </w:r>
    </w:p>
    <w:p w14:paraId="72D7C985" w14:textId="33F04CF4" w:rsidR="00F52891" w:rsidRPr="007B5294" w:rsidRDefault="00F52891" w:rsidP="00F52891">
      <w:pPr>
        <w:pStyle w:val="ListBullet"/>
      </w:pPr>
      <w:r>
        <w:t>clarity that the benefits the dam provides to society outweighs the risks associated with dam failure.</w:t>
      </w:r>
    </w:p>
    <w:p w14:paraId="08F469EB" w14:textId="52A31AD6" w:rsidR="00E84502" w:rsidRDefault="00FC1F22" w:rsidP="00FE0901">
      <w:pPr>
        <w:pStyle w:val="BodyText12ptBefore"/>
      </w:pPr>
      <w:r>
        <w:t xml:space="preserve">For a full set of </w:t>
      </w:r>
      <w:r w:rsidR="00ED04F4">
        <w:t xml:space="preserve">key factors/considerations, </w:t>
      </w:r>
      <w:r w:rsidR="00E84502" w:rsidRPr="00E84502">
        <w:t>refer section 5.1</w:t>
      </w:r>
      <w:r w:rsidR="00ED04F4">
        <w:t>.</w:t>
      </w:r>
    </w:p>
    <w:p w14:paraId="09F37041" w14:textId="2EFE41F0" w:rsidR="00FE0901" w:rsidRPr="007B5294" w:rsidRDefault="00FE0901" w:rsidP="00FE0901">
      <w:pPr>
        <w:pStyle w:val="BodyText12ptBefore"/>
      </w:pPr>
      <w:r w:rsidRPr="007B5294">
        <w:t>The annual dam safety report submitted to the Department by large dam operators provide</w:t>
      </w:r>
      <w:r w:rsidR="00016BC1">
        <w:t>s</w:t>
      </w:r>
      <w:r w:rsidRPr="007B5294">
        <w:t xml:space="preserve"> comprehensive and up to date information on these dams</w:t>
      </w:r>
      <w:r w:rsidR="007C0DEE">
        <w:t>, particularly their risk profiles and miti</w:t>
      </w:r>
      <w:r w:rsidR="000E37EF">
        <w:t>gation programs</w:t>
      </w:r>
      <w:r w:rsidRPr="007B5294">
        <w:t xml:space="preserve">. </w:t>
      </w:r>
    </w:p>
    <w:p w14:paraId="5B262057" w14:textId="77777777" w:rsidR="00FE0901" w:rsidRPr="007B5294" w:rsidRDefault="00FE0901" w:rsidP="00FE0901">
      <w:pPr>
        <w:pStyle w:val="BodyText"/>
        <w:sectPr w:rsidR="00FE0901" w:rsidRPr="007B5294">
          <w:headerReference w:type="even" r:id="rId54"/>
          <w:headerReference w:type="default" r:id="rId55"/>
          <w:headerReference w:type="first" r:id="rId56"/>
          <w:footerReference w:type="first" r:id="rId57"/>
          <w:pgSz w:w="11907" w:h="16840" w:code="9"/>
          <w:pgMar w:top="1134" w:right="1134" w:bottom="1134" w:left="1134" w:header="283" w:footer="283" w:gutter="0"/>
          <w:cols w:space="708"/>
          <w:formProt w:val="0"/>
          <w:docGrid w:linePitch="360"/>
        </w:sectPr>
      </w:pPr>
    </w:p>
    <w:p w14:paraId="1A2DB3AF" w14:textId="77777777" w:rsidR="00FE0901" w:rsidRPr="005403B6" w:rsidRDefault="00FE0901" w:rsidP="00FE0901">
      <w:pPr>
        <w:pStyle w:val="Heading1"/>
      </w:pPr>
      <w:bookmarkStart w:id="50" w:name="_Risk_Management_Process"/>
      <w:bookmarkStart w:id="51" w:name="_Toc326062389"/>
      <w:bookmarkStart w:id="52" w:name="_Toc409636306"/>
      <w:bookmarkStart w:id="53" w:name="_Toc144515526"/>
      <w:bookmarkStart w:id="54" w:name="_Toc174972585"/>
      <w:bookmarkEnd w:id="50"/>
      <w:r w:rsidRPr="005403B6">
        <w:lastRenderedPageBreak/>
        <w:t>Risk Management Process and Roles</w:t>
      </w:r>
      <w:bookmarkEnd w:id="51"/>
      <w:bookmarkEnd w:id="52"/>
      <w:bookmarkEnd w:id="53"/>
      <w:bookmarkEnd w:id="54"/>
    </w:p>
    <w:p w14:paraId="66530D13" w14:textId="77777777" w:rsidR="00FE0901" w:rsidRPr="005403B6" w:rsidRDefault="00FE0901" w:rsidP="00FE0901">
      <w:pPr>
        <w:pStyle w:val="Heading2"/>
      </w:pPr>
      <w:bookmarkStart w:id="55" w:name="_Toc326062390"/>
      <w:bookmarkStart w:id="56" w:name="_Toc409636307"/>
      <w:bookmarkStart w:id="57" w:name="_Toc144515527"/>
      <w:bookmarkStart w:id="58" w:name="_Toc174972586"/>
      <w:r w:rsidRPr="005403B6">
        <w:t xml:space="preserve">Holistic risk </w:t>
      </w:r>
      <w:bookmarkEnd w:id="55"/>
      <w:bookmarkEnd w:id="56"/>
      <w:r w:rsidRPr="005403B6">
        <w:t>management</w:t>
      </w:r>
      <w:bookmarkEnd w:id="57"/>
      <w:bookmarkEnd w:id="58"/>
    </w:p>
    <w:p w14:paraId="31D13112" w14:textId="412D16AD" w:rsidR="00FE0901" w:rsidRDefault="00FE0901" w:rsidP="00FE0901">
      <w:pPr>
        <w:pStyle w:val="HighlightBoxText"/>
      </w:pPr>
      <w:r w:rsidRPr="005403B6">
        <w:rPr>
          <w:b/>
        </w:rPr>
        <w:t xml:space="preserve">Guidance: </w:t>
      </w:r>
      <w:r w:rsidRPr="005403B6">
        <w:t>Dam operators should</w:t>
      </w:r>
      <w:r w:rsidRPr="005403B6" w:rsidDel="003C61AE">
        <w:t xml:space="preserve"> </w:t>
      </w:r>
      <w:r w:rsidRPr="005403B6">
        <w:t>develop and implement appropriate plans, systems and processes that have regard to the</w:t>
      </w:r>
      <w:r w:rsidR="006147B2">
        <w:t xml:space="preserve"> </w:t>
      </w:r>
      <w:r w:rsidR="0073028B">
        <w:t>generic processes of</w:t>
      </w:r>
      <w:r w:rsidRPr="005403B6">
        <w:t xml:space="preserve"> ISO 31000:2018 Risk Management Standard from an enterprise perspective and, for dam safety risk management, adopt ANCOLD (2022) enhanced by DEECA (202</w:t>
      </w:r>
      <w:r w:rsidR="00EA0CBF">
        <w:t>4</w:t>
      </w:r>
      <w:r w:rsidRPr="005403B6">
        <w:t>) and this Guidance Note.</w:t>
      </w:r>
    </w:p>
    <w:p w14:paraId="34BDCB94" w14:textId="1FDA5F88" w:rsidR="00FE0901" w:rsidRPr="005403B6" w:rsidRDefault="00FE0901" w:rsidP="00FE0901">
      <w:pPr>
        <w:pStyle w:val="BodyText"/>
      </w:pPr>
      <w:r w:rsidRPr="005403B6">
        <w:t>Dam operators should develop, implement and review appropriate plans, systems and processes that have regard to the</w:t>
      </w:r>
      <w:r w:rsidR="0073028B">
        <w:t xml:space="preserve"> generic processes of</w:t>
      </w:r>
      <w:r w:rsidRPr="005403B6">
        <w:t xml:space="preserve"> ISO 31000:2018 Risk Management Standard, to ensure that risks to their assets or services are identified, assessed, prioritised and managed. This approach provides an enterprise/organisational view of risk. For dam safety risk management, the operator should include, in conjunction with enterprise/organisational risk management, ANCOLD (2022) enhanced by DEECA (202</w:t>
      </w:r>
      <w:r w:rsidR="00EA0CBF">
        <w:t>4</w:t>
      </w:r>
      <w:proofErr w:type="gramStart"/>
      <w:r w:rsidRPr="005403B6">
        <w:t>)</w:t>
      </w:r>
      <w:proofErr w:type="gramEnd"/>
      <w:r w:rsidRPr="005403B6">
        <w:t xml:space="preserve"> and this guidance note which includes the SFAIRP approach. Both the enterprise and the enhanced ANCOLD approaches to risk assessment/management will inform dam operator decisions regarding prioritisation of risk reduction measures to tolerable levels.</w:t>
      </w:r>
    </w:p>
    <w:p w14:paraId="7037C58E" w14:textId="23F2AC34" w:rsidR="00FE0901" w:rsidRPr="005403B6" w:rsidRDefault="00FE0901" w:rsidP="00FE0901">
      <w:pPr>
        <w:pStyle w:val="Heading2"/>
      </w:pPr>
      <w:bookmarkStart w:id="59" w:name="_Toc326062391"/>
      <w:bookmarkStart w:id="60" w:name="_Toc409636308"/>
      <w:bookmarkStart w:id="61" w:name="_Toc144515528"/>
      <w:bookmarkStart w:id="62" w:name="_Toc174972587"/>
      <w:r w:rsidRPr="005403B6">
        <w:t>Risk management</w:t>
      </w:r>
      <w:r w:rsidR="005367A7">
        <w:t xml:space="preserve"> process and</w:t>
      </w:r>
      <w:r w:rsidRPr="005403B6">
        <w:t xml:space="preserve"> role clarity</w:t>
      </w:r>
      <w:bookmarkEnd w:id="59"/>
      <w:bookmarkEnd w:id="60"/>
      <w:bookmarkEnd w:id="61"/>
      <w:bookmarkEnd w:id="62"/>
    </w:p>
    <w:p w14:paraId="6033A5A9" w14:textId="5DF513D6" w:rsidR="00FE0901" w:rsidRDefault="00FE0901" w:rsidP="00FE0901">
      <w:pPr>
        <w:pStyle w:val="HighlightBoxText"/>
      </w:pPr>
      <w:r w:rsidRPr="005403B6">
        <w:rPr>
          <w:b/>
        </w:rPr>
        <w:t xml:space="preserve">Guidance: </w:t>
      </w:r>
      <w:r w:rsidRPr="005403B6">
        <w:t xml:space="preserve">Dam operators should clearly define the roles of the various participants in the dam safety risk </w:t>
      </w:r>
      <w:r w:rsidR="00AD5D22">
        <w:t>management</w:t>
      </w:r>
      <w:r w:rsidRPr="005403B6">
        <w:t xml:space="preserve"> and investment process.</w:t>
      </w:r>
    </w:p>
    <w:p w14:paraId="6201D1C9" w14:textId="3A35A12B" w:rsidR="00FE0901" w:rsidRPr="005403B6" w:rsidRDefault="00FE0901" w:rsidP="00FE0901">
      <w:pPr>
        <w:pStyle w:val="BodyText"/>
      </w:pPr>
      <w:r w:rsidRPr="005403B6">
        <w:t xml:space="preserve">It is important to have a clear understanding of roles of the various participants involved in the risk </w:t>
      </w:r>
      <w:bookmarkStart w:id="63" w:name="_Hlk154753754"/>
      <w:r w:rsidR="00D36CFB">
        <w:t>management</w:t>
      </w:r>
      <w:r w:rsidRPr="005403B6">
        <w:t xml:space="preserve"> </w:t>
      </w:r>
      <w:bookmarkEnd w:id="63"/>
      <w:r w:rsidRPr="005403B6">
        <w:t xml:space="preserve">process. Guidance on the risk </w:t>
      </w:r>
      <w:r w:rsidR="00D36CFB" w:rsidRPr="00D36CFB">
        <w:t xml:space="preserve">management </w:t>
      </w:r>
      <w:r w:rsidRPr="005403B6">
        <w:t xml:space="preserve">process and the roles of identified participants is provided in ANCOLD (2022), and further enhanced including the SFAIRP approach in </w:t>
      </w:r>
      <w:r w:rsidR="009D69A6">
        <w:fldChar w:fldCharType="begin"/>
      </w:r>
      <w:r w:rsidR="009D69A6">
        <w:instrText xml:space="preserve"> REF _Ref149311445 \h </w:instrText>
      </w:r>
      <w:r w:rsidR="009D69A6">
        <w:fldChar w:fldCharType="separate"/>
      </w:r>
      <w:r w:rsidR="00FC090B">
        <w:t xml:space="preserve">Figure </w:t>
      </w:r>
      <w:r w:rsidR="00FC090B">
        <w:rPr>
          <w:noProof/>
        </w:rPr>
        <w:t>1</w:t>
      </w:r>
      <w:r w:rsidR="009D69A6">
        <w:fldChar w:fldCharType="end"/>
      </w:r>
      <w:r w:rsidRPr="005403B6">
        <w:t xml:space="preserve"> below.</w:t>
      </w:r>
    </w:p>
    <w:p w14:paraId="7ADA0912" w14:textId="2E7619D0" w:rsidR="00FE0901" w:rsidRPr="005403B6" w:rsidRDefault="00FE0901" w:rsidP="00FE0901">
      <w:pPr>
        <w:pStyle w:val="BodyText"/>
      </w:pPr>
      <w:r w:rsidRPr="005403B6">
        <w:t>The participants identified within the ANCOLD (20</w:t>
      </w:r>
      <w:r w:rsidR="00904EC1">
        <w:t>22</w:t>
      </w:r>
      <w:r w:rsidRPr="005403B6">
        <w:t>) guidelines include:</w:t>
      </w:r>
    </w:p>
    <w:p w14:paraId="199AFDD0" w14:textId="2479A403" w:rsidR="00FE0901" w:rsidRPr="005403B6" w:rsidRDefault="00FE0901">
      <w:pPr>
        <w:pStyle w:val="ListBullet"/>
        <w:numPr>
          <w:ilvl w:val="0"/>
          <w:numId w:val="18"/>
        </w:numPr>
      </w:pPr>
      <w:r w:rsidRPr="005403B6">
        <w:t xml:space="preserve">the dam owner/operator who is legally responsible for dam </w:t>
      </w:r>
      <w:proofErr w:type="gramStart"/>
      <w:r w:rsidRPr="005403B6">
        <w:t>safety;</w:t>
      </w:r>
      <w:proofErr w:type="gramEnd"/>
    </w:p>
    <w:p w14:paraId="6A07DB38" w14:textId="77777777" w:rsidR="00FE0901" w:rsidRPr="005403B6" w:rsidRDefault="00FE0901" w:rsidP="00FE0901">
      <w:pPr>
        <w:pStyle w:val="ListBullet"/>
      </w:pPr>
      <w:r w:rsidRPr="005403B6">
        <w:t>the decision-maker (e.g. the Board of Directors</w:t>
      </w:r>
      <w:proofErr w:type="gramStart"/>
      <w:r w:rsidRPr="005403B6">
        <w:t>);</w:t>
      </w:r>
      <w:proofErr w:type="gramEnd"/>
    </w:p>
    <w:p w14:paraId="4A71D832" w14:textId="0C0B1ECB" w:rsidR="00FE0901" w:rsidRPr="005403B6" w:rsidRDefault="00FE0901" w:rsidP="00FE0901">
      <w:pPr>
        <w:pStyle w:val="ListBullet"/>
      </w:pPr>
      <w:r w:rsidRPr="005403B6">
        <w:t xml:space="preserve">risk </w:t>
      </w:r>
      <w:proofErr w:type="gramStart"/>
      <w:r w:rsidRPr="005403B6">
        <w:t>analysts</w:t>
      </w:r>
      <w:proofErr w:type="gramEnd"/>
      <w:r w:rsidR="00AE433B">
        <w:t xml:space="preserve"> team</w:t>
      </w:r>
      <w:r w:rsidRPr="005403B6">
        <w:t xml:space="preserve"> responsible for undertaking risk analysis (e.g. </w:t>
      </w:r>
      <w:r w:rsidR="00FB4962">
        <w:t>competent</w:t>
      </w:r>
      <w:r w:rsidRPr="005403B6">
        <w:t xml:space="preserve"> water corporation staff</w:t>
      </w:r>
      <w:r w:rsidR="001C5016">
        <w:t xml:space="preserve"> and consultants overseen by a suitably qualified professional</w:t>
      </w:r>
      <w:r w:rsidR="0090645B">
        <w:t xml:space="preserve"> – refer DEECA </w:t>
      </w:r>
      <w:r w:rsidR="00052911">
        <w:t>(</w:t>
      </w:r>
      <w:r w:rsidR="0090645B">
        <w:t>2024</w:t>
      </w:r>
      <w:r w:rsidR="00052911">
        <w:t>)</w:t>
      </w:r>
      <w:r w:rsidR="0090645B">
        <w:t xml:space="preserve"> for details</w:t>
      </w:r>
      <w:r w:rsidRPr="005403B6">
        <w:t>);</w:t>
      </w:r>
    </w:p>
    <w:p w14:paraId="0C7FE2BD" w14:textId="2F9F9CF9" w:rsidR="00FE0901" w:rsidRPr="005403B6" w:rsidRDefault="00FE0901" w:rsidP="00FE0901">
      <w:pPr>
        <w:pStyle w:val="ListBullet"/>
      </w:pPr>
      <w:r w:rsidRPr="005403B6">
        <w:t>independent reviewers (for independent advice and quality assurance)</w:t>
      </w:r>
      <w:r w:rsidR="00626450">
        <w:t xml:space="preserve"> – Refer DEECA </w:t>
      </w:r>
      <w:r w:rsidR="000375E1">
        <w:t>(</w:t>
      </w:r>
      <w:r w:rsidR="00626450">
        <w:t>2024</w:t>
      </w:r>
      <w:r w:rsidR="00052911">
        <w:t>)</w:t>
      </w:r>
      <w:r w:rsidR="00626450">
        <w:t xml:space="preserve"> for details</w:t>
      </w:r>
      <w:r w:rsidRPr="005403B6">
        <w:t>; and</w:t>
      </w:r>
    </w:p>
    <w:p w14:paraId="212A27B5" w14:textId="77777777" w:rsidR="00FE0901" w:rsidRPr="005403B6" w:rsidRDefault="00FE0901" w:rsidP="00FE0901">
      <w:pPr>
        <w:pStyle w:val="ListBullet"/>
      </w:pPr>
      <w:r w:rsidRPr="005403B6">
        <w:t>the dam safety regulator.</w:t>
      </w:r>
    </w:p>
    <w:p w14:paraId="69420353" w14:textId="77777777" w:rsidR="00FE0901" w:rsidRPr="005403B6" w:rsidRDefault="00FE0901" w:rsidP="00FE0901">
      <w:pPr>
        <w:pStyle w:val="BodyText12ptBefore"/>
      </w:pPr>
      <w:r w:rsidRPr="005403B6">
        <w:t>In Victoria, dam operators are responsible for managing the safety of their dams and the principle of “owner responsibility” is clearly present in the regulatory instruments.</w:t>
      </w:r>
    </w:p>
    <w:p w14:paraId="24866650" w14:textId="77777777" w:rsidR="00FE0901" w:rsidRPr="005403B6" w:rsidRDefault="00FE0901" w:rsidP="00FE0901">
      <w:pPr>
        <w:pStyle w:val="BodyText"/>
      </w:pPr>
      <w:r w:rsidRPr="005403B6">
        <w:t xml:space="preserve">Dam operators need to lead and commit to the management of dam safety and initiate the risk identification and assessment process for their </w:t>
      </w:r>
      <w:proofErr w:type="gramStart"/>
      <w:r w:rsidRPr="005403B6">
        <w:t>dams</w:t>
      </w:r>
      <w:proofErr w:type="gramEnd"/>
      <w:r w:rsidRPr="005403B6">
        <w:t xml:space="preserve"> portfolio, engaging all relevant internal and external expertise and clearly differentiating the decision-making role within its organisation.</w:t>
      </w:r>
    </w:p>
    <w:p w14:paraId="530FD8C3" w14:textId="6BB87247" w:rsidR="00FE0901" w:rsidRPr="005403B6" w:rsidRDefault="0044533D" w:rsidP="00FE0901">
      <w:pPr>
        <w:pStyle w:val="BodyText"/>
      </w:pPr>
      <w:r>
        <w:fldChar w:fldCharType="begin"/>
      </w:r>
      <w:r>
        <w:instrText xml:space="preserve"> REF _Ref149311445 \h </w:instrText>
      </w:r>
      <w:r>
        <w:fldChar w:fldCharType="separate"/>
      </w:r>
      <w:r w:rsidR="00FC090B">
        <w:t xml:space="preserve">Figure </w:t>
      </w:r>
      <w:r w:rsidR="00FC090B">
        <w:rPr>
          <w:noProof/>
        </w:rPr>
        <w:t>1</w:t>
      </w:r>
      <w:r>
        <w:fldChar w:fldCharType="end"/>
      </w:r>
      <w:r w:rsidR="00FE0901" w:rsidRPr="005403B6">
        <w:t xml:space="preserve"> illustrates a typical risk management process for a dam</w:t>
      </w:r>
      <w:r w:rsidR="0049448C">
        <w:t>,</w:t>
      </w:r>
      <w:r w:rsidR="00FE0901" w:rsidRPr="005403B6">
        <w:t xml:space="preserve"> adapted from ANCOLD (2022) and enhanced</w:t>
      </w:r>
      <w:r w:rsidR="005352A2">
        <w:t>,</w:t>
      </w:r>
      <w:r w:rsidR="00FE0901" w:rsidRPr="005403B6">
        <w:t xml:space="preserve"> </w:t>
      </w:r>
      <w:r w:rsidR="00EC340A">
        <w:t>including</w:t>
      </w:r>
      <w:r w:rsidR="00FE0901" w:rsidRPr="005403B6">
        <w:t xml:space="preserve"> an overlay of the intersection between the process and the participants to provide some visibility around who is involved in each part of the process.</w:t>
      </w:r>
      <w:r w:rsidR="00080F36">
        <w:t xml:space="preserve"> </w:t>
      </w:r>
      <w:r w:rsidR="00080F36" w:rsidRPr="00080F36">
        <w:t>The process should be applied to all phases of the life cycle of a dam (design, construction/commissioning, operating and decommissioning/removal)</w:t>
      </w:r>
      <w:r w:rsidR="00957834">
        <w:t>.</w:t>
      </w:r>
    </w:p>
    <w:p w14:paraId="21FB988B" w14:textId="728C5D1F" w:rsidR="00FE0901" w:rsidRPr="005403B6" w:rsidRDefault="00FE0901" w:rsidP="00FE0901">
      <w:pPr>
        <w:pStyle w:val="BodyText"/>
      </w:pPr>
      <w:r w:rsidRPr="005403B6">
        <w:t xml:space="preserve">Decision-makers are responsible for determining the appropriate level of investment in dam safety within an agreed (organisational) process. Independent reviewers </w:t>
      </w:r>
      <w:r w:rsidR="00687F8B" w:rsidRPr="00687F8B">
        <w:t xml:space="preserve">(refer DEECA </w:t>
      </w:r>
      <w:r w:rsidR="00380AF2">
        <w:t>(</w:t>
      </w:r>
      <w:r w:rsidR="00687F8B" w:rsidRPr="00687F8B">
        <w:t>202</w:t>
      </w:r>
      <w:r w:rsidR="00AD2B0B">
        <w:t>4</w:t>
      </w:r>
      <w:r w:rsidR="00380AF2">
        <w:t>)</w:t>
      </w:r>
      <w:r w:rsidR="00687F8B" w:rsidRPr="00687F8B">
        <w:t xml:space="preserve"> for more details under Independent Review definition in the Glossary) </w:t>
      </w:r>
      <w:r w:rsidRPr="005403B6">
        <w:t>can assist dam operators in this process, however it is important not to blur the role of the independent reviewer and the decision maker/dam operator.</w:t>
      </w:r>
    </w:p>
    <w:p w14:paraId="4C17CEF5" w14:textId="40A2C7D7" w:rsidR="00FE0901" w:rsidRPr="005403B6" w:rsidRDefault="00FE0901" w:rsidP="00FE0901">
      <w:pPr>
        <w:pStyle w:val="BodyText"/>
      </w:pPr>
      <w:r w:rsidRPr="005403B6">
        <w:lastRenderedPageBreak/>
        <w:t xml:space="preserve">The Department performs </w:t>
      </w:r>
      <w:proofErr w:type="gramStart"/>
      <w:r w:rsidRPr="005403B6">
        <w:t>a number of</w:t>
      </w:r>
      <w:proofErr w:type="gramEnd"/>
      <w:r w:rsidRPr="005403B6">
        <w:t xml:space="preserve"> functions including establishing and reviewing the regulatory framework</w:t>
      </w:r>
      <w:r w:rsidR="00DE0CA1">
        <w:t xml:space="preserve"> including </w:t>
      </w:r>
      <w:r w:rsidR="00C370E1">
        <w:t>dam safety performance</w:t>
      </w:r>
      <w:r w:rsidRPr="005403B6">
        <w:t>, collating and assessing information, promoting good practice, industry benchmarking, and knowledge sharing.</w:t>
      </w:r>
    </w:p>
    <w:p w14:paraId="52A29EC5" w14:textId="7C981ABE" w:rsidR="005255B4" w:rsidRDefault="00C73C28" w:rsidP="00B254B0">
      <w:pPr>
        <w:pStyle w:val="BodyText"/>
        <w:jc w:val="center"/>
      </w:pPr>
      <w:r>
        <w:object w:dxaOrig="10471" w:dyaOrig="15431" w14:anchorId="484A3D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shows a complex flow chart of the risk management process for dams. It has all of the different steps in the process and links back wo the different risk management roles shows by the blue lines in the lefthand side. The processes are grouped into phases from top to bottom: Hazard Identification, Risk Analysis, Risk Assessment using tolerable criteria and controls, and Risk control and implementation." style="width:453.75pt;height:663pt" o:ole="">
            <v:imagedata r:id="rId58" o:title="" croptop="1372f"/>
          </v:shape>
          <o:OLEObject Type="Embed" ProgID="Visio.Drawing.15" ShapeID="_x0000_i1025" DrawAspect="Content" ObjectID="_1785585499" r:id="rId59"/>
        </w:object>
      </w:r>
    </w:p>
    <w:p w14:paraId="2AA27783" w14:textId="6CDC2254" w:rsidR="000770A9" w:rsidRPr="005403B6" w:rsidRDefault="000770A9" w:rsidP="000770A9">
      <w:pPr>
        <w:pStyle w:val="Caption"/>
      </w:pPr>
      <w:bookmarkStart w:id="64" w:name="_Ref149311445"/>
      <w:r>
        <w:t xml:space="preserve">Figure </w:t>
      </w:r>
      <w:r>
        <w:fldChar w:fldCharType="begin"/>
      </w:r>
      <w:r>
        <w:instrText xml:space="preserve"> SEQ Figure \* ARABIC </w:instrText>
      </w:r>
      <w:r>
        <w:fldChar w:fldCharType="separate"/>
      </w:r>
      <w:r w:rsidR="00FC090B">
        <w:rPr>
          <w:noProof/>
        </w:rPr>
        <w:t>1</w:t>
      </w:r>
      <w:r>
        <w:rPr>
          <w:noProof/>
        </w:rPr>
        <w:fldChar w:fldCharType="end"/>
      </w:r>
      <w:bookmarkEnd w:id="64"/>
      <w:r>
        <w:t xml:space="preserve">: </w:t>
      </w:r>
      <w:r w:rsidRPr="00120333">
        <w:t>Risk management process, roles and interaction (adapted from ANCOLD 2022 and enhanced)</w:t>
      </w:r>
    </w:p>
    <w:p w14:paraId="5A782C04" w14:textId="1785033D" w:rsidR="000770A9" w:rsidRPr="005403B6" w:rsidRDefault="000770A9" w:rsidP="00B254B0">
      <w:pPr>
        <w:pStyle w:val="BodyText"/>
        <w:jc w:val="center"/>
        <w:sectPr w:rsidR="000770A9" w:rsidRPr="005403B6">
          <w:headerReference w:type="even" r:id="rId60"/>
          <w:headerReference w:type="default" r:id="rId61"/>
          <w:headerReference w:type="first" r:id="rId62"/>
          <w:footerReference w:type="first" r:id="rId63"/>
          <w:pgSz w:w="11907" w:h="16840" w:code="9"/>
          <w:pgMar w:top="1134" w:right="1134" w:bottom="1134" w:left="1134" w:header="283" w:footer="283" w:gutter="0"/>
          <w:cols w:space="708"/>
          <w:formProt w:val="0"/>
          <w:docGrid w:linePitch="360"/>
        </w:sectPr>
      </w:pPr>
    </w:p>
    <w:p w14:paraId="0475CFD1" w14:textId="2737CC14" w:rsidR="00FE0901" w:rsidRPr="005403B6" w:rsidRDefault="00FE0901" w:rsidP="00C0394E">
      <w:pPr>
        <w:pStyle w:val="Heading2"/>
      </w:pPr>
      <w:bookmarkStart w:id="65" w:name="_Toc326062392"/>
      <w:bookmarkStart w:id="66" w:name="_Toc409636310"/>
      <w:bookmarkStart w:id="67" w:name="_Toc144515529"/>
      <w:bookmarkStart w:id="68" w:name="_Toc174972588"/>
      <w:r w:rsidRPr="005403B6">
        <w:lastRenderedPageBreak/>
        <w:t>Department</w:t>
      </w:r>
      <w:r w:rsidR="00F62166">
        <w:t xml:space="preserve"> </w:t>
      </w:r>
      <w:r w:rsidRPr="005403B6">
        <w:t>-</w:t>
      </w:r>
      <w:r w:rsidR="00F62166">
        <w:t xml:space="preserve"> </w:t>
      </w:r>
      <w:r w:rsidRPr="005403B6">
        <w:t>Dam Operator interaction</w:t>
      </w:r>
      <w:bookmarkEnd w:id="65"/>
      <w:bookmarkEnd w:id="66"/>
      <w:bookmarkEnd w:id="67"/>
      <w:bookmarkEnd w:id="68"/>
    </w:p>
    <w:p w14:paraId="6C7BF552" w14:textId="328730EA" w:rsidR="00C0394E" w:rsidRDefault="00C0394E" w:rsidP="00C0394E">
      <w:pPr>
        <w:pStyle w:val="HighlightBoxText"/>
      </w:pPr>
      <w:r w:rsidRPr="005403B6">
        <w:rPr>
          <w:b/>
        </w:rPr>
        <w:t xml:space="preserve">Guidance: </w:t>
      </w:r>
      <w:r w:rsidRPr="005403B6">
        <w:t>Dam operators should</w:t>
      </w:r>
      <w:r w:rsidRPr="005403B6" w:rsidDel="009F33B7">
        <w:t xml:space="preserve"> </w:t>
      </w:r>
      <w:r w:rsidRPr="005403B6">
        <w:t>use existing forums to discuss their challenges and management approaches and continue to involve the Department in emergency exercises.</w:t>
      </w:r>
    </w:p>
    <w:p w14:paraId="40191F97" w14:textId="469D2E37" w:rsidR="00FE0901" w:rsidRPr="005403B6" w:rsidRDefault="00FE0901" w:rsidP="00FE0901">
      <w:pPr>
        <w:pStyle w:val="BodyText"/>
      </w:pPr>
      <w:r w:rsidRPr="005403B6">
        <w:t xml:space="preserve">There are </w:t>
      </w:r>
      <w:proofErr w:type="gramStart"/>
      <w:r w:rsidRPr="005403B6">
        <w:t>a number of</w:t>
      </w:r>
      <w:proofErr w:type="gramEnd"/>
      <w:r w:rsidRPr="005403B6">
        <w:t xml:space="preserve"> forums relating to dam safety and emergency management matters that dam owners and operators can participate in. For example, the Victorian Dams Working Group is a key forum for water corporations, other large dam </w:t>
      </w:r>
      <w:r w:rsidR="00AB7C87">
        <w:t>operators</w:t>
      </w:r>
      <w:r w:rsidRPr="005403B6">
        <w:t xml:space="preserve"> and the Department to discuss challenges and management approaches. It is used to discuss state</w:t>
      </w:r>
      <w:r w:rsidRPr="005403B6">
        <w:rPr>
          <w:b/>
        </w:rPr>
        <w:t>-</w:t>
      </w:r>
      <w:r w:rsidRPr="005403B6">
        <w:t>wide issues, share information and evaluate water industry dam safety performance.</w:t>
      </w:r>
    </w:p>
    <w:p w14:paraId="1EDDA86B" w14:textId="14639A4D" w:rsidR="00FE0901" w:rsidRPr="005403B6" w:rsidRDefault="00FE0901" w:rsidP="00FE0901">
      <w:pPr>
        <w:pStyle w:val="BodyText"/>
      </w:pPr>
      <w:r w:rsidRPr="005403B6">
        <w:t xml:space="preserve">The Department has formal processes with </w:t>
      </w:r>
      <w:r w:rsidR="002022DD">
        <w:t>operators</w:t>
      </w:r>
      <w:r w:rsidRPr="005403B6">
        <w:t xml:space="preserve"> of large dams and emergency response agencies for managing emergency situations. Water corporations and operators of hazardous </w:t>
      </w:r>
      <w:r w:rsidR="00691EDC">
        <w:t xml:space="preserve">category </w:t>
      </w:r>
      <w:r w:rsidRPr="005403B6">
        <w:t>dams should continue to involve the Department during testing and exercising their dam safety emergency plans.</w:t>
      </w:r>
    </w:p>
    <w:p w14:paraId="3892CC11" w14:textId="77777777" w:rsidR="00FE0901" w:rsidRPr="005403B6" w:rsidRDefault="00FE0901" w:rsidP="00FE0901">
      <w:pPr>
        <w:pStyle w:val="BodyText"/>
      </w:pPr>
    </w:p>
    <w:p w14:paraId="72AB6EAE" w14:textId="77777777" w:rsidR="00FE0901" w:rsidRPr="005403B6" w:rsidRDefault="00FE0901" w:rsidP="00FE0901">
      <w:pPr>
        <w:pStyle w:val="BodyText"/>
        <w:sectPr w:rsidR="00FE0901" w:rsidRPr="005403B6">
          <w:pgSz w:w="11907" w:h="16840" w:code="9"/>
          <w:pgMar w:top="1134" w:right="1134" w:bottom="1134" w:left="1134" w:header="283" w:footer="283" w:gutter="0"/>
          <w:cols w:space="708"/>
          <w:formProt w:val="0"/>
          <w:docGrid w:linePitch="360"/>
        </w:sectPr>
      </w:pPr>
    </w:p>
    <w:p w14:paraId="4F663A92" w14:textId="77777777" w:rsidR="00286936" w:rsidRPr="00006892" w:rsidRDefault="00286936" w:rsidP="00734597">
      <w:pPr>
        <w:pStyle w:val="Heading1"/>
      </w:pPr>
      <w:bookmarkStart w:id="69" w:name="_Risk_Reduction_Principles"/>
      <w:bookmarkStart w:id="70" w:name="_Toc326062393"/>
      <w:bookmarkStart w:id="71" w:name="_Toc409636311"/>
      <w:bookmarkStart w:id="72" w:name="_Toc144515530"/>
      <w:bookmarkStart w:id="73" w:name="_Toc174972589"/>
      <w:bookmarkEnd w:id="69"/>
      <w:r w:rsidRPr="00006892">
        <w:lastRenderedPageBreak/>
        <w:t>Risk Reduction Principles</w:t>
      </w:r>
      <w:bookmarkEnd w:id="70"/>
      <w:bookmarkEnd w:id="71"/>
      <w:bookmarkEnd w:id="72"/>
      <w:bookmarkEnd w:id="73"/>
    </w:p>
    <w:p w14:paraId="1FE1CF0E" w14:textId="77777777" w:rsidR="00286936" w:rsidRPr="00006892" w:rsidRDefault="00286936" w:rsidP="00734597">
      <w:pPr>
        <w:pStyle w:val="Heading2"/>
      </w:pPr>
      <w:bookmarkStart w:id="74" w:name="_Toc326062394"/>
      <w:bookmarkStart w:id="75" w:name="_Toc409636312"/>
      <w:bookmarkStart w:id="76" w:name="_Toc144515531"/>
      <w:bookmarkStart w:id="77" w:name="_Ref149311608"/>
      <w:bookmarkStart w:id="78" w:name="_Toc174972590"/>
      <w:r w:rsidRPr="00006892">
        <w:t>Affordability</w:t>
      </w:r>
      <w:bookmarkEnd w:id="74"/>
      <w:bookmarkEnd w:id="75"/>
      <w:bookmarkEnd w:id="76"/>
      <w:bookmarkEnd w:id="77"/>
      <w:bookmarkEnd w:id="78"/>
    </w:p>
    <w:p w14:paraId="06766EDB" w14:textId="77777777" w:rsidR="00734597" w:rsidRPr="00006892" w:rsidRDefault="00734597" w:rsidP="00734597">
      <w:pPr>
        <w:pStyle w:val="HighlightBoxText"/>
      </w:pPr>
      <w:r w:rsidRPr="00006892">
        <w:rPr>
          <w:b/>
        </w:rPr>
        <w:t xml:space="preserve">Guidance: </w:t>
      </w:r>
      <w:r w:rsidRPr="00006892">
        <w:t xml:space="preserve">Dam operators should identify a reasonable pathway to achieve dam safety objectives and associated risk reduction whilst maintaining an acceptable pricing pathway. </w:t>
      </w:r>
    </w:p>
    <w:p w14:paraId="3976325A" w14:textId="088777F7" w:rsidR="00734597" w:rsidRDefault="00734597" w:rsidP="00734597">
      <w:pPr>
        <w:pStyle w:val="HighlightBoxText"/>
      </w:pPr>
      <w:r w:rsidRPr="00006892">
        <w:t>Affordability of risk reduction measures is not a consideration in determining if life safety risks are reduced SFAIRP.</w:t>
      </w:r>
    </w:p>
    <w:p w14:paraId="65F37F17" w14:textId="573E69EB" w:rsidR="00286936" w:rsidRPr="00006892" w:rsidRDefault="00286936" w:rsidP="00286936">
      <w:pPr>
        <w:pStyle w:val="BodyText"/>
      </w:pPr>
      <w:r w:rsidRPr="00006892">
        <w:t xml:space="preserve">Dam operators should identify acceptable investment and pricing pathways to achieve life safety, economic and environmental risk reduction as soon as reasonably practicable. The desired outcome is to achieve portfolio risk reduction within a reasonable timeframe (refer </w:t>
      </w:r>
      <w:r w:rsidR="0065085E">
        <w:t>s</w:t>
      </w:r>
      <w:r w:rsidRPr="00006892">
        <w:t>ection 4.4 for details) and an acceptable timing and pricing pathway based on the severity of risks and having regard to practices in similar jurisdictions.</w:t>
      </w:r>
    </w:p>
    <w:p w14:paraId="495F7198" w14:textId="77777777" w:rsidR="00286936" w:rsidRPr="00006892" w:rsidRDefault="00286936" w:rsidP="00286936">
      <w:pPr>
        <w:pStyle w:val="BodyText"/>
      </w:pPr>
      <w:r w:rsidRPr="00006892">
        <w:t xml:space="preserve">The key question is “how are we, and how will we continue, working to reduce risk at this dam?” In cases where customer impacts would be significant, the economic regulator, the Essential Services Commission (ESC), the Department and other stakeholders should be consulted to explore alternative options and broader impacts. </w:t>
      </w:r>
    </w:p>
    <w:p w14:paraId="6D959EB2" w14:textId="4318A45B" w:rsidR="00286936" w:rsidRPr="00006892" w:rsidRDefault="00286936" w:rsidP="00286936">
      <w:pPr>
        <w:pStyle w:val="BodyText"/>
      </w:pPr>
      <w:r w:rsidRPr="00006892">
        <w:t>Investment in dam safety should be managed so that these responsibilities</w:t>
      </w:r>
      <w:r w:rsidR="006E13E3">
        <w:t xml:space="preserve"> and goals</w:t>
      </w:r>
      <w:r w:rsidRPr="00006892">
        <w:t xml:space="preserve"> are upheld and that protection of life, property and the environment is assured.</w:t>
      </w:r>
    </w:p>
    <w:p w14:paraId="1FF601A3" w14:textId="1885F6DA" w:rsidR="00286936" w:rsidRPr="00006892" w:rsidRDefault="00286936" w:rsidP="00286936">
      <w:pPr>
        <w:pStyle w:val="BodyText"/>
      </w:pPr>
      <w:r w:rsidRPr="00006892">
        <w:t xml:space="preserve">Affordability is not a consideration in taking action to reduce risks SFAIRP for dams (ANCOLD </w:t>
      </w:r>
      <w:r w:rsidR="00EF15CC">
        <w:t>(</w:t>
      </w:r>
      <w:r w:rsidRPr="00006892">
        <w:t>2022</w:t>
      </w:r>
      <w:r w:rsidR="00EF15CC">
        <w:t>)</w:t>
      </w:r>
      <w:r w:rsidRPr="00006892">
        <w:t>).</w:t>
      </w:r>
    </w:p>
    <w:p w14:paraId="3BA97E24" w14:textId="77777777" w:rsidR="00286936" w:rsidRPr="00006892" w:rsidRDefault="00286936" w:rsidP="001E18B7">
      <w:pPr>
        <w:pStyle w:val="Heading2"/>
      </w:pPr>
      <w:bookmarkStart w:id="79" w:name="_Toc326062395"/>
      <w:bookmarkStart w:id="80" w:name="_Toc409636313"/>
      <w:bookmarkStart w:id="81" w:name="_Toc144515532"/>
      <w:bookmarkStart w:id="82" w:name="_Ref149311627"/>
      <w:bookmarkStart w:id="83" w:name="_Toc174972591"/>
      <w:r w:rsidRPr="00006892">
        <w:t>Progressive improvement</w:t>
      </w:r>
      <w:bookmarkEnd w:id="79"/>
      <w:bookmarkEnd w:id="80"/>
      <w:bookmarkEnd w:id="81"/>
      <w:bookmarkEnd w:id="82"/>
      <w:bookmarkEnd w:id="83"/>
    </w:p>
    <w:p w14:paraId="06ED3DBF" w14:textId="566682C1" w:rsidR="001E18B7" w:rsidRDefault="001E18B7" w:rsidP="001E18B7">
      <w:pPr>
        <w:pStyle w:val="HighlightBoxText"/>
      </w:pPr>
      <w:r w:rsidRPr="00006892">
        <w:rPr>
          <w:b/>
        </w:rPr>
        <w:t xml:space="preserve">Guidance: </w:t>
      </w:r>
      <w:r w:rsidRPr="00006892">
        <w:t>Dam operators may stage risk reduction measures, (also known as Progressive Improvement), across their portfolio of dams to reduce risks first below the Limit of Tolerability, then SFAIRP.</w:t>
      </w:r>
    </w:p>
    <w:p w14:paraId="635BD959" w14:textId="580C8E1B" w:rsidR="00286936" w:rsidRPr="00006892" w:rsidRDefault="00286936" w:rsidP="00286936">
      <w:pPr>
        <w:pStyle w:val="BodyText"/>
      </w:pPr>
      <w:r w:rsidRPr="00006892">
        <w:t>The staging of risk reduction measures is widely practised in Victoria and the rest of Australia by dam operators with dams whose</w:t>
      </w:r>
      <w:r w:rsidR="006C0C90">
        <w:t xml:space="preserve"> </w:t>
      </w:r>
      <w:r w:rsidR="00353666">
        <w:t>societal risk</w:t>
      </w:r>
      <w:r w:rsidRPr="00006892">
        <w:t xml:space="preserve"> F-N curve intersect</w:t>
      </w:r>
      <w:r w:rsidR="009F3909">
        <w:t>s</w:t>
      </w:r>
      <w:r w:rsidRPr="00006892">
        <w:t xml:space="preserve"> the area above the Limit of Tolerability. </w:t>
      </w:r>
    </w:p>
    <w:p w14:paraId="55AE0F49" w14:textId="090F13DB" w:rsidR="00286936" w:rsidRPr="00006892" w:rsidRDefault="00286936" w:rsidP="00286936">
      <w:pPr>
        <w:pStyle w:val="BodyText"/>
      </w:pPr>
      <w:r w:rsidRPr="00006892">
        <w:t xml:space="preserve">The approach is to first reduce risk in rapid progression </w:t>
      </w:r>
      <w:r w:rsidR="007C7EA5">
        <w:t xml:space="preserve">aiming </w:t>
      </w:r>
      <w:r w:rsidR="002B3062">
        <w:t>for</w:t>
      </w:r>
      <w:r w:rsidRPr="00006892">
        <w:t xml:space="preserve"> below the Limit of Tolerability and then assess further risk reduction options and implement control </w:t>
      </w:r>
      <w:proofErr w:type="gramStart"/>
      <w:r w:rsidRPr="00006892">
        <w:t>measures</w:t>
      </w:r>
      <w:proofErr w:type="gramEnd"/>
      <w:r w:rsidRPr="00006892">
        <w:t xml:space="preserve"> so risks are reduced SFAIRP. This staged approach is illustrated in </w:t>
      </w:r>
      <w:r w:rsidR="00493463">
        <w:fldChar w:fldCharType="begin"/>
      </w:r>
      <w:r w:rsidR="00493463">
        <w:instrText xml:space="preserve"> REF _Ref155183299 \h </w:instrText>
      </w:r>
      <w:r w:rsidR="00493463">
        <w:fldChar w:fldCharType="separate"/>
      </w:r>
      <w:r w:rsidR="00FC090B">
        <w:t xml:space="preserve">Figure </w:t>
      </w:r>
      <w:r w:rsidR="00FC090B">
        <w:rPr>
          <w:noProof/>
        </w:rPr>
        <w:t>2</w:t>
      </w:r>
      <w:r w:rsidR="00493463">
        <w:fldChar w:fldCharType="end"/>
      </w:r>
      <w:r w:rsidRPr="00006892">
        <w:t xml:space="preserve"> which is based on Figure </w:t>
      </w:r>
      <w:r w:rsidR="00ED3318">
        <w:t>7</w:t>
      </w:r>
      <w:r w:rsidRPr="00006892">
        <w:t xml:space="preserve">-3: ANCOLD </w:t>
      </w:r>
      <w:r w:rsidR="008532CF">
        <w:t>(</w:t>
      </w:r>
      <w:r w:rsidRPr="00006892">
        <w:t>2022</w:t>
      </w:r>
      <w:r w:rsidR="008532CF">
        <w:t>)</w:t>
      </w:r>
      <w:r w:rsidRPr="00006892">
        <w:t xml:space="preserve"> Societal Risk Guideline</w:t>
      </w:r>
      <w:r w:rsidR="006D687A">
        <w:t>:</w:t>
      </w:r>
      <w:r w:rsidRPr="00006892">
        <w:t xml:space="preserve"> Existing Dams</w:t>
      </w:r>
      <w:r w:rsidR="00995FFE">
        <w:t>,</w:t>
      </w:r>
      <w:r w:rsidRPr="00006892">
        <w:t xml:space="preserve"> adjusted for SFAIRP in DEECA (202</w:t>
      </w:r>
      <w:r w:rsidR="002703E3">
        <w:t>4</w:t>
      </w:r>
      <w:r w:rsidRPr="00006892">
        <w:t>).</w:t>
      </w:r>
    </w:p>
    <w:p w14:paraId="118D4933" w14:textId="4E80FBBC" w:rsidR="00286936" w:rsidRPr="00006892" w:rsidRDefault="00286936" w:rsidP="00286936">
      <w:pPr>
        <w:pStyle w:val="BodyText"/>
      </w:pPr>
      <w:r w:rsidRPr="00006892">
        <w:br w:type="page"/>
      </w:r>
    </w:p>
    <w:p w14:paraId="26490F72" w14:textId="284F6159" w:rsidR="00075E30" w:rsidRDefault="00A32AEE" w:rsidP="00075E30">
      <w:pPr>
        <w:pStyle w:val="BodyText"/>
        <w:keepNext/>
        <w:jc w:val="center"/>
      </w:pPr>
      <w:r>
        <w:object w:dxaOrig="10041" w:dyaOrig="8701" w14:anchorId="347E6B5E">
          <v:shape id="_x0000_i1026" type="#_x0000_t75" alt="This figure is a graph showing a progressive improvement approach plotted on a F-N plot. The horizontal x-axis shows N or the number of fatalities due to dam failure. The vertical y-axis shows F or probability of failure per dam year with the expected loss of life greater than N. There is a diagonal black line from top left to botton right to show the limit of tolerability. There are several curved blue arrows joined together to demonstrate progressive improvement or risk." style="width:403.5pt;height:345.75pt" o:ole="">
            <v:imagedata r:id="rId64" o:title=""/>
          </v:shape>
          <o:OLEObject Type="Embed" ProgID="Visio.Drawing.15" ShapeID="_x0000_i1026" DrawAspect="Content" ObjectID="_1785585500" r:id="rId65"/>
        </w:object>
      </w:r>
    </w:p>
    <w:p w14:paraId="5BE24CF9" w14:textId="4BF7F488" w:rsidR="00075E30" w:rsidRDefault="00075E30" w:rsidP="00075E30">
      <w:pPr>
        <w:pStyle w:val="Caption"/>
        <w:jc w:val="center"/>
      </w:pPr>
      <w:bookmarkStart w:id="84" w:name="_Ref155183299"/>
      <w:r>
        <w:t xml:space="preserve">Figure </w:t>
      </w:r>
      <w:r>
        <w:fldChar w:fldCharType="begin"/>
      </w:r>
      <w:r>
        <w:instrText xml:space="preserve"> SEQ Figure \* ARABIC </w:instrText>
      </w:r>
      <w:r>
        <w:fldChar w:fldCharType="separate"/>
      </w:r>
      <w:r w:rsidR="00FC090B">
        <w:rPr>
          <w:noProof/>
        </w:rPr>
        <w:t>2</w:t>
      </w:r>
      <w:r>
        <w:rPr>
          <w:noProof/>
        </w:rPr>
        <w:fldChar w:fldCharType="end"/>
      </w:r>
      <w:bookmarkEnd w:id="84"/>
      <w:r w:rsidR="00AF6DA5">
        <w:t>:</w:t>
      </w:r>
      <w:r>
        <w:t xml:space="preserve"> </w:t>
      </w:r>
      <w:r w:rsidRPr="005D6891">
        <w:t>F-N Curve illustrating Progressive Improvement approaches</w:t>
      </w:r>
    </w:p>
    <w:p w14:paraId="74F4B2A6" w14:textId="0F7568FB" w:rsidR="00286936" w:rsidRPr="00006892" w:rsidRDefault="00286936" w:rsidP="00286936">
      <w:pPr>
        <w:pStyle w:val="BodyText"/>
      </w:pPr>
      <w:r w:rsidRPr="00006892">
        <w:t>The first stage should, if possible, be achieved quickly by interim or intermediate measures</w:t>
      </w:r>
      <w:r w:rsidR="007431BC">
        <w:t xml:space="preserve"> such as lowering </w:t>
      </w:r>
      <w:r w:rsidR="00A34C2F">
        <w:t>the normal operating level</w:t>
      </w:r>
      <w:r w:rsidRPr="00006892">
        <w:t xml:space="preserve">. This may be coupled with </w:t>
      </w:r>
      <w:r w:rsidR="003652F7" w:rsidRPr="00AC6468">
        <w:t xml:space="preserve">practicable ways of reducing risk by changes in operation and maintenance at the dams, </w:t>
      </w:r>
      <w:r w:rsidRPr="00006892">
        <w:t>heightened surveillance around the failure modes of concern and a well exercised</w:t>
      </w:r>
      <w:r w:rsidR="00701495">
        <w:t xml:space="preserve"> or revised</w:t>
      </w:r>
      <w:r w:rsidRPr="00006892">
        <w:t xml:space="preserve"> emergency management plan. Additional time and investment may be required to implement more enduring risk reduction measures. </w:t>
      </w:r>
    </w:p>
    <w:p w14:paraId="6A768C9B" w14:textId="28559793" w:rsidR="00286936" w:rsidRPr="00006892" w:rsidRDefault="00286936" w:rsidP="00286936">
      <w:pPr>
        <w:pStyle w:val="BodyText"/>
      </w:pPr>
      <w:r w:rsidRPr="00006892">
        <w:t>Risk reduction may need to progress to or even beyond the requirements of traditional engineering standards in satisfying the SFAIRP approach.</w:t>
      </w:r>
      <w:r w:rsidR="00C825E6">
        <w:t xml:space="preserve"> An important element to consider when progressively reducing risks is to take account of climate change risks</w:t>
      </w:r>
      <w:r w:rsidR="00EC0D41">
        <w:t>.</w:t>
      </w:r>
    </w:p>
    <w:p w14:paraId="60FCF6E4" w14:textId="77777777" w:rsidR="00286936" w:rsidRPr="00006892" w:rsidRDefault="00286936" w:rsidP="00655DFC">
      <w:pPr>
        <w:pStyle w:val="Heading2"/>
      </w:pPr>
      <w:bookmarkStart w:id="85" w:name="_Toc326062396"/>
      <w:bookmarkStart w:id="86" w:name="_Toc409636314"/>
      <w:bookmarkStart w:id="87" w:name="_Toc144515533"/>
      <w:bookmarkStart w:id="88" w:name="_Ref149311618"/>
      <w:bookmarkStart w:id="89" w:name="_Toc174972592"/>
      <w:r w:rsidRPr="00006892">
        <w:t>Prioritising upgrades</w:t>
      </w:r>
      <w:bookmarkEnd w:id="85"/>
      <w:bookmarkEnd w:id="86"/>
      <w:bookmarkEnd w:id="87"/>
      <w:bookmarkEnd w:id="88"/>
      <w:bookmarkEnd w:id="89"/>
    </w:p>
    <w:p w14:paraId="40A6208A" w14:textId="403B1DEF" w:rsidR="00655DFC" w:rsidRDefault="00655DFC" w:rsidP="00655DFC">
      <w:pPr>
        <w:pStyle w:val="HighlightBoxText"/>
      </w:pPr>
      <w:r w:rsidRPr="00006892">
        <w:rPr>
          <w:b/>
        </w:rPr>
        <w:t xml:space="preserve">Guidance: </w:t>
      </w:r>
      <w:r w:rsidRPr="00006892">
        <w:t>Dam operators may modify an equity-based priority list of portfolio risk reduction measures to account for efficiency and other considerations.</w:t>
      </w:r>
    </w:p>
    <w:p w14:paraId="36E1CE98" w14:textId="0AF3A8F9" w:rsidR="00286936" w:rsidRPr="00006892" w:rsidRDefault="00286936" w:rsidP="00286936">
      <w:pPr>
        <w:pStyle w:val="BodyText"/>
      </w:pPr>
      <w:r w:rsidRPr="00006892">
        <w:t>ICOLD (2005) describes two key and generally competing principles that should be adhered to and balanced during the evaluation of risk. These are:</w:t>
      </w:r>
    </w:p>
    <w:p w14:paraId="0FBF5EEF" w14:textId="77777777" w:rsidR="00286936" w:rsidRPr="00006892" w:rsidRDefault="00286936">
      <w:pPr>
        <w:pStyle w:val="ListBullet"/>
        <w:numPr>
          <w:ilvl w:val="0"/>
          <w:numId w:val="19"/>
        </w:numPr>
      </w:pPr>
      <w:r w:rsidRPr="00734597">
        <w:rPr>
          <w:b/>
        </w:rPr>
        <w:t>Equity</w:t>
      </w:r>
      <w:r w:rsidRPr="00006892">
        <w:t xml:space="preserve"> – the right of individuals and society to be protected, and the right that the interests of all are treated fairly; and</w:t>
      </w:r>
    </w:p>
    <w:p w14:paraId="3BA9B5C4" w14:textId="77777777" w:rsidR="00286936" w:rsidRPr="00006892" w:rsidRDefault="00286936" w:rsidP="00286936">
      <w:pPr>
        <w:pStyle w:val="ListBullet"/>
      </w:pPr>
      <w:r w:rsidRPr="00006892">
        <w:rPr>
          <w:b/>
        </w:rPr>
        <w:t>Efficiency</w:t>
      </w:r>
      <w:r w:rsidRPr="00006892">
        <w:t xml:space="preserve"> – the need for society to distribute and use available resources for the greatest benefit.</w:t>
      </w:r>
    </w:p>
    <w:p w14:paraId="78AEE9DB" w14:textId="38B36B3D" w:rsidR="00286936" w:rsidRPr="00006892" w:rsidRDefault="00286936" w:rsidP="00286936">
      <w:pPr>
        <w:pStyle w:val="BodyText12ptBefore"/>
      </w:pPr>
      <w:r w:rsidRPr="00006892">
        <w:t>Portfolio risk assessment provides dam operators with a view of the risk status of their dams. This approach identifies stakeholders who are most at risk for life safety as well as economic and environmental losses</w:t>
      </w:r>
      <w:r w:rsidR="00552201" w:rsidRPr="00552201">
        <w:t xml:space="preserve"> and can assist in balancing efficiency in undertaking risk reduction</w:t>
      </w:r>
      <w:r w:rsidRPr="00006892">
        <w:t>. A prioritisation approach based purely on equity would sequence risk reduction measures to reduce life safety risk ahead of economic losses for those most exposed through to those least exposed.</w:t>
      </w:r>
    </w:p>
    <w:p w14:paraId="694E659A" w14:textId="5B120F70" w:rsidR="00286936" w:rsidRPr="00006892" w:rsidRDefault="00286936" w:rsidP="00286936">
      <w:pPr>
        <w:pStyle w:val="BodyText"/>
      </w:pPr>
      <w:r w:rsidRPr="00006892">
        <w:lastRenderedPageBreak/>
        <w:t xml:space="preserve">However, there is a third principle which influences prioritisation, namely, required risk reduction should be undertaken as soon as reasonably practicable which recognises the severity of the risks - refer section </w:t>
      </w:r>
      <w:r w:rsidR="00E86C26">
        <w:fldChar w:fldCharType="begin"/>
      </w:r>
      <w:r w:rsidR="00E86C26">
        <w:instrText xml:space="preserve"> REF _Ref149311548 \r \h </w:instrText>
      </w:r>
      <w:r w:rsidR="00E86C26">
        <w:fldChar w:fldCharType="separate"/>
      </w:r>
      <w:r w:rsidR="00FC090B">
        <w:t>4.4</w:t>
      </w:r>
      <w:r w:rsidR="00E86C26">
        <w:fldChar w:fldCharType="end"/>
      </w:r>
      <w:r w:rsidRPr="00006892">
        <w:t xml:space="preserve"> for further details on timing of risk reduction measures. </w:t>
      </w:r>
    </w:p>
    <w:p w14:paraId="7F9CA646" w14:textId="77777777" w:rsidR="00286936" w:rsidRPr="00006892" w:rsidRDefault="00286936" w:rsidP="00286936">
      <w:pPr>
        <w:pStyle w:val="BodyText"/>
      </w:pPr>
      <w:r w:rsidRPr="00006892">
        <w:t xml:space="preserve">Dam operators, in considering what is reasonably practicable may include </w:t>
      </w:r>
      <w:proofErr w:type="gramStart"/>
      <w:r w:rsidRPr="00006892">
        <w:t>a number of</w:t>
      </w:r>
      <w:proofErr w:type="gramEnd"/>
      <w:r w:rsidRPr="00006892">
        <w:t xml:space="preserve"> factors which modify the equity-based sequence of risk reduction measures such as:</w:t>
      </w:r>
    </w:p>
    <w:p w14:paraId="37A3C9C2" w14:textId="77777777" w:rsidR="00286936" w:rsidRPr="00006892" w:rsidRDefault="00286936" w:rsidP="00286936">
      <w:pPr>
        <w:pStyle w:val="ListBullet"/>
      </w:pPr>
      <w:r w:rsidRPr="00006892">
        <w:t>manifest signs of inadequacy (incident or identified failure mode emergence</w:t>
      </w:r>
      <w:proofErr w:type="gramStart"/>
      <w:r w:rsidRPr="00006892">
        <w:t>);</w:t>
      </w:r>
      <w:proofErr w:type="gramEnd"/>
    </w:p>
    <w:p w14:paraId="217FFAE9" w14:textId="77777777" w:rsidR="00286936" w:rsidRPr="00006892" w:rsidRDefault="00286936" w:rsidP="00286936">
      <w:pPr>
        <w:pStyle w:val="ListBullet"/>
      </w:pPr>
      <w:r w:rsidRPr="00006892">
        <w:t xml:space="preserve">expediency around interim improvements that can be rapidly implemented or undertaken during </w:t>
      </w:r>
      <w:proofErr w:type="gramStart"/>
      <w:r w:rsidRPr="00006892">
        <w:t>low risk</w:t>
      </w:r>
      <w:proofErr w:type="gramEnd"/>
      <w:r w:rsidRPr="00006892">
        <w:t xml:space="preserve"> periods (for example, prolonged low reservoir level periods);</w:t>
      </w:r>
    </w:p>
    <w:p w14:paraId="45C9718B" w14:textId="77777777" w:rsidR="00286936" w:rsidRPr="00006892" w:rsidRDefault="00286936" w:rsidP="00286936">
      <w:pPr>
        <w:pStyle w:val="ListBullet"/>
      </w:pPr>
      <w:r w:rsidRPr="00006892">
        <w:t xml:space="preserve">organisational and industry </w:t>
      </w:r>
      <w:proofErr w:type="gramStart"/>
      <w:r w:rsidRPr="00006892">
        <w:t>capacity;</w:t>
      </w:r>
      <w:proofErr w:type="gramEnd"/>
    </w:p>
    <w:p w14:paraId="5C15C47A" w14:textId="77777777" w:rsidR="00286936" w:rsidRPr="00006892" w:rsidRDefault="00286936" w:rsidP="00286936">
      <w:pPr>
        <w:pStyle w:val="ListBullet"/>
      </w:pPr>
      <w:r w:rsidRPr="00006892">
        <w:t xml:space="preserve">interdependency on essential services or critical </w:t>
      </w:r>
      <w:proofErr w:type="gramStart"/>
      <w:r w:rsidRPr="00006892">
        <w:t>infrastructure;</w:t>
      </w:r>
      <w:proofErr w:type="gramEnd"/>
    </w:p>
    <w:p w14:paraId="4A1F5423" w14:textId="77777777" w:rsidR="00286936" w:rsidRPr="00006892" w:rsidRDefault="00286936" w:rsidP="00286936">
      <w:pPr>
        <w:pStyle w:val="ListBullet"/>
      </w:pPr>
      <w:r w:rsidRPr="00006892">
        <w:t xml:space="preserve">specific community </w:t>
      </w:r>
      <w:proofErr w:type="gramStart"/>
      <w:r w:rsidRPr="00006892">
        <w:t>concerns;</w:t>
      </w:r>
      <w:proofErr w:type="gramEnd"/>
    </w:p>
    <w:p w14:paraId="2EEB980F" w14:textId="77777777" w:rsidR="00286936" w:rsidRPr="00006892" w:rsidRDefault="00286936" w:rsidP="00286936">
      <w:pPr>
        <w:pStyle w:val="ListBullet"/>
      </w:pPr>
      <w:r w:rsidRPr="00006892">
        <w:t>economic regulator planning cycle (e.g. Water Plan cycle</w:t>
      </w:r>
      <w:proofErr w:type="gramStart"/>
      <w:r w:rsidRPr="00006892">
        <w:t>);</w:t>
      </w:r>
      <w:proofErr w:type="gramEnd"/>
    </w:p>
    <w:p w14:paraId="1F354D05" w14:textId="77777777" w:rsidR="00286936" w:rsidRPr="00006892" w:rsidRDefault="00286936" w:rsidP="00286936">
      <w:pPr>
        <w:pStyle w:val="ListBullet"/>
      </w:pPr>
      <w:r w:rsidRPr="00006892">
        <w:t xml:space="preserve">avoidance of excessive deferral duration due to other competing priorities; and </w:t>
      </w:r>
    </w:p>
    <w:p w14:paraId="5AD87CED" w14:textId="77777777" w:rsidR="00286936" w:rsidRPr="00006892" w:rsidRDefault="00286936" w:rsidP="00286936">
      <w:pPr>
        <w:pStyle w:val="ListBullet"/>
      </w:pPr>
      <w:r w:rsidRPr="00006892">
        <w:t>lack of identifiable mitigation options.</w:t>
      </w:r>
    </w:p>
    <w:p w14:paraId="3E3D6E35" w14:textId="3A435BA5" w:rsidR="00286936" w:rsidRPr="00006892" w:rsidRDefault="00465DAA" w:rsidP="00286936">
      <w:pPr>
        <w:pStyle w:val="BodyText12ptBefore"/>
      </w:pPr>
      <w:r>
        <w:t>Dam operators</w:t>
      </w:r>
      <w:r w:rsidR="00286936" w:rsidRPr="00006892">
        <w:t xml:space="preserve"> should demonstrate “momentum”, (i.e. that risk is reducing at a reasonable rate) while satisfying the economic regulator that the investment in dam safety is both necessary and does not create excessive price shocks for customers. In taking this approach, it is important to test the modified program with the original </w:t>
      </w:r>
      <w:proofErr w:type="gramStart"/>
      <w:r w:rsidR="00286936" w:rsidRPr="00006892">
        <w:t>equity based</w:t>
      </w:r>
      <w:proofErr w:type="gramEnd"/>
      <w:r w:rsidR="00286936" w:rsidRPr="00006892">
        <w:t xml:space="preserve"> order and also have regard to the timing for implementing risk reduction measures.</w:t>
      </w:r>
    </w:p>
    <w:p w14:paraId="55B9C67D" w14:textId="77777777" w:rsidR="00286936" w:rsidRPr="00006892" w:rsidRDefault="00286936" w:rsidP="00D6372E">
      <w:pPr>
        <w:pStyle w:val="Heading2"/>
      </w:pPr>
      <w:bookmarkStart w:id="90" w:name="_Toc326062397"/>
      <w:bookmarkStart w:id="91" w:name="_Toc409636315"/>
      <w:bookmarkStart w:id="92" w:name="_Toc144515534"/>
      <w:bookmarkStart w:id="93" w:name="_Ref149311529"/>
      <w:bookmarkStart w:id="94" w:name="_Ref149311548"/>
      <w:bookmarkStart w:id="95" w:name="_Ref149311622"/>
      <w:bookmarkStart w:id="96" w:name="_Toc174972593"/>
      <w:r w:rsidRPr="00006892">
        <w:t>Timing of risk reduction measures</w:t>
      </w:r>
      <w:bookmarkEnd w:id="90"/>
      <w:bookmarkEnd w:id="91"/>
      <w:bookmarkEnd w:id="92"/>
      <w:bookmarkEnd w:id="93"/>
      <w:bookmarkEnd w:id="94"/>
      <w:bookmarkEnd w:id="95"/>
      <w:bookmarkEnd w:id="96"/>
    </w:p>
    <w:p w14:paraId="16D3D5AF" w14:textId="77777777" w:rsidR="00D6372E" w:rsidRPr="00006892" w:rsidRDefault="00D6372E" w:rsidP="00D6372E">
      <w:pPr>
        <w:pStyle w:val="HighlightBoxText"/>
      </w:pPr>
      <w:r w:rsidRPr="00006892">
        <w:rPr>
          <w:b/>
        </w:rPr>
        <w:t xml:space="preserve">Guidance: </w:t>
      </w:r>
      <w:r w:rsidRPr="00006892">
        <w:t>Dam operators should reduce risks as soon as reasonably practicable which recognises the severity of the risks.</w:t>
      </w:r>
    </w:p>
    <w:p w14:paraId="45317EA2" w14:textId="57B96354" w:rsidR="00D6372E" w:rsidRDefault="00D6372E" w:rsidP="00D6372E">
      <w:pPr>
        <w:pStyle w:val="HighlightBoxText"/>
      </w:pPr>
      <w:r w:rsidRPr="00006892">
        <w:t>Short term or interim measures should be used for dams that are above the Limit of Tolerability for societal risk and for dams with deficiencies that have substantial economic/environmental consequences, until a permanent upgrade is implemented.</w:t>
      </w:r>
    </w:p>
    <w:p w14:paraId="5077E234" w14:textId="29DCC986" w:rsidR="0079370C" w:rsidRDefault="0079370C" w:rsidP="0079370C">
      <w:pPr>
        <w:pStyle w:val="BodyText"/>
      </w:pPr>
      <w:r>
        <w:t>As a general</w:t>
      </w:r>
      <w:r w:rsidR="00286936" w:rsidRPr="00006892">
        <w:t xml:space="preserve"> principle</w:t>
      </w:r>
      <w:r>
        <w:t xml:space="preserve">, dam operators should reduce risks </w:t>
      </w:r>
      <w:r w:rsidR="00286936" w:rsidRPr="00006892">
        <w:t xml:space="preserve">as soon as </w:t>
      </w:r>
      <w:r>
        <w:t xml:space="preserve">is </w:t>
      </w:r>
      <w:r w:rsidR="00286936" w:rsidRPr="00006892">
        <w:t>reasonably practicable which recognises the severity of risks</w:t>
      </w:r>
      <w:r>
        <w:t>.</w:t>
      </w:r>
    </w:p>
    <w:p w14:paraId="25E82DDC" w14:textId="14642078" w:rsidR="00286936" w:rsidRPr="00006892" w:rsidRDefault="00286936" w:rsidP="00286936">
      <w:pPr>
        <w:pStyle w:val="BodyText"/>
      </w:pPr>
      <w:r w:rsidRPr="00006892">
        <w:t xml:space="preserve">For dams above the Limit of Tolerability, “as soon as reasonably practicable” </w:t>
      </w:r>
      <w:r w:rsidR="00D0218C">
        <w:t>still</w:t>
      </w:r>
      <w:r w:rsidRPr="00006892">
        <w:t xml:space="preserve"> applies for timing of dam safety works and measures </w:t>
      </w:r>
      <w:r w:rsidR="00205139">
        <w:t>but</w:t>
      </w:r>
      <w:r w:rsidRPr="00006892">
        <w:t xml:space="preserve"> the dam operator should ensure highest possible priority scheduling. </w:t>
      </w:r>
    </w:p>
    <w:p w14:paraId="5734297C" w14:textId="77777777" w:rsidR="00286936" w:rsidRPr="00006892" w:rsidRDefault="00286936" w:rsidP="00286936">
      <w:pPr>
        <w:pStyle w:val="BodyText"/>
      </w:pPr>
      <w:r w:rsidRPr="00006892">
        <w:t>In practice, the timeframe for implementing a major dam safety upgrade from identification of risk through to investigations, approvals, design, implementation and commissioning can range from a few years to up to about ten years.</w:t>
      </w:r>
    </w:p>
    <w:p w14:paraId="07286EB7" w14:textId="017F6ABA" w:rsidR="00286936" w:rsidRPr="00006892" w:rsidRDefault="00286936" w:rsidP="00286936">
      <w:pPr>
        <w:pStyle w:val="BodyText"/>
      </w:pPr>
      <w:r w:rsidRPr="00006892">
        <w:t>Therefore</w:t>
      </w:r>
      <w:r w:rsidR="00D6372E">
        <w:t>,</w:t>
      </w:r>
      <w:r w:rsidRPr="00006892">
        <w:t xml:space="preserve"> special requirements apply for dams that are above the Limit of Tolerability. For these dams, </w:t>
      </w:r>
      <w:r w:rsidR="004B6D0B">
        <w:t>operators</w:t>
      </w:r>
      <w:r w:rsidRPr="00006892">
        <w:t xml:space="preserve"> should investigate and implement short term or interim measures to reduce the risk to at least as close as practical to </w:t>
      </w:r>
      <w:r w:rsidR="006766D8">
        <w:t xml:space="preserve">(but aiming for below) </w:t>
      </w:r>
      <w:r w:rsidRPr="00006892">
        <w:t>the Limit of Tolerability. Interim measures may include a combination of non</w:t>
      </w:r>
      <w:r w:rsidRPr="00006892">
        <w:rPr>
          <w:b/>
        </w:rPr>
        <w:t>-</w:t>
      </w:r>
      <w:r w:rsidRPr="00006892">
        <w:t xml:space="preserve">structural measures (such as drawdown or operating restrictions or increased surveillance or an early warning system within a </w:t>
      </w:r>
      <w:r w:rsidR="00617142" w:rsidRPr="00006892">
        <w:t>one-year</w:t>
      </w:r>
      <w:r w:rsidRPr="00006892">
        <w:t xml:space="preserve"> timeframe) and structural measures (for example temporary spillway crest lowering or dam crest raising within a </w:t>
      </w:r>
      <w:r w:rsidR="002466AB" w:rsidRPr="00006892">
        <w:t>two-year</w:t>
      </w:r>
      <w:r w:rsidRPr="00006892">
        <w:t xml:space="preserve"> timeframe). In these cases, it is important to ensure that a </w:t>
      </w:r>
      <w:r w:rsidR="00ED7081">
        <w:t xml:space="preserve">revised and </w:t>
      </w:r>
      <w:r w:rsidRPr="00006892">
        <w:t xml:space="preserve">well exercised emergency plan is in place. In circumstances where it becomes apparent that there is an imminent </w:t>
      </w:r>
      <w:r w:rsidR="005B151B">
        <w:t>likelihood</w:t>
      </w:r>
      <w:r w:rsidRPr="00006892">
        <w:t xml:space="preserve"> of failure, immediate action is required which may require the implementation of the emergency plan.</w:t>
      </w:r>
    </w:p>
    <w:p w14:paraId="352C0ED7" w14:textId="77777777" w:rsidR="00286936" w:rsidRPr="00006892" w:rsidRDefault="00286936" w:rsidP="00286936">
      <w:pPr>
        <w:pStyle w:val="BodyText"/>
      </w:pPr>
      <w:r w:rsidRPr="00006892">
        <w:t>Similar requirements should apply to dams with deficiencies that have substantial economic and or environmental consequences.</w:t>
      </w:r>
    </w:p>
    <w:p w14:paraId="653F564C" w14:textId="77777777" w:rsidR="009E3486" w:rsidRDefault="009E3486" w:rsidP="009E3486">
      <w:pPr>
        <w:pStyle w:val="BodyText"/>
      </w:pPr>
      <w:r>
        <w:t>Operators</w:t>
      </w:r>
      <w:r w:rsidRPr="00006892">
        <w:t xml:space="preserve"> need to be able to show a continuous improvement in the risk position of the portfolio of dams. </w:t>
      </w:r>
      <w:r>
        <w:t>For</w:t>
      </w:r>
      <w:r w:rsidRPr="00006892">
        <w:t xml:space="preserve"> below the Limit of Tolerability to SFAIRP </w:t>
      </w:r>
      <w:r>
        <w:t>and</w:t>
      </w:r>
      <w:r w:rsidRPr="00006892">
        <w:t xml:space="preserve"> standards </w:t>
      </w:r>
      <w:r>
        <w:t xml:space="preserve">should be </w:t>
      </w:r>
      <w:r w:rsidRPr="00006892">
        <w:t xml:space="preserve">as soon as reasonably practicable </w:t>
      </w:r>
      <w:r>
        <w:t xml:space="preserve">(ASARP) </w:t>
      </w:r>
      <w:r w:rsidRPr="00006892">
        <w:t>which recognises the severity of the risks</w:t>
      </w:r>
      <w:r>
        <w:t xml:space="preserve">. </w:t>
      </w:r>
    </w:p>
    <w:p w14:paraId="764215F5" w14:textId="1610B347" w:rsidR="00286936" w:rsidRPr="00006892" w:rsidRDefault="009E3486" w:rsidP="009E3486">
      <w:pPr>
        <w:pStyle w:val="BodyText"/>
      </w:pPr>
      <w:r>
        <w:lastRenderedPageBreak/>
        <w:t>For dam operators with a portfolio of dams</w:t>
      </w:r>
      <w:r w:rsidRPr="00FC4462">
        <w:t xml:space="preserve"> </w:t>
      </w:r>
      <w:r>
        <w:t xml:space="preserve">a timeframe for a portfolio improvement program will be very much a </w:t>
      </w:r>
      <w:r w:rsidR="008C7C58">
        <w:t>case-by-case</w:t>
      </w:r>
      <w:r>
        <w:t xml:space="preserve"> outcome, as each portfolio of dams will be different in terms of number of dams requiring improvement, the level of risk reduction required for each dam and the complexity, cost and resources of the risk reduction for each dam. However, as a useful maximum benchmark, dam operators should consider achieving their known required portfolio risk reduction program within a realistic long term planning period (say up to 20 years)</w:t>
      </w:r>
      <w:r w:rsidR="00286936" w:rsidRPr="00006892">
        <w:t>.</w:t>
      </w:r>
    </w:p>
    <w:p w14:paraId="60515F9F" w14:textId="77777777" w:rsidR="00286936" w:rsidRPr="00006892" w:rsidRDefault="00286936" w:rsidP="00D6372E">
      <w:pPr>
        <w:pStyle w:val="Heading2"/>
      </w:pPr>
      <w:bookmarkStart w:id="97" w:name="_Toc326062398"/>
      <w:bookmarkStart w:id="98" w:name="_Toc409636316"/>
      <w:bookmarkStart w:id="99" w:name="_Toc144515535"/>
      <w:bookmarkStart w:id="100" w:name="_Ref149311666"/>
      <w:bookmarkStart w:id="101" w:name="_Toc174972594"/>
      <w:r w:rsidRPr="00006892">
        <w:t>Risk assessment uncertainty</w:t>
      </w:r>
      <w:bookmarkEnd w:id="97"/>
      <w:bookmarkEnd w:id="98"/>
      <w:bookmarkEnd w:id="99"/>
      <w:bookmarkEnd w:id="100"/>
      <w:bookmarkEnd w:id="101"/>
    </w:p>
    <w:p w14:paraId="41EB1FA9" w14:textId="742A80CA" w:rsidR="00D6372E" w:rsidRDefault="00D6372E" w:rsidP="00D6372E">
      <w:pPr>
        <w:pStyle w:val="HighlightBoxText"/>
      </w:pPr>
      <w:r w:rsidRPr="00006892">
        <w:rPr>
          <w:b/>
        </w:rPr>
        <w:t xml:space="preserve">Guidance: </w:t>
      </w:r>
      <w:r w:rsidRPr="00006892">
        <w:t>Best estimate values with sensitivity analysis should be used in risk assessment. Uncertainty should be acknowledged, assessed and incorporated where possible so that its impacts on decisions are understood.</w:t>
      </w:r>
    </w:p>
    <w:p w14:paraId="176C347E" w14:textId="031E3A0B" w:rsidR="00286936" w:rsidRPr="00006892" w:rsidRDefault="00286936" w:rsidP="00286936">
      <w:pPr>
        <w:pStyle w:val="BodyText"/>
      </w:pPr>
      <w:r w:rsidRPr="00006892">
        <w:t>The best estimate values</w:t>
      </w:r>
      <w:r w:rsidR="00C20229">
        <w:t xml:space="preserve"> of</w:t>
      </w:r>
      <w:r w:rsidRPr="00006892">
        <w:t xml:space="preserve"> the failure probabilities and the loss of life values should be used </w:t>
      </w:r>
      <w:r w:rsidR="008E2098" w:rsidRPr="00AC6468">
        <w:t xml:space="preserve">to estimate the societal and individual risks </w:t>
      </w:r>
      <w:r w:rsidRPr="00006892">
        <w:t>for comparison with the various life safety criteria.</w:t>
      </w:r>
    </w:p>
    <w:p w14:paraId="2D268EE8" w14:textId="77777777" w:rsidR="00286936" w:rsidRPr="00006892" w:rsidRDefault="00286936" w:rsidP="00286936">
      <w:pPr>
        <w:pStyle w:val="BodyText"/>
      </w:pPr>
      <w:r w:rsidRPr="00006892">
        <w:t>However, it is also important to acknowledge that uncertainty exists in both the estimates of likelihood and consequences of dam failure. Dam operators should consider the level of uncertainty associated with estimated risks.</w:t>
      </w:r>
    </w:p>
    <w:p w14:paraId="3B45240C" w14:textId="3C12E437" w:rsidR="00286936" w:rsidRPr="00006892" w:rsidRDefault="00286936" w:rsidP="00286936">
      <w:pPr>
        <w:pStyle w:val="BodyText"/>
      </w:pPr>
      <w:r w:rsidRPr="00006892">
        <w:t xml:space="preserve">For assessment against the Limit of Tolerability, the </w:t>
      </w:r>
      <w:r w:rsidR="008527D1">
        <w:t>operator</w:t>
      </w:r>
      <w:r w:rsidRPr="00006892">
        <w:t xml:space="preserve"> should have confidence that the best estimate is clearly below the limit. The risk analyst should provide an indication of the degree of uncertainty and where it has and has not been propagated. Sensitivity analysis should be undertaken to determine which input parameters have a higher level of sensitivity in the outputs.</w:t>
      </w:r>
    </w:p>
    <w:p w14:paraId="6684C6AC" w14:textId="732979EC" w:rsidR="00286936" w:rsidRPr="00006892" w:rsidRDefault="00286936" w:rsidP="00286936">
      <w:pPr>
        <w:pStyle w:val="BodyText"/>
      </w:pPr>
      <w:r w:rsidRPr="00006892">
        <w:t>The level of uncertainty is likely to be a function of the type of dams, failure modes, adequacy of data and potential changes over time</w:t>
      </w:r>
      <w:r w:rsidR="00F1287B">
        <w:t>,</w:t>
      </w:r>
      <w:r w:rsidR="00F1287B" w:rsidRPr="00AC6468">
        <w:t xml:space="preserve"> including the flood and failure consequences</w:t>
      </w:r>
      <w:r w:rsidRPr="00006892">
        <w:t xml:space="preserve">. This uncertainty needs to be considered when determining where risks sit in relation to the Limit of Tolerability and when assessing whether risks have been reduced SFAIRP. </w:t>
      </w:r>
    </w:p>
    <w:p w14:paraId="0EC6A2A2" w14:textId="77777777" w:rsidR="00286936" w:rsidRPr="00006892" w:rsidRDefault="00286936" w:rsidP="00286936">
      <w:pPr>
        <w:pStyle w:val="BodyText"/>
      </w:pPr>
      <w:r w:rsidRPr="00006892">
        <w:t>In the past, for risk to be considered below the Limit of Tolerability, indications have given that it would be prudent to be approximately a half an order of magnitude below.</w:t>
      </w:r>
    </w:p>
    <w:p w14:paraId="7559D4C6" w14:textId="77777777" w:rsidR="00286936" w:rsidRPr="00006892" w:rsidRDefault="00286936" w:rsidP="00286936">
      <w:pPr>
        <w:pStyle w:val="BodyText"/>
      </w:pPr>
      <w:r w:rsidRPr="00006892">
        <w:t>However, the level of uncertainty can vary significantly from one dam to another.</w:t>
      </w:r>
      <w:bookmarkStart w:id="102" w:name="_Toc303587689"/>
      <w:bookmarkStart w:id="103" w:name="_Toc303587690"/>
      <w:bookmarkStart w:id="104" w:name="_Toc303587691"/>
      <w:bookmarkStart w:id="105" w:name="_Toc303587692"/>
      <w:bookmarkStart w:id="106" w:name="_Toc303587693"/>
      <w:bookmarkStart w:id="107" w:name="_Toc303587694"/>
      <w:bookmarkStart w:id="108" w:name="_Toc303587695"/>
      <w:bookmarkStart w:id="109" w:name="_Toc303587696"/>
      <w:bookmarkStart w:id="110" w:name="_Toc303587697"/>
      <w:bookmarkStart w:id="111" w:name="_Toc303587698"/>
      <w:bookmarkStart w:id="112" w:name="_Toc303587699"/>
      <w:bookmarkStart w:id="113" w:name="_Toc301872832"/>
      <w:bookmarkStart w:id="114" w:name="_Toc301872983"/>
      <w:bookmarkStart w:id="115" w:name="_Toc301874158"/>
      <w:bookmarkStart w:id="116" w:name="_Toc301872833"/>
      <w:bookmarkStart w:id="117" w:name="_Toc301872984"/>
      <w:bookmarkStart w:id="118" w:name="_Toc301874159"/>
      <w:bookmarkStart w:id="119" w:name="_Toc301872834"/>
      <w:bookmarkStart w:id="120" w:name="_Toc301872985"/>
      <w:bookmarkStart w:id="121" w:name="_Toc301874160"/>
      <w:bookmarkStart w:id="122" w:name="_Toc301872835"/>
      <w:bookmarkStart w:id="123" w:name="_Toc301872986"/>
      <w:bookmarkStart w:id="124" w:name="_Toc30187416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244AB6A" w14:textId="77777777" w:rsidR="00286936" w:rsidRPr="00006892" w:rsidRDefault="00286936" w:rsidP="00286936">
      <w:pPr>
        <w:pStyle w:val="BodyText"/>
      </w:pPr>
      <w:r w:rsidRPr="00006892">
        <w:t>Consequently, the application of rigorous methods of analysing the uncertainty, such as propagation of uncertainties through the analysis using the Monte Carlo simulation and/or sensitivity testing of inputs, is now considered an essential part of quantitative risk assessment.</w:t>
      </w:r>
    </w:p>
    <w:p w14:paraId="6F70C22B" w14:textId="18CB8942" w:rsidR="00286936" w:rsidRPr="00006892" w:rsidRDefault="00286936" w:rsidP="00286936">
      <w:pPr>
        <w:pStyle w:val="BodyText"/>
      </w:pPr>
      <w:r w:rsidRPr="00006892">
        <w:t xml:space="preserve">ANCOLD </w:t>
      </w:r>
      <w:r w:rsidR="00FA43F8">
        <w:t>(</w:t>
      </w:r>
      <w:r w:rsidRPr="00006892">
        <w:t>2022</w:t>
      </w:r>
      <w:r w:rsidR="00FA43F8">
        <w:t>)</w:t>
      </w:r>
      <w:r w:rsidRPr="00006892">
        <w:t xml:space="preserve"> </w:t>
      </w:r>
      <w:r w:rsidR="00142549" w:rsidRPr="00142549">
        <w:t xml:space="preserve">&amp; ICOLD Bulletin 191 (Preprint) August 2021 </w:t>
      </w:r>
      <w:r w:rsidRPr="00006892">
        <w:t>provides further information on uncertainty assessment</w:t>
      </w:r>
      <w:r w:rsidR="00CB6B01" w:rsidRPr="00CB6B01">
        <w:t xml:space="preserve"> and understanding variability</w:t>
      </w:r>
      <w:r w:rsidRPr="00006892">
        <w:t xml:space="preserve">. </w:t>
      </w:r>
    </w:p>
    <w:p w14:paraId="53D5E275" w14:textId="77777777" w:rsidR="00286936" w:rsidRPr="00006892" w:rsidRDefault="00286936" w:rsidP="00286936">
      <w:pPr>
        <w:pStyle w:val="BodyText"/>
        <w:sectPr w:rsidR="00286936" w:rsidRPr="00006892">
          <w:headerReference w:type="even" r:id="rId66"/>
          <w:headerReference w:type="default" r:id="rId67"/>
          <w:headerReference w:type="first" r:id="rId68"/>
          <w:footerReference w:type="first" r:id="rId69"/>
          <w:pgSz w:w="11907" w:h="16840" w:code="9"/>
          <w:pgMar w:top="1134" w:right="1134" w:bottom="1134" w:left="1134" w:header="283" w:footer="283" w:gutter="0"/>
          <w:cols w:space="708"/>
          <w:formProt w:val="0"/>
          <w:docGrid w:linePitch="360"/>
        </w:sectPr>
      </w:pPr>
    </w:p>
    <w:p w14:paraId="6E81E148" w14:textId="77777777" w:rsidR="0000117E" w:rsidRDefault="0000117E" w:rsidP="00921527">
      <w:pPr>
        <w:pStyle w:val="Heading1"/>
      </w:pPr>
      <w:bookmarkStart w:id="125" w:name="_Toc326062399"/>
      <w:bookmarkStart w:id="126" w:name="_Toc409636317"/>
      <w:bookmarkStart w:id="127" w:name="_Toc144515536"/>
      <w:bookmarkStart w:id="128" w:name="_Ref149311160"/>
      <w:bookmarkStart w:id="129" w:name="_Ref149311170"/>
      <w:bookmarkStart w:id="130" w:name="_Ref149311290"/>
      <w:bookmarkStart w:id="131" w:name="_Toc174972595"/>
      <w:r w:rsidRPr="0046321F">
        <w:lastRenderedPageBreak/>
        <w:t xml:space="preserve">Risk Management, the SFAIRP </w:t>
      </w:r>
      <w:bookmarkEnd w:id="125"/>
      <w:bookmarkEnd w:id="126"/>
      <w:r w:rsidRPr="0046321F">
        <w:t>Approach and Good Practice</w:t>
      </w:r>
      <w:bookmarkEnd w:id="127"/>
      <w:bookmarkEnd w:id="128"/>
      <w:bookmarkEnd w:id="129"/>
      <w:bookmarkEnd w:id="130"/>
      <w:bookmarkEnd w:id="131"/>
    </w:p>
    <w:p w14:paraId="22E850D5" w14:textId="52220031" w:rsidR="004248B4" w:rsidRPr="004248B4" w:rsidRDefault="00E50681" w:rsidP="00E50681">
      <w:pPr>
        <w:pStyle w:val="Heading2"/>
      </w:pPr>
      <w:bookmarkStart w:id="132" w:name="_Ref149311338"/>
      <w:bookmarkStart w:id="133" w:name="_Ref149311681"/>
      <w:bookmarkStart w:id="134" w:name="_Ref149312206"/>
      <w:bookmarkStart w:id="135" w:name="_Ref149312228"/>
      <w:bookmarkStart w:id="136" w:name="_Toc174972596"/>
      <w:r>
        <w:t>Tolerable risk and the SFAIRP approach</w:t>
      </w:r>
      <w:bookmarkEnd w:id="132"/>
      <w:bookmarkEnd w:id="133"/>
      <w:bookmarkEnd w:id="134"/>
      <w:bookmarkEnd w:id="135"/>
      <w:bookmarkEnd w:id="136"/>
    </w:p>
    <w:p w14:paraId="10C845DF" w14:textId="6E2D2D9D" w:rsidR="00921527" w:rsidRDefault="00921527" w:rsidP="00921527">
      <w:pPr>
        <w:pStyle w:val="HighlightBoxText"/>
      </w:pPr>
      <w:r w:rsidRPr="00A70E6B">
        <w:rPr>
          <w:b/>
        </w:rPr>
        <w:t>Guidance:</w:t>
      </w:r>
      <w:r w:rsidRPr="0046321F">
        <w:rPr>
          <w:b/>
        </w:rPr>
        <w:t xml:space="preserve"> </w:t>
      </w:r>
      <w:r w:rsidRPr="0046321F">
        <w:t xml:space="preserve">Dam operators should ensure that the “So Far </w:t>
      </w:r>
      <w:proofErr w:type="gramStart"/>
      <w:r w:rsidRPr="0046321F">
        <w:t>As</w:t>
      </w:r>
      <w:proofErr w:type="gramEnd"/>
      <w:r w:rsidRPr="0046321F">
        <w:t xml:space="preserve"> Is Reasonably Practicable” (SFAIRP) approach is satisfied to meet tolerability of risk.</w:t>
      </w:r>
    </w:p>
    <w:p w14:paraId="34101038" w14:textId="77777777" w:rsidR="0000117E" w:rsidRPr="0046321F" w:rsidRDefault="0000117E" w:rsidP="0000117E">
      <w:pPr>
        <w:pStyle w:val="BodyText"/>
      </w:pPr>
      <w:r w:rsidRPr="0046321F">
        <w:t xml:space="preserve">Dam operators are required to make judgements (as they are best placed to do so) about tolerable risk which involves ensuring all credible risks are eliminated or reduced SFAIRP. </w:t>
      </w:r>
    </w:p>
    <w:p w14:paraId="674AFF1F" w14:textId="6D814B6C" w:rsidR="0000117E" w:rsidRPr="0046321F" w:rsidRDefault="0000117E" w:rsidP="0000117E">
      <w:pPr>
        <w:pStyle w:val="BodyText"/>
      </w:pPr>
      <w:r w:rsidRPr="0046321F">
        <w:t>DEECA (202</w:t>
      </w:r>
      <w:r w:rsidR="009F49B3">
        <w:t>4</w:t>
      </w:r>
      <w:r w:rsidRPr="0046321F">
        <w:t xml:space="preserve">) </w:t>
      </w:r>
      <w:r w:rsidRPr="001A42ED">
        <w:rPr>
          <w:i/>
          <w:iCs/>
        </w:rPr>
        <w:t>Strategic Framework for Dam Safety Regulation</w:t>
      </w:r>
      <w:r w:rsidRPr="0046321F">
        <w:t>:</w:t>
      </w:r>
    </w:p>
    <w:p w14:paraId="432A2CBE" w14:textId="77777777" w:rsidR="0000117E" w:rsidRPr="0046321F" w:rsidRDefault="0000117E" w:rsidP="0000117E">
      <w:pPr>
        <w:pStyle w:val="ListBullet"/>
      </w:pPr>
      <w:r w:rsidRPr="0046321F">
        <w:t xml:space="preserve">explains the basis of the Victorian approach to tolerable </w:t>
      </w:r>
      <w:proofErr w:type="gramStart"/>
      <w:r w:rsidRPr="0046321F">
        <w:t>risk;</w:t>
      </w:r>
      <w:proofErr w:type="gramEnd"/>
    </w:p>
    <w:p w14:paraId="44033EC1" w14:textId="6853195E" w:rsidR="0000117E" w:rsidRPr="0046321F" w:rsidRDefault="0000117E" w:rsidP="0000117E">
      <w:pPr>
        <w:pStyle w:val="ListBullet"/>
      </w:pPr>
      <w:r w:rsidRPr="0046321F">
        <w:t xml:space="preserve">considers the concept of ALARP (principle) described in ANCOLD </w:t>
      </w:r>
      <w:r w:rsidR="00023AF4">
        <w:t>(</w:t>
      </w:r>
      <w:r w:rsidRPr="0046321F">
        <w:t>2022</w:t>
      </w:r>
      <w:r w:rsidR="00023AF4">
        <w:t>)</w:t>
      </w:r>
      <w:r w:rsidRPr="0046321F">
        <w:t xml:space="preserve"> closely mirrors the </w:t>
      </w:r>
      <w:r w:rsidR="006A7DD4">
        <w:t>intent</w:t>
      </w:r>
      <w:r w:rsidRPr="0046321F">
        <w:t xml:space="preserve"> of the SFAIRP approach but identifies what is also important from the SFAIRP approach perspective when assessing risks are ALARP (ANCOLD</w:t>
      </w:r>
      <w:r w:rsidR="00023AF4">
        <w:t>,</w:t>
      </w:r>
      <w:r w:rsidRPr="0046321F">
        <w:t xml:space="preserve"> 2022), i.e., risks have been reduced SFAIRP; and</w:t>
      </w:r>
    </w:p>
    <w:p w14:paraId="4B8B41C3" w14:textId="5E991F07" w:rsidR="0000117E" w:rsidRPr="0046321F" w:rsidRDefault="0000117E" w:rsidP="0000117E">
      <w:pPr>
        <w:pStyle w:val="ListBullet"/>
      </w:pPr>
      <w:r w:rsidRPr="0046321F">
        <w:t xml:space="preserve">concludes that ANCOLD </w:t>
      </w:r>
      <w:r w:rsidR="00023AF4">
        <w:t>(</w:t>
      </w:r>
      <w:r w:rsidRPr="0046321F">
        <w:t>2022</w:t>
      </w:r>
      <w:r w:rsidR="00023AF4">
        <w:t>)</w:t>
      </w:r>
      <w:r w:rsidRPr="0046321F">
        <w:t xml:space="preserve"> use of ALARP together with guidance from </w:t>
      </w:r>
      <w:bookmarkStart w:id="137" w:name="_Hlk144590866"/>
      <w:r w:rsidRPr="0046321F">
        <w:t>DEECA (202</w:t>
      </w:r>
      <w:r w:rsidR="009F49B3">
        <w:t>4</w:t>
      </w:r>
      <w:r w:rsidRPr="0046321F">
        <w:t xml:space="preserve">) </w:t>
      </w:r>
      <w:bookmarkEnd w:id="137"/>
      <w:r w:rsidRPr="0046321F">
        <w:t>would satisfy the regulatory requirement that dams are managed to a level of safety such that the risks to persons, property and the environment are eliminated or reduced SFAIRP. Therefore, risks are considered tolerable and thus achieve the same outcomes as SFAIRP as described in Work Health and Safety legislation.</w:t>
      </w:r>
    </w:p>
    <w:p w14:paraId="3866B2E7" w14:textId="73C7167E" w:rsidR="0000117E" w:rsidRPr="0046321F" w:rsidRDefault="0000117E" w:rsidP="0000117E">
      <w:pPr>
        <w:pStyle w:val="BodyText12ptBefore"/>
      </w:pPr>
      <w:r w:rsidRPr="0046321F">
        <w:t xml:space="preserve">The ANCOLD </w:t>
      </w:r>
      <w:r w:rsidR="00023AF4">
        <w:t>(</w:t>
      </w:r>
      <w:r w:rsidRPr="0046321F">
        <w:t>2022</w:t>
      </w:r>
      <w:r w:rsidR="00023AF4">
        <w:t>)</w:t>
      </w:r>
      <w:r w:rsidRPr="0046321F">
        <w:t xml:space="preserve"> states that “There is no clear-cut algorithm by which owners could conclude that risks are ALARP (reduced SFAIRP). Such a conclusion requires hard thinking and careful judgement, involving consideration of multiple factors”.</w:t>
      </w:r>
    </w:p>
    <w:p w14:paraId="56EA1252" w14:textId="790A8A8A" w:rsidR="0000117E" w:rsidRPr="0046321F" w:rsidRDefault="0000117E" w:rsidP="0000117E">
      <w:pPr>
        <w:pStyle w:val="BodyText"/>
      </w:pPr>
      <w:r w:rsidRPr="0046321F">
        <w:t>Accordingly, the SFAIRP approach requires assessing all practicable risk reduction controls/measures (including control systems) associated with each failure mode of a dam against influencing key factors and considerations to determine what is reasonable</w:t>
      </w:r>
      <w:r w:rsidR="0097399D" w:rsidRPr="0097399D">
        <w:t xml:space="preserve"> </w:t>
      </w:r>
      <w:r w:rsidR="0097399D">
        <w:t>and documenting such decisions</w:t>
      </w:r>
      <w:r w:rsidRPr="0046321F">
        <w:t>.</w:t>
      </w:r>
    </w:p>
    <w:p w14:paraId="6CCDBBCA" w14:textId="4A306BD4" w:rsidR="0000117E" w:rsidRPr="0046321F" w:rsidRDefault="0000117E" w:rsidP="0000117E">
      <w:pPr>
        <w:pStyle w:val="BodyText"/>
      </w:pPr>
      <w:r w:rsidRPr="0046321F">
        <w:t xml:space="preserve">These key factors and </w:t>
      </w:r>
      <w:r w:rsidR="005C45A4">
        <w:t xml:space="preserve">key </w:t>
      </w:r>
      <w:r w:rsidRPr="0046321F">
        <w:t xml:space="preserve">considerations are grouped into two sets as follows: </w:t>
      </w:r>
    </w:p>
    <w:p w14:paraId="2BAA12B8" w14:textId="7D0ED353" w:rsidR="0000117E" w:rsidRPr="0046321F" w:rsidRDefault="0000117E" w:rsidP="0000117E">
      <w:pPr>
        <w:pStyle w:val="ListBullet"/>
      </w:pPr>
      <w:r w:rsidRPr="0046321F">
        <w:rPr>
          <w:u w:val="single"/>
        </w:rPr>
        <w:t>Key factors</w:t>
      </w:r>
      <w:r w:rsidRPr="0046321F">
        <w:t xml:space="preserve"> set out in ANCOLD </w:t>
      </w:r>
      <w:r w:rsidR="00023AF4">
        <w:t>(</w:t>
      </w:r>
      <w:r w:rsidRPr="0046321F">
        <w:t>2022</w:t>
      </w:r>
      <w:r w:rsidR="00023AF4">
        <w:t>)</w:t>
      </w:r>
      <w:r w:rsidRPr="0046321F">
        <w:t xml:space="preserve"> C11-7-5 are as follows (in italics) plus associated specific aspects [in brackets] considered important from a SFAIRP approach perspective:</w:t>
      </w:r>
    </w:p>
    <w:p w14:paraId="41CF3B83" w14:textId="4D4EAAF0" w:rsidR="008D5B90" w:rsidRPr="008D5B90" w:rsidRDefault="0000117E" w:rsidP="004549B4">
      <w:pPr>
        <w:pStyle w:val="ListBullet2"/>
        <w:spacing w:after="0" w:line="240" w:lineRule="auto"/>
      </w:pPr>
      <w:r w:rsidRPr="0046321F">
        <w:rPr>
          <w:i/>
          <w:iCs/>
        </w:rPr>
        <w:t>Compliance with any recognised good practice which is a primary consideration</w:t>
      </w:r>
      <w:r w:rsidR="00B821FB">
        <w:rPr>
          <w:i/>
          <w:iCs/>
        </w:rPr>
        <w:t xml:space="preserve"> </w:t>
      </w:r>
    </w:p>
    <w:p w14:paraId="3CE47DF0" w14:textId="71265495" w:rsidR="0000117E" w:rsidRPr="0046321F" w:rsidRDefault="0000117E" w:rsidP="00A50E70">
      <w:pPr>
        <w:pStyle w:val="ListBullet2"/>
        <w:numPr>
          <w:ilvl w:val="0"/>
          <w:numId w:val="0"/>
        </w:numPr>
        <w:spacing w:before="0" w:line="240" w:lineRule="auto"/>
        <w:ind w:left="567"/>
      </w:pPr>
      <w:r w:rsidRPr="0046321F">
        <w:t xml:space="preserve">[refer section </w:t>
      </w:r>
      <w:r w:rsidR="00DE34A9">
        <w:fldChar w:fldCharType="begin"/>
      </w:r>
      <w:r w:rsidR="00DE34A9">
        <w:instrText xml:space="preserve"> REF _Ref149311585 \r \h </w:instrText>
      </w:r>
      <w:r w:rsidR="00DE34A9">
        <w:fldChar w:fldCharType="separate"/>
      </w:r>
      <w:r w:rsidR="00FC090B">
        <w:t>5.2</w:t>
      </w:r>
      <w:r w:rsidR="00DE34A9">
        <w:fldChar w:fldCharType="end"/>
      </w:r>
      <w:r w:rsidRPr="0046321F">
        <w:t>, and including a</w:t>
      </w:r>
      <w:r w:rsidR="00BC4AB9">
        <w:t>n effective</w:t>
      </w:r>
      <w:r w:rsidRPr="0046321F">
        <w:t xml:space="preserve"> dam safety management system remains in place - refer section </w:t>
      </w:r>
      <w:r w:rsidR="00DE34A9">
        <w:fldChar w:fldCharType="begin"/>
      </w:r>
      <w:r w:rsidR="00DE34A9">
        <w:instrText xml:space="preserve"> REF _Ref149311590 \r \h </w:instrText>
      </w:r>
      <w:r w:rsidR="00DE34A9">
        <w:fldChar w:fldCharType="separate"/>
      </w:r>
      <w:r w:rsidR="00FC090B">
        <w:t>5.3</w:t>
      </w:r>
      <w:r w:rsidR="00DE34A9">
        <w:fldChar w:fldCharType="end"/>
      </w:r>
      <w:proofErr w:type="gramStart"/>
      <w:r w:rsidRPr="0046321F">
        <w:t>];</w:t>
      </w:r>
      <w:proofErr w:type="gramEnd"/>
      <w:r w:rsidRPr="0046321F">
        <w:t xml:space="preserve"> </w:t>
      </w:r>
    </w:p>
    <w:p w14:paraId="4EF3A0EF" w14:textId="74BB2AF1" w:rsidR="008D5B90" w:rsidRDefault="0000117E" w:rsidP="004549B4">
      <w:pPr>
        <w:pStyle w:val="ListBullet2"/>
        <w:spacing w:after="0" w:line="240" w:lineRule="auto"/>
      </w:pPr>
      <w:r w:rsidRPr="0046321F">
        <w:rPr>
          <w:i/>
          <w:iCs/>
        </w:rPr>
        <w:t>Demonstration of gross disproportion for risks to public health and safety</w:t>
      </w:r>
      <w:r w:rsidR="008E7FA1">
        <w:rPr>
          <w:i/>
          <w:iCs/>
        </w:rPr>
        <w:t xml:space="preserve"> </w:t>
      </w:r>
      <w:r w:rsidR="008E7FA1">
        <w:t>through use of the Cost-to-Save-a-Statistical-Life metric which introduces gross disproportionality in a Cost</w:t>
      </w:r>
      <w:r w:rsidR="000A3370">
        <w:t>-</w:t>
      </w:r>
      <w:r w:rsidR="008E7FA1">
        <w:t>Benefit Analysis</w:t>
      </w:r>
    </w:p>
    <w:p w14:paraId="7E81A492" w14:textId="1EFE2C7B" w:rsidR="0000117E" w:rsidRPr="0046321F" w:rsidRDefault="0000117E" w:rsidP="00A50E70">
      <w:pPr>
        <w:pStyle w:val="ListBullet2"/>
        <w:numPr>
          <w:ilvl w:val="0"/>
          <w:numId w:val="0"/>
        </w:numPr>
        <w:spacing w:before="0" w:line="240" w:lineRule="auto"/>
        <w:ind w:left="567"/>
      </w:pPr>
      <w:r w:rsidRPr="0046321F">
        <w:t xml:space="preserve">[refer section </w:t>
      </w:r>
      <w:r w:rsidR="00DE34A9">
        <w:fldChar w:fldCharType="begin"/>
      </w:r>
      <w:r w:rsidR="00DE34A9">
        <w:instrText xml:space="preserve"> REF _Ref149311596 \r \h </w:instrText>
      </w:r>
      <w:r w:rsidR="00DE34A9">
        <w:fldChar w:fldCharType="separate"/>
      </w:r>
      <w:r w:rsidR="00FC090B">
        <w:t>5.4</w:t>
      </w:r>
      <w:r w:rsidR="00DE34A9">
        <w:fldChar w:fldCharType="end"/>
      </w:r>
      <w:proofErr w:type="gramStart"/>
      <w:r w:rsidRPr="0046321F">
        <w:t>];</w:t>
      </w:r>
      <w:proofErr w:type="gramEnd"/>
    </w:p>
    <w:p w14:paraId="27C4AD28" w14:textId="77777777" w:rsidR="008D5B90" w:rsidRDefault="0000117E" w:rsidP="004549B4">
      <w:pPr>
        <w:pStyle w:val="ListBullet2"/>
        <w:spacing w:after="0" w:line="240" w:lineRule="auto"/>
      </w:pPr>
      <w:r w:rsidRPr="0046321F">
        <w:rPr>
          <w:i/>
          <w:iCs/>
        </w:rPr>
        <w:t>The level of existing risk</w:t>
      </w:r>
    </w:p>
    <w:p w14:paraId="0BDD0810" w14:textId="3D41FE47" w:rsidR="0000117E" w:rsidRPr="0046321F" w:rsidRDefault="0000117E" w:rsidP="00A50E70">
      <w:pPr>
        <w:pStyle w:val="ListBullet2"/>
        <w:numPr>
          <w:ilvl w:val="0"/>
          <w:numId w:val="0"/>
        </w:numPr>
        <w:spacing w:before="0" w:line="240" w:lineRule="auto"/>
        <w:ind w:left="567"/>
      </w:pPr>
      <w:r w:rsidRPr="0046321F">
        <w:t>[including the consequence category, the level of existing risk:</w:t>
      </w:r>
    </w:p>
    <w:p w14:paraId="398B167E" w14:textId="77777777" w:rsidR="0000117E" w:rsidRPr="0046321F" w:rsidRDefault="0000117E" w:rsidP="0000117E">
      <w:pPr>
        <w:pStyle w:val="ListBullet3"/>
      </w:pPr>
      <w:r w:rsidRPr="0046321F">
        <w:t xml:space="preserve">influences the understanding of tolerability, particularly if above the limit for societal </w:t>
      </w:r>
      <w:proofErr w:type="gramStart"/>
      <w:r w:rsidRPr="0046321F">
        <w:t>risk;</w:t>
      </w:r>
      <w:proofErr w:type="gramEnd"/>
      <w:r w:rsidRPr="0046321F">
        <w:t xml:space="preserve"> </w:t>
      </w:r>
    </w:p>
    <w:p w14:paraId="27EAC0F5" w14:textId="77777777" w:rsidR="0000117E" w:rsidRPr="0046321F" w:rsidRDefault="0000117E" w:rsidP="0000117E">
      <w:pPr>
        <w:pStyle w:val="ListBullet3"/>
      </w:pPr>
      <w:r w:rsidRPr="0046321F">
        <w:t xml:space="preserve">is required as a base for cost benefit analysis (including cost to save a statistical life) and for understanding the adequacy of existing risk controls </w:t>
      </w:r>
      <w:proofErr w:type="gramStart"/>
      <w:r w:rsidRPr="0046321F">
        <w:t>measures;</w:t>
      </w:r>
      <w:proofErr w:type="gramEnd"/>
      <w:r w:rsidRPr="0046321F">
        <w:t xml:space="preserve"> </w:t>
      </w:r>
    </w:p>
    <w:p w14:paraId="73F94108" w14:textId="77777777" w:rsidR="0000117E" w:rsidRPr="0046321F" w:rsidRDefault="0000117E" w:rsidP="0000117E">
      <w:pPr>
        <w:pStyle w:val="ListBullet3"/>
      </w:pPr>
      <w:r w:rsidRPr="0046321F">
        <w:t>assists with prioritising and the level of rigour of the SFAIRP assessment required; and</w:t>
      </w:r>
    </w:p>
    <w:p w14:paraId="3C40BB6E" w14:textId="77777777" w:rsidR="0000117E" w:rsidRPr="0046321F" w:rsidRDefault="0000117E" w:rsidP="0000117E">
      <w:pPr>
        <w:pStyle w:val="ListBullet3"/>
      </w:pPr>
      <w:r w:rsidRPr="0046321F">
        <w:t>identifies the extent of risk reductions</w:t>
      </w:r>
      <w:bookmarkStart w:id="138" w:name="_Hlk144583602"/>
      <w:r w:rsidRPr="0046321F">
        <w:t>/precautions required</w:t>
      </w:r>
      <w:bookmarkEnd w:id="138"/>
      <w:proofErr w:type="gramStart"/>
      <w:r w:rsidRPr="0046321F">
        <w:t>];</w:t>
      </w:r>
      <w:proofErr w:type="gramEnd"/>
    </w:p>
    <w:p w14:paraId="5DE2D548" w14:textId="107AF2B9" w:rsidR="00B25229" w:rsidRPr="00E159E9" w:rsidRDefault="0000117E" w:rsidP="004549B4">
      <w:pPr>
        <w:pStyle w:val="ListBullet2"/>
        <w:spacing w:after="0" w:line="240" w:lineRule="auto"/>
        <w:rPr>
          <w:i/>
          <w:iCs/>
        </w:rPr>
      </w:pPr>
      <w:r w:rsidRPr="0046321F">
        <w:rPr>
          <w:i/>
          <w:iCs/>
        </w:rPr>
        <w:t>Societal concerns</w:t>
      </w:r>
    </w:p>
    <w:p w14:paraId="6B5954E7" w14:textId="6591B005" w:rsidR="0000117E" w:rsidRPr="0046321F" w:rsidRDefault="0000117E" w:rsidP="00A50E70">
      <w:pPr>
        <w:pStyle w:val="ListBullet2"/>
        <w:numPr>
          <w:ilvl w:val="0"/>
          <w:numId w:val="0"/>
        </w:numPr>
        <w:spacing w:before="0" w:line="240" w:lineRule="auto"/>
        <w:ind w:left="567"/>
      </w:pPr>
      <w:r w:rsidRPr="0046321F">
        <w:t xml:space="preserve">[refer section </w:t>
      </w:r>
      <w:r w:rsidR="00DE34A9">
        <w:fldChar w:fldCharType="begin"/>
      </w:r>
      <w:r w:rsidR="00DE34A9">
        <w:instrText xml:space="preserve"> REF _Ref149311601 \r \h </w:instrText>
      </w:r>
      <w:r w:rsidR="00DE34A9">
        <w:fldChar w:fldCharType="separate"/>
      </w:r>
      <w:r w:rsidR="00FC090B">
        <w:t>5.5</w:t>
      </w:r>
      <w:r w:rsidR="00DE34A9">
        <w:fldChar w:fldCharType="end"/>
      </w:r>
      <w:proofErr w:type="gramStart"/>
      <w:r w:rsidRPr="0046321F">
        <w:t>];</w:t>
      </w:r>
      <w:proofErr w:type="gramEnd"/>
    </w:p>
    <w:p w14:paraId="44DEB504" w14:textId="3EED4845" w:rsidR="00B25229" w:rsidRPr="00E159E9" w:rsidRDefault="0000117E" w:rsidP="004549B4">
      <w:pPr>
        <w:pStyle w:val="ListBullet2"/>
        <w:spacing w:after="0" w:line="240" w:lineRule="auto"/>
        <w:rPr>
          <w:i/>
          <w:iCs/>
        </w:rPr>
      </w:pPr>
      <w:r w:rsidRPr="0046321F">
        <w:rPr>
          <w:i/>
          <w:iCs/>
        </w:rPr>
        <w:t>Affordability</w:t>
      </w:r>
    </w:p>
    <w:p w14:paraId="745D97FD" w14:textId="15643E12" w:rsidR="0000117E" w:rsidRPr="0046321F" w:rsidRDefault="0000117E" w:rsidP="00A50E70">
      <w:pPr>
        <w:pStyle w:val="ListBullet2"/>
        <w:numPr>
          <w:ilvl w:val="0"/>
          <w:numId w:val="0"/>
        </w:numPr>
        <w:spacing w:before="0" w:line="240" w:lineRule="auto"/>
        <w:ind w:left="567"/>
      </w:pPr>
      <w:r w:rsidRPr="0046321F">
        <w:t xml:space="preserve">[refer section </w:t>
      </w:r>
      <w:r w:rsidR="00DE34A9">
        <w:fldChar w:fldCharType="begin"/>
      </w:r>
      <w:r w:rsidR="00DE34A9">
        <w:instrText xml:space="preserve"> REF _Ref149311608 \r \h </w:instrText>
      </w:r>
      <w:r w:rsidR="00DE34A9">
        <w:fldChar w:fldCharType="separate"/>
      </w:r>
      <w:r w:rsidR="00FC090B">
        <w:t>4.1</w:t>
      </w:r>
      <w:r w:rsidR="00DE34A9">
        <w:fldChar w:fldCharType="end"/>
      </w:r>
      <w:proofErr w:type="gramStart"/>
      <w:r w:rsidRPr="0046321F">
        <w:t>];</w:t>
      </w:r>
      <w:proofErr w:type="gramEnd"/>
    </w:p>
    <w:p w14:paraId="2767674C" w14:textId="77777777" w:rsidR="00E159E9" w:rsidRDefault="0000117E" w:rsidP="004549B4">
      <w:pPr>
        <w:pStyle w:val="ListBullet2"/>
        <w:spacing w:after="0" w:line="240" w:lineRule="auto"/>
        <w:rPr>
          <w:i/>
          <w:iCs/>
        </w:rPr>
      </w:pPr>
      <w:r w:rsidRPr="0046321F">
        <w:rPr>
          <w:i/>
          <w:iCs/>
        </w:rPr>
        <w:t xml:space="preserve">Duration of the risk </w:t>
      </w:r>
    </w:p>
    <w:p w14:paraId="2A179D26" w14:textId="472C895B" w:rsidR="0000117E" w:rsidRPr="00E159E9" w:rsidRDefault="0000117E" w:rsidP="00A50E70">
      <w:pPr>
        <w:pStyle w:val="ListBullet2"/>
        <w:numPr>
          <w:ilvl w:val="0"/>
          <w:numId w:val="0"/>
        </w:numPr>
        <w:spacing w:before="0" w:line="240" w:lineRule="auto"/>
        <w:ind w:left="567"/>
        <w:rPr>
          <w:i/>
          <w:iCs/>
        </w:rPr>
      </w:pPr>
      <w:r w:rsidRPr="0046321F">
        <w:lastRenderedPageBreak/>
        <w:t xml:space="preserve">[ANCOLD </w:t>
      </w:r>
      <w:r w:rsidR="00023AF4">
        <w:t>(</w:t>
      </w:r>
      <w:r w:rsidRPr="0046321F">
        <w:t>2022</w:t>
      </w:r>
      <w:r w:rsidR="00023AF4">
        <w:t>)</w:t>
      </w:r>
      <w:r w:rsidRPr="0046321F">
        <w:t xml:space="preserve"> suggests </w:t>
      </w:r>
      <w:r w:rsidR="00A94132" w:rsidRPr="00D2467C">
        <w:t>that short duration risks that occur during dam construction or dam upgrade projects should not exceed specified levels</w:t>
      </w:r>
      <w:r w:rsidRPr="0046321F">
        <w:t xml:space="preserve">. Duration </w:t>
      </w:r>
      <w:r w:rsidR="00E11469">
        <w:t xml:space="preserve">of </w:t>
      </w:r>
      <w:r w:rsidRPr="0046321F">
        <w:t xml:space="preserve">risks are also impacted by priorities (refer section </w:t>
      </w:r>
      <w:r w:rsidR="00DE34A9">
        <w:fldChar w:fldCharType="begin"/>
      </w:r>
      <w:r w:rsidR="00DE34A9">
        <w:instrText xml:space="preserve"> REF _Ref149311618 \r \h </w:instrText>
      </w:r>
      <w:r w:rsidR="00DE34A9">
        <w:fldChar w:fldCharType="separate"/>
      </w:r>
      <w:r w:rsidR="00FC090B">
        <w:t>4.3</w:t>
      </w:r>
      <w:r w:rsidR="00DE34A9">
        <w:fldChar w:fldCharType="end"/>
      </w:r>
      <w:r w:rsidRPr="0046321F">
        <w:t xml:space="preserve">) and timing (refer section </w:t>
      </w:r>
      <w:r w:rsidR="00DE34A9">
        <w:fldChar w:fldCharType="begin"/>
      </w:r>
      <w:r w:rsidR="00DE34A9">
        <w:instrText xml:space="preserve"> REF _Ref149311622 \r \h </w:instrText>
      </w:r>
      <w:r w:rsidR="00DE34A9">
        <w:fldChar w:fldCharType="separate"/>
      </w:r>
      <w:r w:rsidR="00FC090B">
        <w:t>4.4</w:t>
      </w:r>
      <w:r w:rsidR="00DE34A9">
        <w:fldChar w:fldCharType="end"/>
      </w:r>
      <w:r w:rsidRPr="0046321F">
        <w:t xml:space="preserve">) and staging (refer section </w:t>
      </w:r>
      <w:r w:rsidR="00DE34A9">
        <w:fldChar w:fldCharType="begin"/>
      </w:r>
      <w:r w:rsidR="00DE34A9">
        <w:instrText xml:space="preserve"> REF _Ref149311627 \r \h </w:instrText>
      </w:r>
      <w:r w:rsidR="00DE34A9">
        <w:fldChar w:fldCharType="separate"/>
      </w:r>
      <w:r w:rsidR="00FC090B">
        <w:t>4.2</w:t>
      </w:r>
      <w:r w:rsidR="00DE34A9">
        <w:fldChar w:fldCharType="end"/>
      </w:r>
      <w:r w:rsidRPr="0046321F">
        <w:t>) of risk reduction measures]; and</w:t>
      </w:r>
    </w:p>
    <w:p w14:paraId="122EB174" w14:textId="77777777" w:rsidR="00E159E9" w:rsidRDefault="0000117E" w:rsidP="004549B4">
      <w:pPr>
        <w:pStyle w:val="ListBullet2"/>
        <w:spacing w:after="0" w:line="240" w:lineRule="auto"/>
        <w:rPr>
          <w:i/>
          <w:iCs/>
        </w:rPr>
      </w:pPr>
      <w:r w:rsidRPr="0046321F">
        <w:rPr>
          <w:i/>
          <w:iCs/>
        </w:rPr>
        <w:t xml:space="preserve">Any creation of new risks by the risk reduction measures </w:t>
      </w:r>
    </w:p>
    <w:p w14:paraId="4DAA0A20" w14:textId="35517CD4" w:rsidR="0000117E" w:rsidRPr="00E159E9" w:rsidRDefault="0000117E" w:rsidP="00A50E70">
      <w:pPr>
        <w:pStyle w:val="ListBullet2"/>
        <w:numPr>
          <w:ilvl w:val="0"/>
          <w:numId w:val="0"/>
        </w:numPr>
        <w:spacing w:before="0" w:line="240" w:lineRule="auto"/>
        <w:ind w:left="567"/>
        <w:rPr>
          <w:i/>
          <w:iCs/>
        </w:rPr>
      </w:pPr>
      <w:r w:rsidRPr="0046321F">
        <w:t>[including any new areas affected such as upstream from raising the dam wall height, how risks change such as from installation of fuse plugs or for other dams on the same waterway (cascade effect, particularly those downstream) and construction risks. Risk reduction can itself be risky. In some cases, reducing dam safety risks cannot be done without creating new and poorly understood or possible greater risks. In such situations, evaluation of SFAIRP may conclude that it is better to leave things as they are].</w:t>
      </w:r>
    </w:p>
    <w:p w14:paraId="0F5347D8" w14:textId="5F4E3BB8" w:rsidR="0000117E" w:rsidRPr="0046321F" w:rsidRDefault="0000117E" w:rsidP="0000117E">
      <w:pPr>
        <w:pStyle w:val="ListBullet"/>
      </w:pPr>
      <w:r w:rsidRPr="00AA5F0A">
        <w:rPr>
          <w:u w:val="single"/>
        </w:rPr>
        <w:t>Key considerations</w:t>
      </w:r>
      <w:r w:rsidRPr="0046321F">
        <w:t xml:space="preserve"> viewed important from a SFAIRP approach perspective are:</w:t>
      </w:r>
    </w:p>
    <w:p w14:paraId="08F7D142" w14:textId="274B4A9D" w:rsidR="0000117E" w:rsidRPr="0046321F" w:rsidRDefault="0000117E">
      <w:pPr>
        <w:pStyle w:val="ListBullet2"/>
        <w:numPr>
          <w:ilvl w:val="1"/>
          <w:numId w:val="22"/>
        </w:numPr>
      </w:pPr>
      <w:r w:rsidRPr="00AA5F0A">
        <w:rPr>
          <w:i/>
          <w:iCs/>
        </w:rPr>
        <w:t>Steps required to assess SFAIRP (ALARP)</w:t>
      </w:r>
      <w:r w:rsidRPr="0046321F">
        <w:t xml:space="preserve"> – as summarised in </w:t>
      </w:r>
      <w:r w:rsidR="006F7920">
        <w:t>s</w:t>
      </w:r>
      <w:r w:rsidRPr="0046321F">
        <w:t xml:space="preserve">ection C11-7-4 ANCOLD </w:t>
      </w:r>
      <w:r w:rsidR="00023AF4">
        <w:t>(</w:t>
      </w:r>
      <w:r w:rsidRPr="0046321F">
        <w:t>2022</w:t>
      </w:r>
      <w:r w:rsidR="00023AF4">
        <w:t>)</w:t>
      </w:r>
      <w:r w:rsidRPr="0046321F">
        <w:t xml:space="preserve"> and enhanced by DEECA (202</w:t>
      </w:r>
      <w:r w:rsidR="001D5BD8">
        <w:t>4</w:t>
      </w:r>
      <w:r w:rsidRPr="0046321F">
        <w:t xml:space="preserve">) section 4.1.2.1 and this section of this guidance </w:t>
      </w:r>
      <w:proofErr w:type="gramStart"/>
      <w:r w:rsidRPr="0046321F">
        <w:t>note;</w:t>
      </w:r>
      <w:proofErr w:type="gramEnd"/>
    </w:p>
    <w:p w14:paraId="262395C3" w14:textId="52B89A6B" w:rsidR="008E3C8D" w:rsidRPr="009143E7" w:rsidRDefault="0000117E" w:rsidP="009143E7">
      <w:pPr>
        <w:pStyle w:val="ListBullet2"/>
      </w:pPr>
      <w:r w:rsidRPr="00AA5F0A">
        <w:rPr>
          <w:i/>
          <w:iCs/>
        </w:rPr>
        <w:t>Engineering and management risks</w:t>
      </w:r>
      <w:r w:rsidRPr="009143E7">
        <w:t xml:space="preserve"> – risk assessments need to focus on both engineering and management risks (refer ANCOLD </w:t>
      </w:r>
      <w:r w:rsidR="00023AF4">
        <w:t>(</w:t>
      </w:r>
      <w:r w:rsidRPr="009143E7">
        <w:t>2022</w:t>
      </w:r>
      <w:r w:rsidR="00023AF4">
        <w:t>)</w:t>
      </w:r>
      <w:r w:rsidRPr="009143E7">
        <w:t xml:space="preserve"> section C16-2</w:t>
      </w:r>
      <w:proofErr w:type="gramStart"/>
      <w:r w:rsidRPr="009143E7">
        <w:t>);</w:t>
      </w:r>
      <w:proofErr w:type="gramEnd"/>
    </w:p>
    <w:p w14:paraId="1896BCB3" w14:textId="5B5AABB4" w:rsidR="0000117E" w:rsidRPr="009143E7" w:rsidRDefault="0000117E" w:rsidP="009143E7">
      <w:pPr>
        <w:pStyle w:val="ListBullet2"/>
      </w:pPr>
      <w:r w:rsidRPr="00AA5F0A">
        <w:rPr>
          <w:i/>
          <w:iCs/>
        </w:rPr>
        <w:t>Adequacy of the failure modes analysis</w:t>
      </w:r>
      <w:r w:rsidRPr="009143E7">
        <w:t xml:space="preserve"> – the determination of SFAIRP should be based on no less than a contemporary, thorough and expert assessment of potential failure modes.</w:t>
      </w:r>
      <w:r w:rsidR="008E3C8D" w:rsidRPr="009143E7">
        <w:t xml:space="preserve"> </w:t>
      </w:r>
      <w:r w:rsidR="00E11469">
        <w:t>Operators</w:t>
      </w:r>
      <w:r w:rsidRPr="009143E7">
        <w:t xml:space="preserve"> will need to remain informed of any changes to the body of knowledge regarding potential failure modes, which may result in new failure modes being considered or modifications to event trees associated with existing failure </w:t>
      </w:r>
      <w:proofErr w:type="gramStart"/>
      <w:r w:rsidRPr="009143E7">
        <w:t>modes;</w:t>
      </w:r>
      <w:proofErr w:type="gramEnd"/>
      <w:r w:rsidRPr="009143E7">
        <w:t xml:space="preserve"> </w:t>
      </w:r>
    </w:p>
    <w:p w14:paraId="11715346" w14:textId="63A69B54" w:rsidR="00E313CA" w:rsidRDefault="0000117E">
      <w:pPr>
        <w:pStyle w:val="ListBullet2"/>
      </w:pPr>
      <w:r w:rsidRPr="00AA5F0A">
        <w:rPr>
          <w:i/>
          <w:iCs/>
        </w:rPr>
        <w:t>Disaggregation approach</w:t>
      </w:r>
      <w:r w:rsidRPr="0046321F">
        <w:t xml:space="preserve"> – ANCOLD </w:t>
      </w:r>
      <w:r w:rsidR="00023AF4">
        <w:t>(</w:t>
      </w:r>
      <w:r w:rsidRPr="0046321F">
        <w:t>2022</w:t>
      </w:r>
      <w:r w:rsidR="00023AF4">
        <w:t>)</w:t>
      </w:r>
      <w:r w:rsidRPr="0046321F">
        <w:t xml:space="preserve"> section C11-7-3 advises that this is the fundamental approach for applying ALARP (SFAIRP) and arguably the approach required by the Australian Work Health and Safety Acts.</w:t>
      </w:r>
    </w:p>
    <w:p w14:paraId="314073A4" w14:textId="1D5C360D" w:rsidR="0000117E" w:rsidRPr="0046321F" w:rsidRDefault="0000117E" w:rsidP="00E313CA">
      <w:pPr>
        <w:pStyle w:val="ListBullet2"/>
        <w:numPr>
          <w:ilvl w:val="0"/>
          <w:numId w:val="0"/>
        </w:numPr>
        <w:ind w:left="567"/>
      </w:pPr>
      <w:r w:rsidRPr="0046321F">
        <w:t xml:space="preserve">ANCOLD </w:t>
      </w:r>
      <w:r w:rsidR="00023AF4">
        <w:t>(</w:t>
      </w:r>
      <w:r w:rsidRPr="0046321F">
        <w:t>2022</w:t>
      </w:r>
      <w:r w:rsidR="00023AF4">
        <w:t>)</w:t>
      </w:r>
      <w:r w:rsidRPr="0046321F">
        <w:t xml:space="preserve"> identifies two forms of the disaggregated approach:</w:t>
      </w:r>
    </w:p>
    <w:p w14:paraId="10A123C9" w14:textId="77777777" w:rsidR="00FD16A8" w:rsidRDefault="0000117E" w:rsidP="000A6221">
      <w:pPr>
        <w:pStyle w:val="ListBullet3"/>
      </w:pPr>
      <w:r w:rsidRPr="0046321F">
        <w:t>the “</w:t>
      </w:r>
      <w:r w:rsidRPr="00250BF7">
        <w:rPr>
          <w:u w:val="single"/>
        </w:rPr>
        <w:t>event/fault tree/component concept</w:t>
      </w:r>
      <w:r w:rsidRPr="0046321F">
        <w:t>” where failure modes are carefully developed to ensure all reasonably practicable measures have been taken at each step of the potential failure mechanism. System components have the ALARP (SFAIRP) test applied to ensure all reasonably practicable measures have been taken (or are proposed).</w:t>
      </w:r>
    </w:p>
    <w:p w14:paraId="10E69B42" w14:textId="77777777" w:rsidR="0000117E" w:rsidRPr="0046321F" w:rsidRDefault="0000117E" w:rsidP="00250BF7">
      <w:pPr>
        <w:pStyle w:val="ListBullet3"/>
        <w:numPr>
          <w:ilvl w:val="0"/>
          <w:numId w:val="0"/>
        </w:numPr>
        <w:ind w:left="794"/>
      </w:pPr>
      <w:r w:rsidRPr="0046321F">
        <w:t>Dam operators have tended to concentrate on using this concept as it is required to determine a dam’s quantified risk levels against societal and individual risk criteria, risk reduction achieved and residual risk remaining; and</w:t>
      </w:r>
    </w:p>
    <w:p w14:paraId="79DEE028" w14:textId="0486DC01" w:rsidR="00FD16A8" w:rsidRDefault="0000117E" w:rsidP="000A6221">
      <w:pPr>
        <w:pStyle w:val="ListBullet3"/>
      </w:pPr>
      <w:r w:rsidRPr="0046321F">
        <w:t>the “</w:t>
      </w:r>
      <w:r w:rsidRPr="00250BF7">
        <w:rPr>
          <w:u w:val="single"/>
        </w:rPr>
        <w:t>bow tie concept</w:t>
      </w:r>
      <w:r w:rsidRPr="0046321F">
        <w:t>” (also known as Pre</w:t>
      </w:r>
      <w:r w:rsidR="00364EAB">
        <w:t>vention, C</w:t>
      </w:r>
      <w:r w:rsidRPr="0046321F">
        <w:t>ontro</w:t>
      </w:r>
      <w:r w:rsidR="00674BBA">
        <w:t>l</w:t>
      </w:r>
      <w:r w:rsidR="00364EAB">
        <w:t xml:space="preserve"> and</w:t>
      </w:r>
      <w:r w:rsidRPr="0046321F">
        <w:t xml:space="preserve"> M</w:t>
      </w:r>
      <w:r w:rsidR="00364EAB">
        <w:t xml:space="preserve">anagement </w:t>
      </w:r>
      <w:r w:rsidRPr="0046321F">
        <w:t>- PCM concept) where for a specific risk (potential failure mode) to be ALARP (SFAIRP), it is necessary to demonstrate all reasonably practicable measures have been taken under prevention, control and mitigation, to ensure no hazard/risk or reasonably practicable control measure has been overlooked.</w:t>
      </w:r>
    </w:p>
    <w:p w14:paraId="4FE137E5" w14:textId="5F989947" w:rsidR="00615E82" w:rsidRDefault="0000117E" w:rsidP="00250BF7">
      <w:pPr>
        <w:pStyle w:val="ListBullet3"/>
        <w:numPr>
          <w:ilvl w:val="0"/>
          <w:numId w:val="0"/>
        </w:numPr>
        <w:ind w:left="794"/>
      </w:pPr>
      <w:r w:rsidRPr="0046321F">
        <w:t>Questions which are asked in the approach are</w:t>
      </w:r>
      <w:r w:rsidR="002970F9">
        <w:t>:</w:t>
      </w:r>
      <w:r w:rsidRPr="0046321F">
        <w:t xml:space="preserve"> what </w:t>
      </w:r>
      <w:proofErr w:type="gramStart"/>
      <w:r w:rsidRPr="0046321F">
        <w:t>are the risks</w:t>
      </w:r>
      <w:proofErr w:type="gramEnd"/>
      <w:r w:rsidRPr="0046321F">
        <w:t>, what can be done to eliminate or reduce the risks and what is the maximum risk reduction (control measures) that would be reasonably practicable to implement</w:t>
      </w:r>
      <w:r w:rsidR="00615E82">
        <w:t>.</w:t>
      </w:r>
    </w:p>
    <w:p w14:paraId="7DC7E0E0" w14:textId="684068CB" w:rsidR="002D6CA8" w:rsidRDefault="0000117E" w:rsidP="00250BF7">
      <w:pPr>
        <w:pStyle w:val="ListBullet3"/>
        <w:numPr>
          <w:ilvl w:val="0"/>
          <w:numId w:val="0"/>
        </w:numPr>
        <w:ind w:left="794"/>
      </w:pPr>
      <w:r w:rsidRPr="0046321F">
        <w:t xml:space="preserve">This concept is </w:t>
      </w:r>
      <w:r w:rsidR="00C0415E">
        <w:t>a controls based</w:t>
      </w:r>
      <w:r w:rsidR="00D06DCF">
        <w:t xml:space="preserve"> approach, and </w:t>
      </w:r>
      <w:r w:rsidRPr="0046321F">
        <w:t xml:space="preserve">in effect the main part of the SFAIRP approach. </w:t>
      </w:r>
    </w:p>
    <w:p w14:paraId="3ECFCC94" w14:textId="77777777" w:rsidR="00785344" w:rsidRDefault="00785344" w:rsidP="006E064A">
      <w:pPr>
        <w:pStyle w:val="ListBullet3"/>
        <w:numPr>
          <w:ilvl w:val="0"/>
          <w:numId w:val="0"/>
        </w:numPr>
        <w:ind w:left="794"/>
      </w:pPr>
      <w:r>
        <w:t>A key aspect of this concept is to be able to show clearly the relationships and controls (involving engineering / technical controls including works design, construction and safety (risk and reviews) assessments) and management including surveillance, operations and maintenance, emergency and administrative such as resourcing, training, knowledge, plans and other quality assurance activities), that are:</w:t>
      </w:r>
    </w:p>
    <w:p w14:paraId="1990B8A3" w14:textId="2A4405F2" w:rsidR="00785344" w:rsidRDefault="00785344" w:rsidP="006E064A">
      <w:pPr>
        <w:pStyle w:val="ListBullet3"/>
        <w:numPr>
          <w:ilvl w:val="0"/>
          <w:numId w:val="32"/>
        </w:numPr>
      </w:pPr>
      <w:r>
        <w:t>pro-active precaution - eliminate / prevent / reduce the risk of every credible hazard (potential failure mode) from progressing to a defined “undesirable” event (e.g. the uncontrolled release of water from a dam). If a safety case is warranted</w:t>
      </w:r>
      <w:r w:rsidR="00511A8B">
        <w:t>,</w:t>
      </w:r>
      <w:r>
        <w:t xml:space="preserve"> consider the value of including all hazards </w:t>
      </w:r>
      <w:r w:rsidR="00CF035D">
        <w:t>and</w:t>
      </w:r>
      <w:r>
        <w:t xml:space="preserve"> potential failure modes);</w:t>
      </w:r>
      <w:r w:rsidR="00A87D23">
        <w:t xml:space="preserve"> and </w:t>
      </w:r>
    </w:p>
    <w:p w14:paraId="600807D3" w14:textId="4FA9595F" w:rsidR="00785344" w:rsidRDefault="00785344" w:rsidP="006E064A">
      <w:pPr>
        <w:pStyle w:val="ListBullet3"/>
        <w:numPr>
          <w:ilvl w:val="0"/>
          <w:numId w:val="32"/>
        </w:numPr>
      </w:pPr>
      <w:r>
        <w:t>re-active resilience - mitigate (and recovery of) the consequences following the “undesirable” event (incident)</w:t>
      </w:r>
      <w:r w:rsidR="003A3B42">
        <w:t>.</w:t>
      </w:r>
    </w:p>
    <w:p w14:paraId="1559066A" w14:textId="5DD09DDE" w:rsidR="00474E73" w:rsidRDefault="00785344" w:rsidP="0024384A">
      <w:pPr>
        <w:pStyle w:val="ListBullet3"/>
        <w:numPr>
          <w:ilvl w:val="0"/>
          <w:numId w:val="0"/>
        </w:numPr>
        <w:ind w:left="794"/>
      </w:pPr>
      <w:r>
        <w:lastRenderedPageBreak/>
        <w:t xml:space="preserve">An </w:t>
      </w:r>
      <w:r w:rsidR="00E96ED2">
        <w:t>often-used</w:t>
      </w:r>
      <w:r>
        <w:t xml:space="preserve"> model is the “bow tie” diagram as it provides a clear visual picture of the controls and their relationships. Refer </w:t>
      </w:r>
      <w:r w:rsidR="002970F9">
        <w:fldChar w:fldCharType="begin"/>
      </w:r>
      <w:r w:rsidR="002970F9">
        <w:instrText xml:space="preserve"> REF _Ref155194853 \h </w:instrText>
      </w:r>
      <w:r w:rsidR="00E763B8">
        <w:instrText xml:space="preserve"> \* MERGEFORMAT </w:instrText>
      </w:r>
      <w:r w:rsidR="002970F9">
        <w:fldChar w:fldCharType="separate"/>
      </w:r>
      <w:r w:rsidR="00FC090B">
        <w:t xml:space="preserve">Figure </w:t>
      </w:r>
      <w:r w:rsidR="00FC090B">
        <w:rPr>
          <w:noProof/>
        </w:rPr>
        <w:t>3</w:t>
      </w:r>
      <w:r w:rsidR="002970F9">
        <w:fldChar w:fldCharType="end"/>
      </w:r>
      <w:r>
        <w:t xml:space="preserve"> Typical Bow Tie Risk Management Control Diagram (adapted from ICOLD (2017) &amp; ICOLD 191 (Preprint Aug 2021)</w:t>
      </w:r>
      <w:r w:rsidR="00764AE7">
        <w:t>.</w:t>
      </w:r>
    </w:p>
    <w:p w14:paraId="3C954875" w14:textId="77777777" w:rsidR="00C47EB5" w:rsidRDefault="00C47EB5" w:rsidP="002970F9">
      <w:pPr>
        <w:pStyle w:val="BodyText"/>
      </w:pPr>
    </w:p>
    <w:p w14:paraId="79FF4350" w14:textId="77777777" w:rsidR="00FD2640" w:rsidRDefault="00FD2640" w:rsidP="002970F9">
      <w:pPr>
        <w:pStyle w:val="BodyText"/>
        <w:jc w:val="center"/>
      </w:pPr>
      <w:r>
        <w:rPr>
          <w:noProof/>
        </w:rPr>
        <w:drawing>
          <wp:inline distT="0" distB="0" distL="0" distR="0" wp14:anchorId="655D5CD9" wp14:editId="453C41D7">
            <wp:extent cx="5201728" cy="4778810"/>
            <wp:effectExtent l="0" t="0" r="0" b="3175"/>
            <wp:docPr id="46" name="Picture 46" descr="This figure shows a bow tie diagram of the risk management controls. It has Hazards on the left hand side in a grey box and Consequences on the right hand side in a grey box. Arrows go from left to right through the red circle in the middle labelled Undesirable Event. The arrows have green and yellow boxes indicating events, circumstances and scenarios that have been assessed. Below the diagram, there is a hierarchy of controls including engineering controls in the green box and management controls in the yellow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figure shows a bow tie diagram of the risk management controls. It has Hazards on the left hand side in a grey box and Consequences on the right hand side in a grey box. Arrows go from left to right through the red circle in the middle labelled Undesirable Event. The arrows have green and yellow boxes indicating events, circumstances and scenarios that have been assessed. Below the diagram, there is a hierarchy of controls including engineering controls in the green box and management controls in the yellow bo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06732" cy="4783407"/>
                    </a:xfrm>
                    <a:prstGeom prst="rect">
                      <a:avLst/>
                    </a:prstGeom>
                    <a:noFill/>
                    <a:ln>
                      <a:noFill/>
                    </a:ln>
                  </pic:spPr>
                </pic:pic>
              </a:graphicData>
            </a:graphic>
          </wp:inline>
        </w:drawing>
      </w:r>
    </w:p>
    <w:p w14:paraId="5CBC684C" w14:textId="4E99DFF5" w:rsidR="009B58BA" w:rsidRDefault="00FD2640" w:rsidP="00FD2640">
      <w:pPr>
        <w:pStyle w:val="Caption"/>
        <w:jc w:val="center"/>
      </w:pPr>
      <w:bookmarkStart w:id="139" w:name="_Ref155194853"/>
      <w:r>
        <w:t xml:space="preserve">Figure </w:t>
      </w:r>
      <w:r>
        <w:fldChar w:fldCharType="begin"/>
      </w:r>
      <w:r>
        <w:instrText xml:space="preserve"> SEQ Figure \* ARABIC </w:instrText>
      </w:r>
      <w:r>
        <w:fldChar w:fldCharType="separate"/>
      </w:r>
      <w:r w:rsidR="00FC090B">
        <w:rPr>
          <w:noProof/>
        </w:rPr>
        <w:t>3</w:t>
      </w:r>
      <w:r>
        <w:rPr>
          <w:noProof/>
        </w:rPr>
        <w:fldChar w:fldCharType="end"/>
      </w:r>
      <w:bookmarkEnd w:id="139"/>
      <w:r w:rsidR="00CD156B">
        <w:t>:</w:t>
      </w:r>
      <w:r>
        <w:t xml:space="preserve"> Typical Bow Tie Risk Management Control Diagram (adapted from ICOLD (2017)</w:t>
      </w:r>
    </w:p>
    <w:p w14:paraId="400CAF4A" w14:textId="5CFE1D2C" w:rsidR="00251039" w:rsidRDefault="00251039" w:rsidP="00785344">
      <w:pPr>
        <w:pStyle w:val="ListBullet3"/>
        <w:numPr>
          <w:ilvl w:val="0"/>
          <w:numId w:val="0"/>
        </w:numPr>
        <w:spacing w:before="0" w:line="240" w:lineRule="auto"/>
        <w:ind w:left="794"/>
      </w:pPr>
    </w:p>
    <w:p w14:paraId="3E8C8EA9" w14:textId="77777777" w:rsidR="00961ABC" w:rsidRDefault="00961ABC" w:rsidP="0024384A">
      <w:pPr>
        <w:pStyle w:val="ListBullet3"/>
        <w:numPr>
          <w:ilvl w:val="0"/>
          <w:numId w:val="0"/>
        </w:numPr>
        <w:ind w:left="794"/>
      </w:pPr>
      <w:r>
        <w:t>The “bow tie” diagram effectively:</w:t>
      </w:r>
    </w:p>
    <w:p w14:paraId="3149C170" w14:textId="683C4FED" w:rsidR="00961ABC" w:rsidRDefault="00961ABC" w:rsidP="00F06A05">
      <w:pPr>
        <w:pStyle w:val="ListBullet3"/>
        <w:numPr>
          <w:ilvl w:val="0"/>
          <w:numId w:val="32"/>
        </w:numPr>
      </w:pPr>
      <w:r>
        <w:t xml:space="preserve">illustrates all known </w:t>
      </w:r>
      <w:proofErr w:type="gramStart"/>
      <w:r>
        <w:t>controls</w:t>
      </w:r>
      <w:r w:rsidR="003055C7">
        <w:t>;</w:t>
      </w:r>
      <w:proofErr w:type="gramEnd"/>
      <w:r>
        <w:t xml:space="preserve"> </w:t>
      </w:r>
    </w:p>
    <w:p w14:paraId="758EA992" w14:textId="6CD32F35" w:rsidR="00961ABC" w:rsidRDefault="00961ABC" w:rsidP="00F06A05">
      <w:pPr>
        <w:pStyle w:val="ListBullet3"/>
        <w:numPr>
          <w:ilvl w:val="0"/>
          <w:numId w:val="32"/>
        </w:numPr>
      </w:pPr>
      <w:r>
        <w:t>assists with the identification of other controls a reasonable person ought to have known or could reasonably foresee (i.e. identification of all possible controls</w:t>
      </w:r>
      <w:proofErr w:type="gramStart"/>
      <w:r>
        <w:t>)</w:t>
      </w:r>
      <w:r w:rsidR="003055C7">
        <w:t>;</w:t>
      </w:r>
      <w:proofErr w:type="gramEnd"/>
    </w:p>
    <w:p w14:paraId="7D0C359B" w14:textId="46966390" w:rsidR="00961ABC" w:rsidRDefault="00961ABC" w:rsidP="00F06A05">
      <w:pPr>
        <w:pStyle w:val="ListBullet3"/>
        <w:numPr>
          <w:ilvl w:val="0"/>
          <w:numId w:val="32"/>
        </w:numPr>
      </w:pPr>
      <w:r>
        <w:t>identifies all controls requiring assessment for adequacy (refer adequacy of control measures below)</w:t>
      </w:r>
      <w:r w:rsidR="003055C7">
        <w:t>; and</w:t>
      </w:r>
    </w:p>
    <w:p w14:paraId="455CDA63" w14:textId="27B4CAC7" w:rsidR="00961ABC" w:rsidRDefault="00961ABC" w:rsidP="00F06A05">
      <w:pPr>
        <w:pStyle w:val="ListBullet3"/>
        <w:numPr>
          <w:ilvl w:val="0"/>
          <w:numId w:val="32"/>
        </w:numPr>
      </w:pPr>
      <w:r>
        <w:t>provides a key input into determining if risks have been reduced SFAIRP</w:t>
      </w:r>
      <w:r w:rsidR="0090250B">
        <w:t>.</w:t>
      </w:r>
    </w:p>
    <w:p w14:paraId="2CFC3487" w14:textId="77777777" w:rsidR="006456A4" w:rsidRPr="0024384A" w:rsidRDefault="0000117E" w:rsidP="0024384A">
      <w:pPr>
        <w:pStyle w:val="ListBullet2"/>
        <w:numPr>
          <w:ilvl w:val="0"/>
          <w:numId w:val="0"/>
        </w:numPr>
        <w:ind w:left="567"/>
      </w:pPr>
      <w:r w:rsidRPr="0024384A">
        <w:t>Both forms of the disaggregation approach cover the same basic risk and control measures assessments but with different emphases. Using a combination of both forms</w:t>
      </w:r>
      <w:r w:rsidR="00482B94" w:rsidRPr="0024384A">
        <w:t>:</w:t>
      </w:r>
    </w:p>
    <w:p w14:paraId="120502E9" w14:textId="77777777" w:rsidR="007C1533" w:rsidRPr="0024384A" w:rsidRDefault="0000117E" w:rsidP="0024384A">
      <w:pPr>
        <w:pStyle w:val="ListBullet3"/>
      </w:pPr>
      <w:r w:rsidRPr="0024384A">
        <w:t xml:space="preserve">maximises </w:t>
      </w:r>
      <w:r w:rsidR="005732F0" w:rsidRPr="0024384A">
        <w:t>assurance that</w:t>
      </w:r>
      <w:r w:rsidRPr="0024384A">
        <w:t xml:space="preserve"> no risk or reasonably practicable control measure has been overlooked</w:t>
      </w:r>
      <w:r w:rsidR="007C1533" w:rsidRPr="0024384A">
        <w:t>; and</w:t>
      </w:r>
    </w:p>
    <w:p w14:paraId="2829CAA7" w14:textId="1897F976" w:rsidR="0000117E" w:rsidRPr="0024384A" w:rsidRDefault="00B57F9B" w:rsidP="0024384A">
      <w:pPr>
        <w:pStyle w:val="ListBullet3"/>
      </w:pPr>
      <w:r w:rsidRPr="0024384A">
        <w:t>facilitates improved understanding within all levels of an organisation of the critical controls (engineering and management) required for dam safety over the life of the dam</w:t>
      </w:r>
      <w:r w:rsidR="0000117E" w:rsidRPr="0024384A">
        <w:t xml:space="preserve">. </w:t>
      </w:r>
    </w:p>
    <w:p w14:paraId="442D7EF9" w14:textId="77777777" w:rsidR="00E57D3D" w:rsidRPr="00AD403D" w:rsidRDefault="00E57D3D" w:rsidP="00AD403D">
      <w:pPr>
        <w:pStyle w:val="ListBullet2"/>
        <w:numPr>
          <w:ilvl w:val="0"/>
          <w:numId w:val="0"/>
        </w:numPr>
        <w:ind w:left="567"/>
      </w:pPr>
      <w:r w:rsidRPr="00AD403D">
        <w:t>One aspect of both forms of the disaggregation approach is the identification of what risk reductions are practicable. A general concept of what is practicable is:</w:t>
      </w:r>
    </w:p>
    <w:p w14:paraId="206CE43C" w14:textId="1F69BDF6" w:rsidR="00E57D3D" w:rsidRPr="00AD403D" w:rsidRDefault="00E57D3D" w:rsidP="00AD403D">
      <w:pPr>
        <w:pStyle w:val="ListBullet3"/>
      </w:pPr>
      <w:r w:rsidRPr="00AD403D">
        <w:t>under the specific circumstances</w:t>
      </w:r>
      <w:r w:rsidR="00B97166" w:rsidRPr="00AD403D">
        <w:t>,</w:t>
      </w:r>
      <w:r w:rsidRPr="00AD403D">
        <w:t xml:space="preserve"> the control measure is feasible to construct or </w:t>
      </w:r>
      <w:proofErr w:type="gramStart"/>
      <w:r w:rsidRPr="00AD403D">
        <w:t>implement;</w:t>
      </w:r>
      <w:proofErr w:type="gramEnd"/>
    </w:p>
    <w:p w14:paraId="0C7C9A1B" w14:textId="31CEE62B" w:rsidR="00E57D3D" w:rsidRPr="00AD403D" w:rsidRDefault="00E57D3D" w:rsidP="00AD403D">
      <w:pPr>
        <w:pStyle w:val="ListBullet3"/>
      </w:pPr>
      <w:r w:rsidRPr="00AD403D">
        <w:lastRenderedPageBreak/>
        <w:t xml:space="preserve">the control measure is effective in reducing the risk (likelihood and/or consequence); and </w:t>
      </w:r>
    </w:p>
    <w:p w14:paraId="0CA59F1D" w14:textId="6B702268" w:rsidR="00687571" w:rsidRPr="00AD403D" w:rsidRDefault="00606F4E" w:rsidP="00AD403D">
      <w:pPr>
        <w:pStyle w:val="ListBullet3"/>
      </w:pPr>
      <w:r w:rsidRPr="00AD403D">
        <w:t>overall,</w:t>
      </w:r>
      <w:r w:rsidR="00E57D3D" w:rsidRPr="00AD403D">
        <w:t xml:space="preserve"> </w:t>
      </w:r>
      <w:r w:rsidR="00267198" w:rsidRPr="00AD403D">
        <w:t>the</w:t>
      </w:r>
      <w:r w:rsidR="00E57D3D" w:rsidRPr="00AD403D">
        <w:t xml:space="preserve"> control measure does not increase existing risk either through creating greater existing risks or introducing new risks.</w:t>
      </w:r>
    </w:p>
    <w:p w14:paraId="6650280E" w14:textId="5B3CBF7B" w:rsidR="0000117E" w:rsidRPr="0046321F" w:rsidRDefault="0000117E" w:rsidP="0000117E">
      <w:pPr>
        <w:pStyle w:val="ListBullet2"/>
      </w:pPr>
      <w:r w:rsidRPr="00057309">
        <w:rPr>
          <w:i/>
          <w:iCs/>
        </w:rPr>
        <w:t>Adequacy of control measures</w:t>
      </w:r>
      <w:r w:rsidRPr="0046321F">
        <w:t xml:space="preserve"> – consideration of how effective the risk control measures</w:t>
      </w:r>
      <w:r w:rsidR="00265615">
        <w:t xml:space="preserve"> are</w:t>
      </w:r>
      <w:r w:rsidRPr="0046321F">
        <w:t>, that is</w:t>
      </w:r>
      <w:r w:rsidR="002D509C">
        <w:t>,</w:t>
      </w:r>
      <w:r w:rsidRPr="0046321F">
        <w:t xml:space="preserve"> </w:t>
      </w:r>
      <w:r w:rsidR="00EF60F2" w:rsidRPr="00EF60F2">
        <w:t xml:space="preserve">consideration be given to </w:t>
      </w:r>
      <w:r w:rsidR="00970A84">
        <w:t xml:space="preserve">how </w:t>
      </w:r>
      <w:r w:rsidRPr="0046321F">
        <w:t xml:space="preserve">adequately do the control measures cover </w:t>
      </w:r>
      <w:r w:rsidR="00970A84">
        <w:t>the following</w:t>
      </w:r>
      <w:r w:rsidRPr="0046321F">
        <w:t>:</w:t>
      </w:r>
    </w:p>
    <w:p w14:paraId="2C1D948D" w14:textId="77777777" w:rsidR="0000117E" w:rsidRPr="0046321F" w:rsidRDefault="0000117E" w:rsidP="0000117E">
      <w:pPr>
        <w:pStyle w:val="ListBullet3"/>
      </w:pPr>
      <w:r w:rsidRPr="0046321F">
        <w:t>the hierarchy of control (prevention/elimination, control/reduction and mitigation</w:t>
      </w:r>
      <w:proofErr w:type="gramStart"/>
      <w:r w:rsidRPr="0046321F">
        <w:t>);</w:t>
      </w:r>
      <w:proofErr w:type="gramEnd"/>
      <w:r w:rsidRPr="0046321F">
        <w:t xml:space="preserve"> </w:t>
      </w:r>
    </w:p>
    <w:p w14:paraId="05D8BB8B" w14:textId="51FD4BFB" w:rsidR="0000117E" w:rsidRPr="0046321F" w:rsidRDefault="0000117E" w:rsidP="0000117E">
      <w:pPr>
        <w:pStyle w:val="ListBullet3"/>
      </w:pPr>
      <w:r w:rsidRPr="0046321F">
        <w:t>a distribution of different types of controls (engineering and management</w:t>
      </w:r>
      <w:proofErr w:type="gramStart"/>
      <w:r w:rsidR="009F7CDF">
        <w:t>)</w:t>
      </w:r>
      <w:r w:rsidRPr="0046321F">
        <w:t>;</w:t>
      </w:r>
      <w:proofErr w:type="gramEnd"/>
      <w:r w:rsidRPr="0046321F">
        <w:t xml:space="preserve"> </w:t>
      </w:r>
    </w:p>
    <w:p w14:paraId="669F8090" w14:textId="605DBBE3" w:rsidR="0000117E" w:rsidRPr="0046321F" w:rsidRDefault="0000117E" w:rsidP="0000117E">
      <w:pPr>
        <w:pStyle w:val="ListBullet3"/>
      </w:pPr>
      <w:r w:rsidRPr="0046321F">
        <w:t>layers of protection (levels of defence such as more than one control of the same type</w:t>
      </w:r>
      <w:proofErr w:type="gramStart"/>
      <w:r w:rsidRPr="0046321F">
        <w:t>);</w:t>
      </w:r>
      <w:proofErr w:type="gramEnd"/>
      <w:r w:rsidRPr="0046321F">
        <w:t xml:space="preserve"> </w:t>
      </w:r>
    </w:p>
    <w:p w14:paraId="1013EF94" w14:textId="2903CF37" w:rsidR="0000117E" w:rsidRDefault="0000117E" w:rsidP="0000117E">
      <w:pPr>
        <w:pStyle w:val="ListBullet3"/>
      </w:pPr>
      <w:r w:rsidRPr="0046321F">
        <w:t>common cause of failure</w:t>
      </w:r>
      <w:r w:rsidR="008874B4">
        <w:t xml:space="preserve"> avoidance;</w:t>
      </w:r>
      <w:r w:rsidR="002163F4">
        <w:t xml:space="preserve"> and</w:t>
      </w:r>
    </w:p>
    <w:p w14:paraId="7E4D3120" w14:textId="6ECFF758" w:rsidR="00413632" w:rsidRDefault="00413632" w:rsidP="00933ACF">
      <w:pPr>
        <w:pStyle w:val="ListBullet3"/>
      </w:pPr>
      <w:r>
        <w:t>performance of individual and system controls against:</w:t>
      </w:r>
    </w:p>
    <w:p w14:paraId="7262A483" w14:textId="433F172F" w:rsidR="00413632" w:rsidRDefault="00413632" w:rsidP="0013629F">
      <w:pPr>
        <w:pStyle w:val="ListBullet3"/>
        <w:numPr>
          <w:ilvl w:val="0"/>
          <w:numId w:val="32"/>
        </w:numPr>
      </w:pPr>
      <w:r>
        <w:t xml:space="preserve">safety goals / performance </w:t>
      </w:r>
      <w:proofErr w:type="gramStart"/>
      <w:r>
        <w:t>requirements;</w:t>
      </w:r>
      <w:proofErr w:type="gramEnd"/>
    </w:p>
    <w:p w14:paraId="4D4E3A96" w14:textId="7E034539" w:rsidR="00413632" w:rsidRDefault="00413632" w:rsidP="0013629F">
      <w:pPr>
        <w:pStyle w:val="ListBullet3"/>
        <w:numPr>
          <w:ilvl w:val="0"/>
          <w:numId w:val="32"/>
        </w:numPr>
      </w:pPr>
      <w:r>
        <w:t xml:space="preserve">contemporary standards / codes and recognised good practices </w:t>
      </w:r>
      <w:proofErr w:type="gramStart"/>
      <w:r>
        <w:t>guidance;</w:t>
      </w:r>
      <w:proofErr w:type="gramEnd"/>
      <w:r>
        <w:t xml:space="preserve"> </w:t>
      </w:r>
    </w:p>
    <w:p w14:paraId="4D2A7637" w14:textId="6EC2E5CE" w:rsidR="00413632" w:rsidRDefault="00413632" w:rsidP="0013629F">
      <w:pPr>
        <w:pStyle w:val="ListBullet3"/>
        <w:numPr>
          <w:ilvl w:val="0"/>
          <w:numId w:val="32"/>
        </w:numPr>
      </w:pPr>
      <w:r>
        <w:t>emerging technology and practices, better scientific understanding of controls performance and events which have implications for existing controls (e.g. climate change); and</w:t>
      </w:r>
    </w:p>
    <w:p w14:paraId="71060122" w14:textId="03840486" w:rsidR="00413632" w:rsidRDefault="00413632" w:rsidP="0013629F">
      <w:pPr>
        <w:pStyle w:val="ListBullet3"/>
        <w:numPr>
          <w:ilvl w:val="0"/>
          <w:numId w:val="32"/>
        </w:numPr>
      </w:pPr>
      <w:r>
        <w:t xml:space="preserve">quality assurance that the performance required is being achieved and will remain in place including implications for the dam safety management system. </w:t>
      </w:r>
    </w:p>
    <w:p w14:paraId="67DABD61" w14:textId="372E1F72" w:rsidR="0000117E" w:rsidRPr="0046321F" w:rsidRDefault="0000117E" w:rsidP="0000117E">
      <w:pPr>
        <w:pStyle w:val="ListBullet2"/>
      </w:pPr>
      <w:r w:rsidRPr="00057309">
        <w:rPr>
          <w:i/>
          <w:iCs/>
        </w:rPr>
        <w:t>Consideration of standards-based approaches</w:t>
      </w:r>
      <w:r w:rsidRPr="0046321F">
        <w:t xml:space="preserve"> – satisfaction of contemporary engineering standards may assist with justifying a SFAIRP determination (refer section </w:t>
      </w:r>
      <w:r w:rsidR="00B044EA">
        <w:fldChar w:fldCharType="begin"/>
      </w:r>
      <w:r w:rsidR="00B044EA">
        <w:instrText xml:space="preserve"> REF _Ref149311659 \r \h </w:instrText>
      </w:r>
      <w:r w:rsidR="00B044EA">
        <w:fldChar w:fldCharType="separate"/>
      </w:r>
      <w:r w:rsidR="00FC090B">
        <w:t>2.3</w:t>
      </w:r>
      <w:r w:rsidR="00B044EA">
        <w:fldChar w:fldCharType="end"/>
      </w:r>
      <w:r w:rsidRPr="0046321F">
        <w:t xml:space="preserve"> above</w:t>
      </w:r>
      <w:proofErr w:type="gramStart"/>
      <w:r w:rsidRPr="0046321F">
        <w:t>);</w:t>
      </w:r>
      <w:proofErr w:type="gramEnd"/>
    </w:p>
    <w:p w14:paraId="156E4E38" w14:textId="1C91E642" w:rsidR="0000117E" w:rsidRPr="00A20763" w:rsidRDefault="0000117E" w:rsidP="00A20763">
      <w:pPr>
        <w:pStyle w:val="ListBullet2"/>
      </w:pPr>
      <w:r w:rsidRPr="00A20763">
        <w:rPr>
          <w:i/>
          <w:iCs/>
        </w:rPr>
        <w:t>Availability of risk reduction options</w:t>
      </w:r>
      <w:r w:rsidRPr="00A20763">
        <w:t xml:space="preserve"> – in some situations, for some failure modes, it may not be possible to identify additional practicable or viable risk reduction options, thus justifying a SFAIRP determination. </w:t>
      </w:r>
      <w:r w:rsidR="0028628D" w:rsidRPr="00A20763">
        <w:t>Operators</w:t>
      </w:r>
      <w:r w:rsidRPr="00A20763">
        <w:t xml:space="preserve"> will need to be mindful of technological and other developments and review this assessment </w:t>
      </w:r>
      <w:proofErr w:type="gramStart"/>
      <w:r w:rsidRPr="00A20763">
        <w:t>periodically;</w:t>
      </w:r>
      <w:proofErr w:type="gramEnd"/>
      <w:r w:rsidRPr="00A20763">
        <w:t xml:space="preserve"> </w:t>
      </w:r>
    </w:p>
    <w:p w14:paraId="43BB698C" w14:textId="67F4147F" w:rsidR="0000117E" w:rsidRPr="0046321F" w:rsidRDefault="0000117E" w:rsidP="0000117E">
      <w:pPr>
        <w:pStyle w:val="ListBullet2"/>
      </w:pPr>
      <w:r w:rsidRPr="00A20763">
        <w:rPr>
          <w:i/>
          <w:iCs/>
        </w:rPr>
        <w:t>Uncertainty of risk assessments</w:t>
      </w:r>
      <w:r w:rsidRPr="0046321F">
        <w:t xml:space="preserve"> – refer section </w:t>
      </w:r>
      <w:r w:rsidR="00B044EA">
        <w:fldChar w:fldCharType="begin"/>
      </w:r>
      <w:r w:rsidR="00B044EA">
        <w:instrText xml:space="preserve"> REF _Ref149311666 \r \h </w:instrText>
      </w:r>
      <w:r w:rsidR="00B044EA">
        <w:fldChar w:fldCharType="separate"/>
      </w:r>
      <w:r w:rsidR="00FC090B">
        <w:t>4.5</w:t>
      </w:r>
      <w:r w:rsidR="00B044EA">
        <w:fldChar w:fldCharType="end"/>
      </w:r>
      <w:r w:rsidRPr="0046321F">
        <w:t>;</w:t>
      </w:r>
    </w:p>
    <w:p w14:paraId="3FD6BD12" w14:textId="121EC146" w:rsidR="00176F58" w:rsidRDefault="0000117E" w:rsidP="00BF090A">
      <w:pPr>
        <w:pStyle w:val="ListBullet2"/>
        <w:spacing w:before="0" w:after="0" w:line="240" w:lineRule="auto"/>
      </w:pPr>
      <w:r w:rsidRPr="00A20763">
        <w:rPr>
          <w:i/>
          <w:iCs/>
        </w:rPr>
        <w:t>Benchmarking</w:t>
      </w:r>
      <w:r w:rsidRPr="0046321F">
        <w:t xml:space="preserve"> – the Department’s annual state-wide dam safety report and information portal provide information to benchmark dam safety risks, and this information is improving annually as </w:t>
      </w:r>
      <w:r w:rsidR="006C0EB7">
        <w:t xml:space="preserve">dam </w:t>
      </w:r>
      <w:r w:rsidRPr="0046321F">
        <w:t>operator reporting matures.</w:t>
      </w:r>
    </w:p>
    <w:p w14:paraId="3D5A64C2" w14:textId="12A9051B" w:rsidR="00176F58" w:rsidRDefault="0000117E" w:rsidP="00BF090A">
      <w:pPr>
        <w:pStyle w:val="ListBullet2"/>
        <w:numPr>
          <w:ilvl w:val="0"/>
          <w:numId w:val="0"/>
        </w:numPr>
        <w:spacing w:before="0" w:after="0" w:line="240" w:lineRule="auto"/>
        <w:ind w:left="567"/>
      </w:pPr>
      <w:r w:rsidRPr="0046321F">
        <w:t>Such benchmarking may provide helpful information about extent and rate of risk reduction and associated investment, particularly as risk diminishes over time with increasing investment.</w:t>
      </w:r>
    </w:p>
    <w:p w14:paraId="2EA36D67" w14:textId="77777777" w:rsidR="00176F58" w:rsidRDefault="0000117E" w:rsidP="00BF090A">
      <w:pPr>
        <w:pStyle w:val="ListBullet2"/>
        <w:numPr>
          <w:ilvl w:val="0"/>
          <w:numId w:val="0"/>
        </w:numPr>
        <w:spacing w:before="0" w:after="0" w:line="240" w:lineRule="auto"/>
        <w:ind w:left="567"/>
      </w:pPr>
      <w:r w:rsidRPr="0046321F">
        <w:t>This feedback information could also help inform owner investment decisions.</w:t>
      </w:r>
    </w:p>
    <w:p w14:paraId="2EF8811D" w14:textId="77777777" w:rsidR="0000117E" w:rsidRPr="0046321F" w:rsidRDefault="0000117E" w:rsidP="00BF090A">
      <w:pPr>
        <w:pStyle w:val="ListBullet2"/>
        <w:numPr>
          <w:ilvl w:val="0"/>
          <w:numId w:val="0"/>
        </w:numPr>
        <w:spacing w:before="0" w:after="0" w:line="240" w:lineRule="auto"/>
        <w:ind w:left="567"/>
      </w:pPr>
      <w:r w:rsidRPr="0046321F">
        <w:t>In addition, dam safety management systems, processes and procedures could also be benchmarked against established / recognised good practice.</w:t>
      </w:r>
    </w:p>
    <w:p w14:paraId="0E7DF2C1" w14:textId="642E2180" w:rsidR="0000117E" w:rsidRPr="0046321F" w:rsidRDefault="0000117E" w:rsidP="0000117E">
      <w:pPr>
        <w:pStyle w:val="ListBullet2"/>
      </w:pPr>
      <w:r w:rsidRPr="00A20763">
        <w:rPr>
          <w:i/>
          <w:iCs/>
        </w:rPr>
        <w:t>Safety Case</w:t>
      </w:r>
      <w:r w:rsidRPr="0046321F">
        <w:t xml:space="preserve"> – where considered warranted – refer section </w:t>
      </w:r>
      <w:r w:rsidR="00B044EA">
        <w:fldChar w:fldCharType="begin"/>
      </w:r>
      <w:r w:rsidR="00B044EA">
        <w:instrText xml:space="preserve"> REF _Ref149311674 \r \h </w:instrText>
      </w:r>
      <w:r w:rsidR="00B044EA">
        <w:fldChar w:fldCharType="separate"/>
      </w:r>
      <w:r w:rsidR="00FC090B">
        <w:t>5.6</w:t>
      </w:r>
      <w:r w:rsidR="00B044EA">
        <w:fldChar w:fldCharType="end"/>
      </w:r>
      <w:r w:rsidR="00505CE5">
        <w:t xml:space="preserve"> and DEECA </w:t>
      </w:r>
      <w:r w:rsidR="00796789">
        <w:t>(</w:t>
      </w:r>
      <w:r w:rsidR="00505CE5">
        <w:t>202</w:t>
      </w:r>
      <w:r w:rsidR="006C0EB7">
        <w:t>4</w:t>
      </w:r>
      <w:r w:rsidR="00796789">
        <w:t>)</w:t>
      </w:r>
      <w:r w:rsidRPr="0046321F">
        <w:t xml:space="preserve">. </w:t>
      </w:r>
    </w:p>
    <w:p w14:paraId="10D698F4" w14:textId="77777777" w:rsidR="0000117E" w:rsidRPr="0046321F" w:rsidRDefault="0000117E" w:rsidP="0000117E">
      <w:pPr>
        <w:pStyle w:val="BodyText12ptBefore"/>
      </w:pPr>
      <w:r w:rsidRPr="0046321F">
        <w:br w:type="page"/>
      </w:r>
    </w:p>
    <w:p w14:paraId="13B67D05" w14:textId="0B7A2D1A" w:rsidR="0000117E" w:rsidRPr="00F54220" w:rsidRDefault="0000117E" w:rsidP="00BF090A">
      <w:pPr>
        <w:pStyle w:val="Heading2"/>
      </w:pPr>
      <w:bookmarkStart w:id="140" w:name="_Toc144515538"/>
      <w:bookmarkStart w:id="141" w:name="_Ref149311317"/>
      <w:bookmarkStart w:id="142" w:name="_Ref149311354"/>
      <w:bookmarkStart w:id="143" w:name="_Ref149311585"/>
      <w:bookmarkStart w:id="144" w:name="_Toc174972597"/>
      <w:r w:rsidRPr="00F54220">
        <w:lastRenderedPageBreak/>
        <w:t xml:space="preserve">Recognised </w:t>
      </w:r>
      <w:r w:rsidR="00BD14E8" w:rsidRPr="00F54220">
        <w:t>g</w:t>
      </w:r>
      <w:r w:rsidRPr="00F54220">
        <w:t>ood practice</w:t>
      </w:r>
      <w:bookmarkEnd w:id="140"/>
      <w:bookmarkEnd w:id="141"/>
      <w:bookmarkEnd w:id="142"/>
      <w:bookmarkEnd w:id="143"/>
      <w:bookmarkEnd w:id="144"/>
    </w:p>
    <w:p w14:paraId="031E0808" w14:textId="3226D2BB" w:rsidR="00BF090A" w:rsidRDefault="00BF090A" w:rsidP="00BF090A">
      <w:pPr>
        <w:pStyle w:val="HighlightBoxText"/>
      </w:pPr>
      <w:r w:rsidRPr="00A70E6B">
        <w:rPr>
          <w:b/>
        </w:rPr>
        <w:t>Guidance:</w:t>
      </w:r>
      <w:r w:rsidRPr="0046321F">
        <w:rPr>
          <w:b/>
        </w:rPr>
        <w:t xml:space="preserve"> </w:t>
      </w:r>
      <w:r w:rsidRPr="0046321F">
        <w:t>Dam operators should apply good practice, beyond “engineering good practice”, to enhance dam safety management.</w:t>
      </w:r>
    </w:p>
    <w:p w14:paraId="2602DA9F" w14:textId="5219F220" w:rsidR="0000117E" w:rsidRPr="0046321F" w:rsidRDefault="0000117E" w:rsidP="0000117E">
      <w:pPr>
        <w:pStyle w:val="BodyText"/>
      </w:pPr>
      <w:r w:rsidRPr="0046321F">
        <w:t xml:space="preserve">ANCOLD </w:t>
      </w:r>
      <w:r w:rsidR="00D06D87">
        <w:t>(</w:t>
      </w:r>
      <w:r w:rsidRPr="0046321F">
        <w:t>2022</w:t>
      </w:r>
      <w:r w:rsidR="00D06D87">
        <w:t>)</w:t>
      </w:r>
      <w:r w:rsidRPr="0046321F">
        <w:t xml:space="preserve"> states that </w:t>
      </w:r>
      <w:r w:rsidRPr="00BF090A">
        <w:rPr>
          <w:i/>
          <w:iCs/>
        </w:rPr>
        <w:t>“Relevant good practice for an existing dam is first established by using the standards and design guidelines that would be applied to the design of a new dam as a benchmark. The design features of the existing dam should then be compared to these standards, and any shortfalls are subjected to the test of reasonable practicability (SFAIRP). These departures or deficiencies are often identified as part of the dam safety review.”</w:t>
      </w:r>
    </w:p>
    <w:p w14:paraId="5689CD9E" w14:textId="3B50B6EE" w:rsidR="0000117E" w:rsidRPr="0046321F" w:rsidRDefault="0000117E" w:rsidP="0000117E">
      <w:pPr>
        <w:pStyle w:val="BodyText"/>
      </w:pPr>
      <w:r w:rsidRPr="0046321F">
        <w:t xml:space="preserve">ANCOLD </w:t>
      </w:r>
      <w:r w:rsidR="00D06D87">
        <w:t>(</w:t>
      </w:r>
      <w:r w:rsidRPr="0046321F">
        <w:t>2022</w:t>
      </w:r>
      <w:r w:rsidR="00D06D87">
        <w:t>)</w:t>
      </w:r>
      <w:r w:rsidRPr="0046321F">
        <w:t xml:space="preserve"> also states </w:t>
      </w:r>
      <w:r w:rsidRPr="00BF090A">
        <w:rPr>
          <w:i/>
          <w:iCs/>
        </w:rPr>
        <w:t xml:space="preserve">“However these guidelines are focussed on the analysis of dam safety engineering risks and not on broader dam safety management risks. Dam Safety Management risks are dealt within ANCOLD Guidelines on Dam Safety Management (2003). Dam owners should ensure that risks are reduced to ALARP </w:t>
      </w:r>
      <w:r w:rsidRPr="00DF375D">
        <w:t>(SFAIRP</w:t>
      </w:r>
      <w:r w:rsidRPr="00BF090A">
        <w:rPr>
          <w:i/>
          <w:iCs/>
        </w:rPr>
        <w:t xml:space="preserve">) in accordance with these guidelines and that it has a dam safety management program </w:t>
      </w:r>
      <w:r w:rsidRPr="00DF375D">
        <w:t>(or system)</w:t>
      </w:r>
      <w:r w:rsidRPr="00BF090A">
        <w:rPr>
          <w:i/>
          <w:iCs/>
        </w:rPr>
        <w:t xml:space="preserve"> established in accordance with the Guidelines on Dam Safety Management.” </w:t>
      </w:r>
    </w:p>
    <w:p w14:paraId="29F1B905" w14:textId="14A5E358" w:rsidR="0000117E" w:rsidRPr="0046321F" w:rsidRDefault="0000117E" w:rsidP="00423FF5">
      <w:pPr>
        <w:pStyle w:val="BodyText"/>
      </w:pPr>
      <w:r w:rsidRPr="0046321F">
        <w:t xml:space="preserve">In the context of the </w:t>
      </w:r>
      <w:r w:rsidR="007F69F3" w:rsidRPr="001A42ED">
        <w:rPr>
          <w:i/>
          <w:iCs/>
        </w:rPr>
        <w:t>Strategic Framework for Dam Safety Regulation</w:t>
      </w:r>
      <w:r w:rsidR="007F69F3" w:rsidRPr="0046321F">
        <w:t xml:space="preserve"> </w:t>
      </w:r>
      <w:r w:rsidRPr="0046321F">
        <w:t>(DEECA 202</w:t>
      </w:r>
      <w:r w:rsidR="0032089C">
        <w:t>4</w:t>
      </w:r>
      <w:r w:rsidRPr="0046321F">
        <w:t>)</w:t>
      </w:r>
      <w:r w:rsidR="00B440CF">
        <w:t xml:space="preserve"> and a SFAIRP approach determination</w:t>
      </w:r>
      <w:r w:rsidRPr="0046321F">
        <w:t xml:space="preserve">, the above statements </w:t>
      </w:r>
      <w:r w:rsidR="00923BD9">
        <w:t xml:space="preserve">also </w:t>
      </w:r>
      <w:r w:rsidRPr="0046321F">
        <w:t>require</w:t>
      </w:r>
      <w:r w:rsidR="00423FF5">
        <w:t xml:space="preserve"> f</w:t>
      </w:r>
      <w:r w:rsidRPr="0046321F">
        <w:t xml:space="preserve">or each deficiency or departure the key factors and considerations (refer section </w:t>
      </w:r>
      <w:r w:rsidR="00B044EA">
        <w:fldChar w:fldCharType="begin"/>
      </w:r>
      <w:r w:rsidR="00B044EA">
        <w:instrText xml:space="preserve"> REF _Ref149311681 \r \h </w:instrText>
      </w:r>
      <w:r w:rsidR="00B044EA">
        <w:fldChar w:fldCharType="separate"/>
      </w:r>
      <w:r w:rsidR="00FC090B">
        <w:t>5.1</w:t>
      </w:r>
      <w:r w:rsidR="00B044EA">
        <w:fldChar w:fldCharType="end"/>
      </w:r>
      <w:r w:rsidRPr="0046321F">
        <w:t>) for a SFAIRP approach to be applied to decide on the risk reduction options to be implemented.</w:t>
      </w:r>
    </w:p>
    <w:p w14:paraId="3953C8BD" w14:textId="076B78EF" w:rsidR="0000117E" w:rsidRPr="0046321F" w:rsidRDefault="0000117E" w:rsidP="0000117E">
      <w:pPr>
        <w:pStyle w:val="BodyText12ptBefore"/>
      </w:pPr>
      <w:r w:rsidRPr="0046321F">
        <w:t>Dam operators should adopt a broad view of good practice based on the consequences/risk and complexity of the dam</w:t>
      </w:r>
      <w:r w:rsidR="009E4FA1" w:rsidRPr="009E4FA1">
        <w:t xml:space="preserve"> </w:t>
      </w:r>
      <w:r w:rsidR="009E4FA1">
        <w:t>covering both engineering and management good practice</w:t>
      </w:r>
      <w:r w:rsidRPr="0046321F">
        <w:t>. Examples of good practice include:</w:t>
      </w:r>
    </w:p>
    <w:p w14:paraId="5E48BEEB" w14:textId="77777777" w:rsidR="0000117E" w:rsidRPr="0046321F" w:rsidRDefault="0000117E" w:rsidP="0000117E">
      <w:pPr>
        <w:pStyle w:val="ListBullet"/>
      </w:pPr>
      <w:r w:rsidRPr="0046321F">
        <w:t xml:space="preserve">a comprehensive and robust operations and maintenance procedures including surveillance and monitoring regime and associated instrumentation and notification </w:t>
      </w:r>
      <w:proofErr w:type="gramStart"/>
      <w:r w:rsidRPr="0046321F">
        <w:t>protocols;</w:t>
      </w:r>
      <w:proofErr w:type="gramEnd"/>
    </w:p>
    <w:p w14:paraId="27D1296B" w14:textId="644D8F7D" w:rsidR="0000117E" w:rsidRPr="0046321F" w:rsidRDefault="0000117E" w:rsidP="0000117E">
      <w:pPr>
        <w:pStyle w:val="ListBullet"/>
      </w:pPr>
      <w:r w:rsidRPr="0046321F">
        <w:t>well</w:t>
      </w:r>
      <w:r w:rsidR="009E5BB5">
        <w:t>-</w:t>
      </w:r>
      <w:r w:rsidRPr="0046321F">
        <w:t xml:space="preserve">developed and exercised dam safety emergency </w:t>
      </w:r>
      <w:proofErr w:type="gramStart"/>
      <w:r w:rsidRPr="0046321F">
        <w:t>plans;</w:t>
      </w:r>
      <w:proofErr w:type="gramEnd"/>
    </w:p>
    <w:p w14:paraId="1E2EC4DD" w14:textId="1BBE1EB6" w:rsidR="0000117E" w:rsidRPr="0046321F" w:rsidRDefault="0000117E" w:rsidP="0000117E">
      <w:pPr>
        <w:pStyle w:val="ListBullet"/>
      </w:pPr>
      <w:r w:rsidRPr="0046321F">
        <w:t>effective safety assessments, including risk assessments and safety reviews</w:t>
      </w:r>
      <w:r w:rsidR="00D43F83" w:rsidRPr="00D43F83">
        <w:t xml:space="preserve"> </w:t>
      </w:r>
      <w:r w:rsidR="00D43F83">
        <w:t xml:space="preserve">and where warranted safety </w:t>
      </w:r>
      <w:proofErr w:type="gramStart"/>
      <w:r w:rsidR="00D43F83">
        <w:t>cases</w:t>
      </w:r>
      <w:r w:rsidRPr="0046321F">
        <w:t>;</w:t>
      </w:r>
      <w:proofErr w:type="gramEnd"/>
    </w:p>
    <w:p w14:paraId="034327B5" w14:textId="5D516819" w:rsidR="0000117E" w:rsidRPr="0046321F" w:rsidRDefault="0000117E" w:rsidP="0000117E">
      <w:pPr>
        <w:pStyle w:val="ListBullet"/>
      </w:pPr>
      <w:r w:rsidRPr="0046321F">
        <w:t>practices relating to building organisational dam safety management capability</w:t>
      </w:r>
      <w:r w:rsidR="00837507">
        <w:t>, competency</w:t>
      </w:r>
      <w:r w:rsidRPr="0046321F">
        <w:t xml:space="preserve"> and capacity through training and cross functional resource sharing and benchmarking </w:t>
      </w:r>
      <w:proofErr w:type="gramStart"/>
      <w:r w:rsidRPr="0046321F">
        <w:t>practices;</w:t>
      </w:r>
      <w:proofErr w:type="gramEnd"/>
    </w:p>
    <w:p w14:paraId="425700ED" w14:textId="77777777" w:rsidR="0000117E" w:rsidRPr="0046321F" w:rsidRDefault="0000117E" w:rsidP="0000117E">
      <w:pPr>
        <w:pStyle w:val="ListBullet"/>
      </w:pPr>
      <w:r w:rsidRPr="0046321F">
        <w:t xml:space="preserve">leadership development and organisational resilience </w:t>
      </w:r>
      <w:proofErr w:type="gramStart"/>
      <w:r w:rsidRPr="0046321F">
        <w:t>practices;</w:t>
      </w:r>
      <w:proofErr w:type="gramEnd"/>
    </w:p>
    <w:p w14:paraId="1ECB6A74" w14:textId="33BE91A7" w:rsidR="0000117E" w:rsidRPr="0046321F" w:rsidRDefault="0000117E" w:rsidP="0000117E">
      <w:pPr>
        <w:pStyle w:val="ListBullet"/>
      </w:pPr>
      <w:r w:rsidRPr="0046321F">
        <w:t>adopting a “defence in depth” approach to critical operating systems</w:t>
      </w:r>
      <w:r w:rsidR="00D10DCF" w:rsidRPr="00AC6468">
        <w:rPr>
          <w:rStyle w:val="BodyTextChar"/>
        </w:rPr>
        <w:t xml:space="preserve">, </w:t>
      </w:r>
      <w:r w:rsidR="004E5324" w:rsidRPr="00AC6468">
        <w:rPr>
          <w:rStyle w:val="BodyTextChar"/>
        </w:rPr>
        <w:t>i</w:t>
      </w:r>
      <w:r w:rsidR="004E5324" w:rsidRPr="002B3CA0">
        <w:t>.e.</w:t>
      </w:r>
      <w:r w:rsidR="00D10DCF" w:rsidRPr="002B3CA0">
        <w:t xml:space="preserve"> leveraging multiple defences or barriers to protect the </w:t>
      </w:r>
      <w:proofErr w:type="gramStart"/>
      <w:r w:rsidR="00D10DCF" w:rsidRPr="002B3CA0">
        <w:t>asset</w:t>
      </w:r>
      <w:r w:rsidRPr="0046321F">
        <w:t>;</w:t>
      </w:r>
      <w:proofErr w:type="gramEnd"/>
    </w:p>
    <w:p w14:paraId="7CBFB343" w14:textId="77777777" w:rsidR="0000117E" w:rsidRPr="0046321F" w:rsidRDefault="0000117E" w:rsidP="0000117E">
      <w:pPr>
        <w:pStyle w:val="ListBullet"/>
      </w:pPr>
      <w:r w:rsidRPr="0046321F">
        <w:t>application to dam safety of sound organisational governance, enterprise asset and risk management and associated quality management/assurance; and</w:t>
      </w:r>
    </w:p>
    <w:p w14:paraId="614D0A59" w14:textId="43B7A12D" w:rsidR="0000117E" w:rsidRPr="0046321F" w:rsidRDefault="0000117E" w:rsidP="0000117E">
      <w:pPr>
        <w:pStyle w:val="ListBullet"/>
      </w:pPr>
      <w:r w:rsidRPr="0046321F">
        <w:t>implementation of a</w:t>
      </w:r>
      <w:r w:rsidR="000B66FA">
        <w:t>n effective</w:t>
      </w:r>
      <w:r w:rsidRPr="0046321F">
        <w:t xml:space="preserve"> DSMS (refer section </w:t>
      </w:r>
      <w:r w:rsidR="00B044EA">
        <w:fldChar w:fldCharType="begin"/>
      </w:r>
      <w:r w:rsidR="00B044EA">
        <w:instrText xml:space="preserve"> REF _Ref149311688 \r \h </w:instrText>
      </w:r>
      <w:r w:rsidR="00B044EA">
        <w:fldChar w:fldCharType="separate"/>
      </w:r>
      <w:r w:rsidR="00FC090B">
        <w:t>5.3</w:t>
      </w:r>
      <w:r w:rsidR="00B044EA">
        <w:fldChar w:fldCharType="end"/>
      </w:r>
      <w:r w:rsidRPr="0046321F">
        <w:t>) where its elements are risk informed and influenced by risk management outcomes</w:t>
      </w:r>
      <w:r w:rsidR="00E425B8">
        <w:t xml:space="preserve"> </w:t>
      </w:r>
      <w:r w:rsidR="00E425B8">
        <w:rPr>
          <w:rFonts w:cstheme="minorHAnsi"/>
          <w:szCs w:val="22"/>
        </w:rPr>
        <w:t>and supported by quality assurance</w:t>
      </w:r>
      <w:r w:rsidRPr="0046321F">
        <w:t>, such as:</w:t>
      </w:r>
    </w:p>
    <w:p w14:paraId="6392DFA8" w14:textId="77777777" w:rsidR="0000117E" w:rsidRPr="0046321F" w:rsidRDefault="0000117E">
      <w:pPr>
        <w:pStyle w:val="ListBullet2"/>
        <w:numPr>
          <w:ilvl w:val="1"/>
          <w:numId w:val="20"/>
        </w:numPr>
      </w:pPr>
      <w:r w:rsidRPr="0046321F">
        <w:t>identifying works requiring improvement and assisting with potential solutions and determining their impact on risk reduction; and</w:t>
      </w:r>
    </w:p>
    <w:p w14:paraId="149B1C61" w14:textId="11F3A3EF" w:rsidR="0000117E" w:rsidRPr="0046321F" w:rsidRDefault="0000117E" w:rsidP="0000117E">
      <w:pPr>
        <w:pStyle w:val="ListBullet2"/>
      </w:pPr>
      <w:r w:rsidRPr="0046321F">
        <w:t>identifying operations, maintenance, surveillance and emergency procedural changes required or triggering actions such as special inspections or informing risk assessments and safety reviews from incidents.</w:t>
      </w:r>
    </w:p>
    <w:p w14:paraId="1D9C81BE" w14:textId="531B3664" w:rsidR="0000117E" w:rsidRPr="0046321F" w:rsidRDefault="0000117E" w:rsidP="0000117E">
      <w:pPr>
        <w:pStyle w:val="BodyText12ptBefore"/>
      </w:pPr>
      <w:r w:rsidRPr="0046321F">
        <w:t xml:space="preserve">As part of quality management, dam operators should </w:t>
      </w:r>
      <w:r w:rsidR="003C4E1C">
        <w:t>undertake sound knowledge management</w:t>
      </w:r>
      <w:r w:rsidR="00B32891">
        <w:t xml:space="preserve"> including </w:t>
      </w:r>
      <w:r w:rsidRPr="0046321F">
        <w:t>records of processes and all options considered in their decision-making processes. They should also record why certain options were adopted and others were not, in terms of their reasonableness and practicability. This would be an integral part of due diligence obligations.</w:t>
      </w:r>
    </w:p>
    <w:p w14:paraId="182A1AF6" w14:textId="77777777" w:rsidR="0000117E" w:rsidRPr="0046321F" w:rsidRDefault="0000117E" w:rsidP="00041772">
      <w:pPr>
        <w:pStyle w:val="Heading2"/>
      </w:pPr>
      <w:bookmarkStart w:id="145" w:name="_Toc144515539"/>
      <w:bookmarkStart w:id="146" w:name="_Ref149311323"/>
      <w:bookmarkStart w:id="147" w:name="_Ref149311359"/>
      <w:bookmarkStart w:id="148" w:name="_Ref149311590"/>
      <w:bookmarkStart w:id="149" w:name="_Ref149311688"/>
      <w:bookmarkStart w:id="150" w:name="_Ref149312342"/>
      <w:bookmarkStart w:id="151" w:name="_Toc174972598"/>
      <w:r w:rsidRPr="0046321F">
        <w:lastRenderedPageBreak/>
        <w:t>Dam Safety Management System</w:t>
      </w:r>
      <w:bookmarkEnd w:id="145"/>
      <w:bookmarkEnd w:id="146"/>
      <w:bookmarkEnd w:id="147"/>
      <w:bookmarkEnd w:id="148"/>
      <w:bookmarkEnd w:id="149"/>
      <w:bookmarkEnd w:id="150"/>
      <w:bookmarkEnd w:id="151"/>
    </w:p>
    <w:p w14:paraId="549D1727" w14:textId="60AA9AE3" w:rsidR="00041772" w:rsidRDefault="00041772" w:rsidP="00041772">
      <w:pPr>
        <w:pStyle w:val="HighlightBoxText"/>
      </w:pPr>
      <w:r w:rsidRPr="00A70E6B">
        <w:rPr>
          <w:b/>
        </w:rPr>
        <w:t>Guidance:</w:t>
      </w:r>
      <w:r w:rsidRPr="0046321F">
        <w:rPr>
          <w:b/>
        </w:rPr>
        <w:t xml:space="preserve"> </w:t>
      </w:r>
      <w:r w:rsidRPr="0046321F">
        <w:t xml:space="preserve">Dam Operators should include </w:t>
      </w:r>
      <w:r w:rsidR="006557F2" w:rsidRPr="0046321F">
        <w:t>an</w:t>
      </w:r>
      <w:r w:rsidRPr="0046321F">
        <w:t xml:space="preserve"> </w:t>
      </w:r>
      <w:r w:rsidR="0029263B">
        <w:t>effective</w:t>
      </w:r>
      <w:r w:rsidRPr="0046321F">
        <w:t xml:space="preserve"> dam safety management system</w:t>
      </w:r>
      <w:r w:rsidR="008D78BC">
        <w:t xml:space="preserve"> (</w:t>
      </w:r>
      <w:r w:rsidR="00472314">
        <w:t>DSMS)</w:t>
      </w:r>
      <w:r w:rsidRPr="0046321F">
        <w:t xml:space="preserve"> as a key part of ensuring good practice</w:t>
      </w:r>
      <w:r>
        <w:t>.</w:t>
      </w:r>
    </w:p>
    <w:p w14:paraId="7B606A57" w14:textId="566DE816" w:rsidR="0000117E" w:rsidRPr="0046321F" w:rsidRDefault="0000117E" w:rsidP="0000117E">
      <w:pPr>
        <w:pStyle w:val="BodyText"/>
      </w:pPr>
      <w:r w:rsidRPr="0046321F">
        <w:t>A</w:t>
      </w:r>
      <w:r w:rsidR="00120A0B">
        <w:t>n effective</w:t>
      </w:r>
      <w:r w:rsidRPr="0046321F">
        <w:t xml:space="preserve"> dam safety management system (DSMS) provides confidence that known and foreseeable credible risks are/remain tolerable and good practices are in place. It is viewed as the primary means for dam operators for ensuring</w:t>
      </w:r>
      <w:r w:rsidR="002B301B">
        <w:t xml:space="preserve"> risks </w:t>
      </w:r>
      <w:r w:rsidR="00FE5B74">
        <w:t xml:space="preserve">are </w:t>
      </w:r>
      <w:r w:rsidR="002B301B">
        <w:t>reduced</w:t>
      </w:r>
      <w:r w:rsidRPr="0046321F">
        <w:t xml:space="preserve"> SFAIRP and persons, environment and property are </w:t>
      </w:r>
      <w:r w:rsidR="00CF23DC">
        <w:t xml:space="preserve">safe SFAIRP </w:t>
      </w:r>
      <w:r w:rsidRPr="0046321F">
        <w:t>from dam</w:t>
      </w:r>
      <w:r w:rsidR="00120A0B">
        <w:t xml:space="preserve"> failure</w:t>
      </w:r>
      <w:r w:rsidRPr="0046321F">
        <w:t>, over its life. Consequently, it is important that dam operator’s organisational objectives</w:t>
      </w:r>
      <w:r w:rsidR="004D0212">
        <w:t>,</w:t>
      </w:r>
      <w:r w:rsidRPr="0046321F">
        <w:t xml:space="preserve"> wider strategic plans</w:t>
      </w:r>
      <w:r w:rsidR="00894F8E">
        <w:t>, dam safety goals</w:t>
      </w:r>
      <w:r w:rsidRPr="0046321F">
        <w:t xml:space="preserve"> and the DSMS are aligned and integrated.</w:t>
      </w:r>
    </w:p>
    <w:p w14:paraId="303E11C3" w14:textId="08D3A06F" w:rsidR="00B01760" w:rsidRPr="00C9763B" w:rsidRDefault="0000117E" w:rsidP="00B01760">
      <w:pPr>
        <w:pStyle w:val="BodyText"/>
      </w:pPr>
      <w:r w:rsidRPr="0046321F">
        <w:t xml:space="preserve">A typical DSMS diagram has been developed for the </w:t>
      </w:r>
      <w:r w:rsidRPr="00BA6B4A">
        <w:rPr>
          <w:i/>
          <w:iCs/>
        </w:rPr>
        <w:t>Strategic Framework for Dam Safety Regulation</w:t>
      </w:r>
      <w:r w:rsidRPr="0046321F">
        <w:t xml:space="preserve"> (Victoria)</w:t>
      </w:r>
      <w:r w:rsidR="00640D2D">
        <w:t>. This is</w:t>
      </w:r>
      <w:r w:rsidRPr="0046321F">
        <w:t xml:space="preserve"> reproduced in </w:t>
      </w:r>
      <w:r w:rsidR="00A05B72">
        <w:fldChar w:fldCharType="begin"/>
      </w:r>
      <w:r w:rsidR="00A05B72">
        <w:instrText xml:space="preserve"> REF _Ref149312081 \h </w:instrText>
      </w:r>
      <w:r w:rsidR="00A05B72">
        <w:fldChar w:fldCharType="separate"/>
      </w:r>
      <w:r w:rsidR="00FC090B">
        <w:t xml:space="preserve">Appendix 1: </w:t>
      </w:r>
      <w:r w:rsidR="00FC090B" w:rsidRPr="0089313C">
        <w:t>Dam Safety Management System</w:t>
      </w:r>
      <w:r w:rsidR="00A05B72">
        <w:fldChar w:fldCharType="end"/>
      </w:r>
      <w:r w:rsidR="005C4DC1">
        <w:t xml:space="preserve">, with </w:t>
      </w:r>
      <w:r w:rsidR="006630BB">
        <w:t>f</w:t>
      </w:r>
      <w:r w:rsidRPr="0046321F">
        <w:t xml:space="preserve">urther explanation of the DSMS elements set out in </w:t>
      </w:r>
      <w:r w:rsidR="006630BB">
        <w:t>the</w:t>
      </w:r>
      <w:r w:rsidR="005C4DC1">
        <w:t xml:space="preserve"> accompanying</w:t>
      </w:r>
      <w:r w:rsidR="006630BB">
        <w:t xml:space="preserve"> table</w:t>
      </w:r>
      <w:r w:rsidRPr="0046321F">
        <w:t xml:space="preserve">. </w:t>
      </w:r>
    </w:p>
    <w:p w14:paraId="1002C7E8" w14:textId="65654252" w:rsidR="004F7F59" w:rsidRPr="001243BA" w:rsidRDefault="004F7F59" w:rsidP="00170C6B">
      <w:pPr>
        <w:pStyle w:val="Heading2"/>
      </w:pPr>
      <w:bookmarkStart w:id="152" w:name="_Toc326062401"/>
      <w:bookmarkStart w:id="153" w:name="_Toc409636319"/>
      <w:bookmarkStart w:id="154" w:name="_Toc144515540"/>
      <w:bookmarkStart w:id="155" w:name="_Ref149311259"/>
      <w:bookmarkStart w:id="156" w:name="_Ref149311264"/>
      <w:bookmarkStart w:id="157" w:name="_Ref149311596"/>
      <w:bookmarkStart w:id="158" w:name="_Toc174972599"/>
      <w:r w:rsidRPr="001243BA">
        <w:t>Cost</w:t>
      </w:r>
      <w:r w:rsidR="00D629DC">
        <w:t>-</w:t>
      </w:r>
      <w:r w:rsidR="00DB6BD8">
        <w:t>b</w:t>
      </w:r>
      <w:r w:rsidR="00526195">
        <w:t xml:space="preserve">enefit and </w:t>
      </w:r>
      <w:r w:rsidR="00DB6BD8">
        <w:t>g</w:t>
      </w:r>
      <w:r w:rsidR="00526195">
        <w:t xml:space="preserve">ross </w:t>
      </w:r>
      <w:r w:rsidR="00D629DC">
        <w:t>d</w:t>
      </w:r>
      <w:r w:rsidR="00526195">
        <w:t>isproportionality</w:t>
      </w:r>
      <w:bookmarkEnd w:id="152"/>
      <w:bookmarkEnd w:id="153"/>
      <w:bookmarkEnd w:id="154"/>
      <w:bookmarkEnd w:id="155"/>
      <w:bookmarkEnd w:id="156"/>
      <w:bookmarkEnd w:id="157"/>
      <w:bookmarkEnd w:id="158"/>
    </w:p>
    <w:p w14:paraId="2FB8FF22" w14:textId="15127F2E" w:rsidR="00384552" w:rsidRDefault="00384552" w:rsidP="00384552">
      <w:pPr>
        <w:pStyle w:val="HighlightBoxText"/>
      </w:pPr>
      <w:r w:rsidRPr="00A70E6B">
        <w:rPr>
          <w:b/>
        </w:rPr>
        <w:t>Guidance:</w:t>
      </w:r>
      <w:r w:rsidRPr="001243BA">
        <w:rPr>
          <w:b/>
        </w:rPr>
        <w:t xml:space="preserve"> </w:t>
      </w:r>
      <w:r w:rsidRPr="001243BA">
        <w:t xml:space="preserve">Dam operators should consider </w:t>
      </w:r>
      <w:r w:rsidR="00A32355">
        <w:t xml:space="preserve">the </w:t>
      </w:r>
      <w:r w:rsidRPr="001243BA">
        <w:t>cost</w:t>
      </w:r>
      <w:r w:rsidR="00A32355">
        <w:t xml:space="preserve">-benefit </w:t>
      </w:r>
      <w:r w:rsidR="003D3F52">
        <w:t>and associated gross disproportionality</w:t>
      </w:r>
      <w:r w:rsidRPr="001243BA">
        <w:t xml:space="preserve"> of remedial measures when assessing SFAIRP.</w:t>
      </w:r>
    </w:p>
    <w:p w14:paraId="6B370ABF" w14:textId="370553C9" w:rsidR="004F7F59" w:rsidRPr="001243BA" w:rsidRDefault="004F7F59" w:rsidP="004F7F59">
      <w:pPr>
        <w:pStyle w:val="BodyText"/>
      </w:pPr>
      <w:r w:rsidRPr="001243BA">
        <w:t>The Cost</w:t>
      </w:r>
      <w:r w:rsidR="00B82610">
        <w:t>-</w:t>
      </w:r>
      <w:r w:rsidRPr="001243BA">
        <w:t>to</w:t>
      </w:r>
      <w:r w:rsidR="00B82610">
        <w:t>-</w:t>
      </w:r>
      <w:r w:rsidRPr="001243BA">
        <w:t>Save</w:t>
      </w:r>
      <w:r w:rsidR="00B82610">
        <w:t>-</w:t>
      </w:r>
      <w:r w:rsidRPr="001243BA">
        <w:t>a</w:t>
      </w:r>
      <w:r w:rsidR="00B82610">
        <w:t>-</w:t>
      </w:r>
      <w:r w:rsidRPr="001243BA">
        <w:t xml:space="preserve">Statistical Life (CSSL) is a </w:t>
      </w:r>
      <w:r w:rsidR="00B82610">
        <w:t>metric that can introduce gross disproportionality</w:t>
      </w:r>
      <w:r w:rsidR="00DB4421">
        <w:t xml:space="preserve"> into</w:t>
      </w:r>
      <w:r w:rsidRPr="001243BA">
        <w:t xml:space="preserve"> cost</w:t>
      </w:r>
      <w:r w:rsidR="00DB4421">
        <w:t xml:space="preserve">-benefit analysis, to then be used </w:t>
      </w:r>
      <w:r w:rsidRPr="001243BA">
        <w:t>as</w:t>
      </w:r>
      <w:r w:rsidR="00BC7BEB">
        <w:t xml:space="preserve"> an</w:t>
      </w:r>
      <w:r w:rsidRPr="001243BA">
        <w:t xml:space="preserve"> </w:t>
      </w:r>
      <w:r w:rsidR="00207C23">
        <w:t xml:space="preserve">important </w:t>
      </w:r>
      <w:r w:rsidR="000C05CD">
        <w:t xml:space="preserve">factor in a range of </w:t>
      </w:r>
      <w:r w:rsidRPr="001243BA">
        <w:t>consideration</w:t>
      </w:r>
      <w:r w:rsidR="000C05CD">
        <w:t>s</w:t>
      </w:r>
      <w:r w:rsidRPr="001243BA">
        <w:t xml:space="preserve"> when assessing </w:t>
      </w:r>
      <w:r w:rsidR="00BC7BEB">
        <w:t xml:space="preserve">whether risks are </w:t>
      </w:r>
      <w:r w:rsidR="00147D7E">
        <w:t xml:space="preserve">reduced </w:t>
      </w:r>
      <w:r w:rsidRPr="001243BA">
        <w:t>SFAIRP.</w:t>
      </w:r>
    </w:p>
    <w:p w14:paraId="39A42F4F" w14:textId="3E7BFE6B" w:rsidR="004F7F59" w:rsidRPr="001243BA" w:rsidRDefault="004F7F59" w:rsidP="004F7F59">
      <w:pPr>
        <w:pStyle w:val="BodyText"/>
      </w:pPr>
      <w:r w:rsidRPr="001243BA">
        <w:t xml:space="preserve">ANCOLD </w:t>
      </w:r>
      <w:r w:rsidR="00861F46">
        <w:t>(</w:t>
      </w:r>
      <w:r w:rsidRPr="001243BA">
        <w:t>2022</w:t>
      </w:r>
      <w:r w:rsidR="00861F46">
        <w:t>)</w:t>
      </w:r>
      <w:r w:rsidRPr="001243BA">
        <w:t xml:space="preserve"> provides formulae for calculating the “adjusted” CSSL, abbreviated as CSSL(A). The adjusted form takes account of the extent to which the cost of risk reduction measures is offset by the expected value of the reduction in monetary loss risks and any reduction in annual operating </w:t>
      </w:r>
      <w:proofErr w:type="gramStart"/>
      <w:r w:rsidRPr="001243BA">
        <w:t>costs, and</w:t>
      </w:r>
      <w:proofErr w:type="gramEnd"/>
      <w:r w:rsidRPr="001243BA">
        <w:t xml:space="preserve"> should be used for assessing </w:t>
      </w:r>
      <w:bookmarkStart w:id="159" w:name="_Hlk125384560"/>
      <w:r w:rsidRPr="001243BA">
        <w:t>SFAIRP</w:t>
      </w:r>
      <w:bookmarkEnd w:id="159"/>
      <w:r w:rsidRPr="001243BA">
        <w:t>.</w:t>
      </w:r>
    </w:p>
    <w:p w14:paraId="0C5E99A7" w14:textId="20F56848" w:rsidR="00687CA1" w:rsidRDefault="00687CA1" w:rsidP="004F7F59">
      <w:pPr>
        <w:pStyle w:val="BodyText"/>
      </w:pPr>
      <w:r>
        <w:t>All practical risk reduction options identified should be analysed for CSSL(A) to provide the best information for assessing and providing assurance all risks are reduced SFAIRP.</w:t>
      </w:r>
    </w:p>
    <w:p w14:paraId="6AB7AF28" w14:textId="710FF609" w:rsidR="004F7F59" w:rsidRPr="001243BA" w:rsidRDefault="004F7F59" w:rsidP="004F7F59">
      <w:pPr>
        <w:pStyle w:val="BodyText"/>
      </w:pPr>
      <w:r w:rsidRPr="001243BA">
        <w:t>Consistent with the progressive improvement approach, the CSSL(A) should be calculated for each stage of a dam safety upgrade.</w:t>
      </w:r>
    </w:p>
    <w:p w14:paraId="23C779FC" w14:textId="1CC097FD" w:rsidR="004F7F59" w:rsidRPr="001243BA" w:rsidRDefault="004F7F59" w:rsidP="004F7F59">
      <w:pPr>
        <w:pStyle w:val="BodyText"/>
      </w:pPr>
      <w:r w:rsidRPr="001243BA">
        <w:t xml:space="preserve">There is no value of CSSL(A) at which it can categorically be said that SFAIRP is justified. Rather, the case in favour of satisfying the SFAIRP test strengthens progressively as the CSSL(A) value </w:t>
      </w:r>
      <w:r w:rsidR="003B20C9">
        <w:t>decreases</w:t>
      </w:r>
      <w:r w:rsidRPr="001243BA">
        <w:t>.</w:t>
      </w:r>
    </w:p>
    <w:p w14:paraId="369F73F7" w14:textId="5BD30B9D" w:rsidR="004F7F59" w:rsidRPr="001243BA" w:rsidRDefault="004F7F59" w:rsidP="004F7F59">
      <w:pPr>
        <w:pStyle w:val="BodyText"/>
      </w:pPr>
      <w:r w:rsidRPr="001243BA">
        <w:t xml:space="preserve">ANCOLD </w:t>
      </w:r>
      <w:r w:rsidR="00861F46">
        <w:t>(</w:t>
      </w:r>
      <w:r w:rsidRPr="001243BA">
        <w:t>2022</w:t>
      </w:r>
      <w:r w:rsidR="00861F46">
        <w:t>)</w:t>
      </w:r>
      <w:r w:rsidRPr="001243BA">
        <w:t xml:space="preserve"> includes Table 8.7 Demonstration of Gross Disproportion</w:t>
      </w:r>
      <w:r w:rsidRPr="001243BA" w:rsidDel="00ED44A1">
        <w:t xml:space="preserve"> </w:t>
      </w:r>
      <w:r w:rsidRPr="001243BA">
        <w:t>which provides guidance for SFAIRP justification based on the CSSL(A). The thresholds in the table are a function of the Value of Preventing a Fatality (VPF) and the disproportionality factor.</w:t>
      </w:r>
    </w:p>
    <w:p w14:paraId="1E30A625" w14:textId="7BCB16C8" w:rsidR="004F7F59" w:rsidRPr="001243BA" w:rsidRDefault="004F7F59" w:rsidP="004F7F59">
      <w:pPr>
        <w:pStyle w:val="BodyText"/>
      </w:pPr>
      <w:r w:rsidRPr="001243BA">
        <w:t xml:space="preserve">The VPF is cited in ANCOLD </w:t>
      </w:r>
      <w:r w:rsidR="00861F46">
        <w:t>(</w:t>
      </w:r>
      <w:r w:rsidRPr="001243BA">
        <w:t>2022</w:t>
      </w:r>
      <w:r w:rsidR="00861F46">
        <w:t>)</w:t>
      </w:r>
      <w:r w:rsidRPr="001243BA">
        <w:t xml:space="preserve"> as $AU7.7 million (30 September 2021). This is derived from the value published by the Office of Best Practice Regulation (Australia) adjusted to </w:t>
      </w:r>
      <w:proofErr w:type="gramStart"/>
      <w:r w:rsidRPr="001243BA">
        <w:t>take into account</w:t>
      </w:r>
      <w:proofErr w:type="gramEnd"/>
      <w:r w:rsidRPr="001243BA">
        <w:t xml:space="preserve"> involuntary risks and the distribution of benefits from dams. </w:t>
      </w:r>
    </w:p>
    <w:p w14:paraId="4B62A3FF" w14:textId="77777777" w:rsidR="004F7F59" w:rsidRPr="001243BA" w:rsidRDefault="004F7F59" w:rsidP="004F7F59">
      <w:pPr>
        <w:pStyle w:val="BodyText"/>
      </w:pPr>
      <w:r w:rsidRPr="001243BA">
        <w:t xml:space="preserve">A disproportionality factor is used to test whether an investment in dam safety is grossly disproportionate to the benefits associated with an avoided fatality. </w:t>
      </w:r>
    </w:p>
    <w:p w14:paraId="223A3D36" w14:textId="681812F9" w:rsidR="004F7F59" w:rsidRPr="001243BA" w:rsidRDefault="004F7F59" w:rsidP="004F7F59">
      <w:pPr>
        <w:pStyle w:val="BodyText"/>
      </w:pPr>
      <w:r w:rsidRPr="001243BA">
        <w:t xml:space="preserve">ANCOLD </w:t>
      </w:r>
      <w:r w:rsidR="00861F46">
        <w:t>(</w:t>
      </w:r>
      <w:r w:rsidRPr="001243BA">
        <w:t>2022</w:t>
      </w:r>
      <w:r w:rsidR="00861F46">
        <w:t>)</w:t>
      </w:r>
      <w:r w:rsidRPr="001243BA">
        <w:t xml:space="preserve"> indicates a disproportionality factor of 10 for risks just below the Limit of Tolerability, dropping to approximately 2 for risks two orders of magnitude below the Limit of Tolerability. </w:t>
      </w:r>
      <w:r w:rsidR="009432ED">
        <w:t>For potential life loss less than 10 the</w:t>
      </w:r>
      <w:r w:rsidR="009432ED" w:rsidRPr="008A6184">
        <w:t xml:space="preserve"> </w:t>
      </w:r>
      <w:r w:rsidR="009432ED" w:rsidRPr="001243BA">
        <w:t xml:space="preserve">disproportionality factor </w:t>
      </w:r>
      <w:r w:rsidR="009432ED">
        <w:t xml:space="preserve">is progressively reduced to 1. </w:t>
      </w:r>
      <w:r w:rsidRPr="001243BA">
        <w:t>The concept of disproportionality</w:t>
      </w:r>
      <w:r w:rsidRPr="001243BA" w:rsidDel="00DD64E6">
        <w:t xml:space="preserve"> </w:t>
      </w:r>
      <w:r w:rsidRPr="001243BA">
        <w:t xml:space="preserve">has been adapted from HSE </w:t>
      </w:r>
      <w:r w:rsidR="000B411B">
        <w:t>(2001)</w:t>
      </w:r>
      <w:r w:rsidRPr="001243BA">
        <w:t xml:space="preserve"> which is widely used and generally considered appropriate.</w:t>
      </w:r>
      <w:r w:rsidRPr="001243BA" w:rsidDel="00DD64E6">
        <w:t xml:space="preserve"> </w:t>
      </w:r>
    </w:p>
    <w:p w14:paraId="6EB312A4" w14:textId="3DAC70FD" w:rsidR="004F7F59" w:rsidRPr="001243BA" w:rsidRDefault="004F7F59" w:rsidP="004F7F59">
      <w:pPr>
        <w:pStyle w:val="BodyText"/>
      </w:pPr>
      <w:r w:rsidRPr="001243BA">
        <w:t xml:space="preserve">Once a dam operator has achieved risk reduction below the Limit of Tolerability, it is unlikely that CSSL(A) will provide justification for additional risk reduction. Dam Operators however must still assess all the other </w:t>
      </w:r>
      <w:r w:rsidR="00D275A0">
        <w:t xml:space="preserve">key </w:t>
      </w:r>
      <w:r w:rsidRPr="001243BA">
        <w:t xml:space="preserve">factors and considerations set out in section 5.1 </w:t>
      </w:r>
      <w:r w:rsidR="00CA1F05">
        <w:t>(along with checking CSSL(A)</w:t>
      </w:r>
      <w:r w:rsidR="00B950A0">
        <w:t>)</w:t>
      </w:r>
      <w:r w:rsidR="00CA1F05">
        <w:t xml:space="preserve"> </w:t>
      </w:r>
      <w:r w:rsidRPr="001243BA">
        <w:t>to determine if risks have been reduced SFAIRP</w:t>
      </w:r>
      <w:r w:rsidR="001A32EE">
        <w:t>)</w:t>
      </w:r>
      <w:r w:rsidRPr="001243BA">
        <w:t>.</w:t>
      </w:r>
      <w:bookmarkStart w:id="160" w:name="_Toc326062402"/>
      <w:bookmarkStart w:id="161" w:name="_Toc409636320"/>
    </w:p>
    <w:p w14:paraId="66DF0534" w14:textId="77777777" w:rsidR="004F7F59" w:rsidRPr="001243BA" w:rsidRDefault="004F7F59" w:rsidP="004F7F59">
      <w:pPr>
        <w:pStyle w:val="BodyText"/>
      </w:pPr>
      <w:r w:rsidRPr="001243BA">
        <w:t>It should be noted that the base condition for estimating CSSL(A) is the dam in its configuration prior to a planned upgrade program, whether staged or not.</w:t>
      </w:r>
    </w:p>
    <w:p w14:paraId="14D77DD3" w14:textId="77777777" w:rsidR="004F7F59" w:rsidRPr="001243BA" w:rsidRDefault="004F7F59" w:rsidP="004F7F59">
      <w:pPr>
        <w:pStyle w:val="BodyText"/>
      </w:pPr>
      <w:r w:rsidRPr="001243BA">
        <w:lastRenderedPageBreak/>
        <w:t>A similar logic can be applied to economic losses - the greater the risk of economic loss, the less weight should be given to the factor of cost of risk reduction measures. There are no accepted industry wide criteria for “economic risk criteria” equivalent to the Limit of Tolerability adopted for societal risk, although cost benefit analysis (CBA) generally uses a disproportionality factor of 1 provided all tangible impacts of dam failure are costed. However, regulators are likely to take special interest in dams with significant economic costs, particularly where those costs would be borne beyond the organisation by downstream communities and wider society and where there are substantial intangible environmental or social impacts.</w:t>
      </w:r>
    </w:p>
    <w:p w14:paraId="2A02CAA4" w14:textId="77777777" w:rsidR="004F7F59" w:rsidRPr="001243BA" w:rsidRDefault="004F7F59" w:rsidP="00170C6B">
      <w:pPr>
        <w:pStyle w:val="Heading2"/>
      </w:pPr>
      <w:bookmarkStart w:id="162" w:name="_Toc326062404"/>
      <w:bookmarkStart w:id="163" w:name="_Toc409636322"/>
      <w:bookmarkStart w:id="164" w:name="_Toc144515543"/>
      <w:bookmarkStart w:id="165" w:name="_Ref149311346"/>
      <w:bookmarkStart w:id="166" w:name="_Ref149311601"/>
      <w:bookmarkStart w:id="167" w:name="_Toc174972600"/>
      <w:bookmarkEnd w:id="160"/>
      <w:bookmarkEnd w:id="161"/>
      <w:r w:rsidRPr="001243BA">
        <w:t>Societal concerns</w:t>
      </w:r>
      <w:bookmarkEnd w:id="162"/>
      <w:bookmarkEnd w:id="163"/>
      <w:bookmarkEnd w:id="164"/>
      <w:bookmarkEnd w:id="165"/>
      <w:bookmarkEnd w:id="166"/>
      <w:bookmarkEnd w:id="167"/>
    </w:p>
    <w:p w14:paraId="25D70C64" w14:textId="46033204" w:rsidR="00E8088A" w:rsidRDefault="00E8088A" w:rsidP="00E8088A">
      <w:pPr>
        <w:pStyle w:val="HighlightBoxText"/>
      </w:pPr>
      <w:r w:rsidRPr="006672C3">
        <w:rPr>
          <w:b/>
        </w:rPr>
        <w:t>Guidance:</w:t>
      </w:r>
      <w:r w:rsidRPr="001243BA">
        <w:rPr>
          <w:b/>
        </w:rPr>
        <w:t xml:space="preserve"> </w:t>
      </w:r>
      <w:r w:rsidRPr="001243BA">
        <w:t>Dam operators need to communicate risk-informed safety upgrade decisions to affected communities.</w:t>
      </w:r>
    </w:p>
    <w:p w14:paraId="3D548538" w14:textId="5CD1FAB5" w:rsidR="004F7F59" w:rsidRPr="001243BA" w:rsidRDefault="004F7F59" w:rsidP="004F7F59">
      <w:pPr>
        <w:pStyle w:val="BodyText"/>
      </w:pPr>
      <w:r w:rsidRPr="001243BA">
        <w:t xml:space="preserve">Dam operators should communicate with stakeholders who are potentially affected by a dam incident. Dam operators also have an obligation to communicate risk-informed dam safety upgrade decisions to affected communities. DEECA has produced a guideline for dam operators on </w:t>
      </w:r>
      <w:hyperlink r:id="rId71" w:history="1">
        <w:r w:rsidRPr="0089019C">
          <w:rPr>
            <w:rStyle w:val="Hyperlink"/>
            <w:i/>
          </w:rPr>
          <w:t>Engaging communities on dam safety - A guide for dam owners</w:t>
        </w:r>
      </w:hyperlink>
      <w:r w:rsidRPr="001243BA">
        <w:t xml:space="preserve"> (DELWP</w:t>
      </w:r>
      <w:r w:rsidR="001B3B3D">
        <w:t>,</w:t>
      </w:r>
      <w:r w:rsidRPr="001243BA">
        <w:t xml:space="preserve"> 2015a).</w:t>
      </w:r>
    </w:p>
    <w:p w14:paraId="6E878105" w14:textId="77777777" w:rsidR="004F7F59" w:rsidRPr="001243BA" w:rsidRDefault="004F7F59" w:rsidP="004F7F59">
      <w:pPr>
        <w:pStyle w:val="BodyText"/>
      </w:pPr>
      <w:r w:rsidRPr="001243BA">
        <w:t xml:space="preserve">Dam operators should engage affected communities and consider their views, as appropriate. However, key decisions concerning dam safety risks and SFAIRP should be made by the dam operator. </w:t>
      </w:r>
    </w:p>
    <w:p w14:paraId="5F6D8830" w14:textId="7E8BD28F" w:rsidR="004F7F59" w:rsidRPr="001243BA" w:rsidRDefault="004F7F59" w:rsidP="004F7F59">
      <w:pPr>
        <w:pStyle w:val="BodyText"/>
      </w:pPr>
      <w:r w:rsidRPr="001243BA">
        <w:t xml:space="preserve">There has been little attention paid to understanding community perceptions of dam risks in Australia. Research uncovered was undertaken by CSIRO some three decades ago </w:t>
      </w:r>
      <w:r w:rsidR="00390BC3">
        <w:t>(CSIR</w:t>
      </w:r>
      <w:r w:rsidR="001D5EBB">
        <w:t>O</w:t>
      </w:r>
      <w:r w:rsidR="001B3B3D">
        <w:t>,</w:t>
      </w:r>
      <w:r w:rsidR="00390BC3">
        <w:t xml:space="preserve"> 1992)</w:t>
      </w:r>
      <w:r w:rsidR="001D5EBB">
        <w:t xml:space="preserve"> </w:t>
      </w:r>
      <w:r w:rsidRPr="001243BA">
        <w:t>showed that when compared to 19 other risks such as traffic accidents, medical error and bushfires, dam failure was the lowest short and long-term concern.</w:t>
      </w:r>
    </w:p>
    <w:p w14:paraId="080E7E85" w14:textId="77777777" w:rsidR="004F7F59" w:rsidRPr="001243BA" w:rsidRDefault="004F7F59" w:rsidP="004F7F59">
      <w:pPr>
        <w:pStyle w:val="BodyText"/>
      </w:pPr>
      <w:r w:rsidRPr="001243BA">
        <w:t>It is recognised that societal concern could increase if there was a significant dam safety incident in Australia or overseas.</w:t>
      </w:r>
    </w:p>
    <w:p w14:paraId="2F186911" w14:textId="608F2095" w:rsidR="004F7F59" w:rsidRPr="001243BA" w:rsidRDefault="004F7F59" w:rsidP="004F7F59">
      <w:pPr>
        <w:pStyle w:val="BodyText"/>
      </w:pPr>
      <w:r w:rsidRPr="001243BA">
        <w:t xml:space="preserve">Societal concerns are likely to be similar for </w:t>
      </w:r>
      <w:proofErr w:type="gramStart"/>
      <w:r w:rsidRPr="001243BA">
        <w:t>the majority of</w:t>
      </w:r>
      <w:proofErr w:type="gramEnd"/>
      <w:r w:rsidRPr="001243BA">
        <w:t xml:space="preserve"> dams across Australia, however further research is warranted on the community’s perception o</w:t>
      </w:r>
      <w:r w:rsidR="006F0649">
        <w:t>f</w:t>
      </w:r>
      <w:r w:rsidRPr="001243BA">
        <w:t xml:space="preserve"> dam safety risk.</w:t>
      </w:r>
    </w:p>
    <w:p w14:paraId="56838638" w14:textId="77777777" w:rsidR="004F7F59" w:rsidRPr="001243BA" w:rsidRDefault="004F7F59" w:rsidP="004F7F59">
      <w:pPr>
        <w:pStyle w:val="BodyText"/>
      </w:pPr>
      <w:r w:rsidRPr="001243BA">
        <w:t>There is a lack of guidance and precedent for incorporating societal concerns for dam failure risks in Australia.</w:t>
      </w:r>
    </w:p>
    <w:p w14:paraId="0EC0F268" w14:textId="4C3BEB9B" w:rsidR="004F7F59" w:rsidRPr="001243BA" w:rsidRDefault="004F7F59" w:rsidP="004F7F59">
      <w:pPr>
        <w:pStyle w:val="BodyText"/>
      </w:pPr>
      <w:r w:rsidRPr="001243BA">
        <w:t xml:space="preserve">The HSE </w:t>
      </w:r>
      <w:r w:rsidR="00983ED8">
        <w:t>(</w:t>
      </w:r>
      <w:r w:rsidRPr="001243BA">
        <w:t>2001</w:t>
      </w:r>
      <w:r w:rsidR="00983ED8">
        <w:t>)</w:t>
      </w:r>
      <w:r w:rsidRPr="001243BA">
        <w:t xml:space="preserve"> includes societal concerns in assessing ALARP (SFAIRP). Societal concerns are defined as the: </w:t>
      </w:r>
    </w:p>
    <w:p w14:paraId="1B202E04" w14:textId="77777777" w:rsidR="004F7F59" w:rsidRPr="00A5043B" w:rsidRDefault="004F7F59" w:rsidP="004F7F59">
      <w:pPr>
        <w:pStyle w:val="BodyText"/>
        <w:rPr>
          <w:i/>
          <w:iCs/>
        </w:rPr>
      </w:pPr>
      <w:r w:rsidRPr="00A5043B">
        <w:rPr>
          <w:i/>
          <w:iCs/>
        </w:rPr>
        <w:t xml:space="preserve">“...risks or threats from hazards which impact on society and which, if realised, could have adverse repercussions for the institutions responsible for putting in place the provisions and arrangements for protecting people, e.g. Parliament or the Government of the day. This type of concern is often associated with hazards that give rise to risks which, were they to materialise, could provoke a socio-political response, e.g. risk of events causing widespread or </w:t>
      </w:r>
      <w:proofErr w:type="gramStart"/>
      <w:r w:rsidRPr="00A5043B">
        <w:rPr>
          <w:i/>
          <w:iCs/>
        </w:rPr>
        <w:t>large scale</w:t>
      </w:r>
      <w:proofErr w:type="gramEnd"/>
      <w:r w:rsidRPr="00A5043B">
        <w:rPr>
          <w:i/>
          <w:iCs/>
        </w:rPr>
        <w:t xml:space="preserve"> detriment or the occurrence of multiple fatalities in a single event”.</w:t>
      </w:r>
    </w:p>
    <w:p w14:paraId="3C9205B4" w14:textId="0E02EE1A" w:rsidR="004F7F59" w:rsidRPr="001243BA" w:rsidRDefault="004F7F59" w:rsidP="004F7F59">
      <w:pPr>
        <w:pStyle w:val="BodyText"/>
      </w:pPr>
      <w:r w:rsidRPr="001243BA">
        <w:t xml:space="preserve">HSE </w:t>
      </w:r>
      <w:r w:rsidR="006F0649">
        <w:t>(</w:t>
      </w:r>
      <w:r w:rsidRPr="001243BA">
        <w:t>2001</w:t>
      </w:r>
      <w:r w:rsidR="006F0649">
        <w:t>)</w:t>
      </w:r>
      <w:r w:rsidRPr="001243BA">
        <w:t xml:space="preserve"> further notes that hazards giving rise to societal concerns generally share </w:t>
      </w:r>
      <w:proofErr w:type="gramStart"/>
      <w:r w:rsidRPr="001243BA">
        <w:t>a number of</w:t>
      </w:r>
      <w:proofErr w:type="gramEnd"/>
      <w:r w:rsidRPr="001243BA">
        <w:t xml:space="preserve"> common features:</w:t>
      </w:r>
    </w:p>
    <w:p w14:paraId="48F19159" w14:textId="77777777" w:rsidR="004F7F59" w:rsidRPr="001243BA" w:rsidRDefault="004F7F59">
      <w:pPr>
        <w:pStyle w:val="ListBullet"/>
        <w:numPr>
          <w:ilvl w:val="0"/>
          <w:numId w:val="25"/>
        </w:numPr>
      </w:pPr>
      <w:r w:rsidRPr="001243BA">
        <w:t xml:space="preserve">they give rise to risks which could cause multiple </w:t>
      </w:r>
      <w:proofErr w:type="gramStart"/>
      <w:r w:rsidRPr="001243BA">
        <w:t>fatalities;</w:t>
      </w:r>
      <w:proofErr w:type="gramEnd"/>
    </w:p>
    <w:p w14:paraId="7661DDB1" w14:textId="77777777" w:rsidR="004F7F59" w:rsidRPr="001243BA" w:rsidRDefault="004F7F59" w:rsidP="004F7F59">
      <w:pPr>
        <w:pStyle w:val="ListBullet"/>
      </w:pPr>
      <w:r w:rsidRPr="001243BA">
        <w:t>it is difficult for people to estimate intuitively the actual threat; and</w:t>
      </w:r>
    </w:p>
    <w:p w14:paraId="2382D1C1" w14:textId="77777777" w:rsidR="004F7F59" w:rsidRPr="001243BA" w:rsidRDefault="004F7F59" w:rsidP="004F7F59">
      <w:pPr>
        <w:pStyle w:val="ListBullet"/>
      </w:pPr>
      <w:r w:rsidRPr="001243BA">
        <w:t>exposure involves vulnerable groups, e.g. children, where the risks and benefits tend to be unevenly distributed.</w:t>
      </w:r>
    </w:p>
    <w:p w14:paraId="6CB595BA" w14:textId="77777777" w:rsidR="004F7F59" w:rsidRPr="001243BA" w:rsidRDefault="004F7F59" w:rsidP="004F7F59">
      <w:pPr>
        <w:pStyle w:val="BodyText12ptBefore"/>
      </w:pPr>
      <w:r w:rsidRPr="001243BA">
        <w:t>Societal concerns which should be factored into the assessment of SFAIRP include:</w:t>
      </w:r>
    </w:p>
    <w:p w14:paraId="0D3DFEC1" w14:textId="77777777" w:rsidR="004F7F59" w:rsidRPr="001243BA" w:rsidRDefault="004F7F59" w:rsidP="004F7F59">
      <w:pPr>
        <w:pStyle w:val="ListBullet"/>
      </w:pPr>
      <w:r w:rsidRPr="001243BA">
        <w:t>dams with very high consequences (for example an identified failure mode leading to a potential loss of life of more than 100 or a catastrophic environmental impact</w:t>
      </w:r>
      <w:proofErr w:type="gramStart"/>
      <w:r w:rsidRPr="001243BA">
        <w:t>);</w:t>
      </w:r>
      <w:proofErr w:type="gramEnd"/>
    </w:p>
    <w:p w14:paraId="1E62E118" w14:textId="487E7869" w:rsidR="004F7F59" w:rsidRPr="001243BA" w:rsidRDefault="004F7F59" w:rsidP="004F7F59">
      <w:pPr>
        <w:pStyle w:val="ListBullet"/>
      </w:pPr>
      <w:r w:rsidRPr="001243BA">
        <w:t>a highly vulnerable population at risk (such as a school immediately downstream of a dam</w:t>
      </w:r>
      <w:proofErr w:type="gramStart"/>
      <w:r w:rsidRPr="001243BA">
        <w:t>);</w:t>
      </w:r>
      <w:proofErr w:type="gramEnd"/>
    </w:p>
    <w:p w14:paraId="52622B49" w14:textId="77777777" w:rsidR="004F7F59" w:rsidRPr="001243BA" w:rsidRDefault="004F7F59" w:rsidP="004F7F59">
      <w:pPr>
        <w:pStyle w:val="ListBullet"/>
      </w:pPr>
      <w:r w:rsidRPr="001243BA">
        <w:t xml:space="preserve">known and strong interdependence of a dam with critical infrastructure and the provision of essential services; and </w:t>
      </w:r>
    </w:p>
    <w:p w14:paraId="1B2379FF" w14:textId="77777777" w:rsidR="004F7F59" w:rsidRPr="001243BA" w:rsidRDefault="004F7F59" w:rsidP="004F7F59">
      <w:pPr>
        <w:pStyle w:val="ListBullet"/>
      </w:pPr>
      <w:r w:rsidRPr="001243BA">
        <w:lastRenderedPageBreak/>
        <w:t>situations where there is a lack of trust from the community that the risk is being adequately managed, perhaps resulting from an earlier dam safety incident.</w:t>
      </w:r>
    </w:p>
    <w:p w14:paraId="68D39919" w14:textId="261402C2" w:rsidR="000055F9" w:rsidRPr="001243BA" w:rsidRDefault="000055F9" w:rsidP="000055F9">
      <w:pPr>
        <w:pStyle w:val="ListBullet"/>
        <w:numPr>
          <w:ilvl w:val="0"/>
          <w:numId w:val="0"/>
        </w:numPr>
        <w:ind w:left="113"/>
      </w:pPr>
      <w:r>
        <w:t>Also refer ANCOLD (2022).</w:t>
      </w:r>
    </w:p>
    <w:p w14:paraId="3B0BE362" w14:textId="7B7F446B" w:rsidR="004F7F59" w:rsidRPr="001243BA" w:rsidRDefault="004F7F59" w:rsidP="004F7F59">
      <w:pPr>
        <w:pStyle w:val="BodyText12ptBefore"/>
      </w:pPr>
      <w:r w:rsidRPr="001243BA">
        <w:t>Strategies to engage with the community on dam safety will require input from communication specialists and in some cases liaison with organisations such as local government authorities and emergency management agencies.</w:t>
      </w:r>
    </w:p>
    <w:p w14:paraId="521F05D6" w14:textId="305257E2" w:rsidR="004F7F59" w:rsidRPr="001243BA" w:rsidRDefault="004F7F59" w:rsidP="00BD14E8">
      <w:pPr>
        <w:pStyle w:val="Heading2"/>
      </w:pPr>
      <w:bookmarkStart w:id="168" w:name="_Toc144515545"/>
      <w:bookmarkStart w:id="169" w:name="_Ref149311674"/>
      <w:bookmarkStart w:id="170" w:name="_Toc174972601"/>
      <w:r w:rsidRPr="001243BA">
        <w:t xml:space="preserve">Safety </w:t>
      </w:r>
      <w:r w:rsidR="00BD14E8">
        <w:t>c</w:t>
      </w:r>
      <w:r w:rsidRPr="001243BA">
        <w:t>ase</w:t>
      </w:r>
      <w:bookmarkEnd w:id="168"/>
      <w:bookmarkEnd w:id="169"/>
      <w:bookmarkEnd w:id="170"/>
    </w:p>
    <w:p w14:paraId="2069D517" w14:textId="0AC91CFB" w:rsidR="00A5043B" w:rsidRDefault="00A5043B" w:rsidP="00A5043B">
      <w:pPr>
        <w:pStyle w:val="HighlightBoxText"/>
      </w:pPr>
      <w:r w:rsidRPr="00A70E6B">
        <w:rPr>
          <w:b/>
        </w:rPr>
        <w:t>Guidance:</w:t>
      </w:r>
      <w:r w:rsidRPr="001243BA">
        <w:rPr>
          <w:b/>
        </w:rPr>
        <w:t xml:space="preserve"> </w:t>
      </w:r>
      <w:r w:rsidRPr="001243BA">
        <w:t xml:space="preserve">Dam operators, in fulfilling their dam safety duty of care (due diligence), may consider if a safety case is warranted; but in any case, need to ensure </w:t>
      </w:r>
      <w:r w:rsidR="002D6D8F">
        <w:t>that</w:t>
      </w:r>
      <w:r w:rsidRPr="001243BA">
        <w:t xml:space="preserve"> a safety case is </w:t>
      </w:r>
      <w:r w:rsidR="002D6D8F">
        <w:t>deemed to be satisfied</w:t>
      </w:r>
      <w:r w:rsidRPr="001243BA">
        <w:t>.</w:t>
      </w:r>
    </w:p>
    <w:p w14:paraId="088A5FF3" w14:textId="22604516" w:rsidR="007F3ED3" w:rsidRDefault="007F3ED3" w:rsidP="004F7F59">
      <w:pPr>
        <w:pStyle w:val="BodyText"/>
      </w:pPr>
      <w:r>
        <w:t xml:space="preserve">Section 4.1.3.2 </w:t>
      </w:r>
      <w:r w:rsidR="004522D0">
        <w:t xml:space="preserve">in </w:t>
      </w:r>
      <w:r>
        <w:t>DEECA 2024 sets what is currently deemed to satisfy a safety case until a dam industry safety case format and process has been agreed upon. It identifies when a dam operator may consider a safety case is warranted and references which may assist.</w:t>
      </w:r>
    </w:p>
    <w:p w14:paraId="3FBA1468" w14:textId="555A6966" w:rsidR="004F7F59" w:rsidRPr="001243BA" w:rsidRDefault="004F7F59" w:rsidP="004F7F59">
      <w:pPr>
        <w:pStyle w:val="BodyText"/>
      </w:pPr>
      <w:r w:rsidRPr="001243BA">
        <w:t xml:space="preserve">The following is provided to assist dam operators understand the value of a safety case in further demonstrating / reinforcing safety quality assurance and due diligence of a dam, particularly for dams where consequences and risks are very high or unacceptable </w:t>
      </w:r>
      <w:r w:rsidR="004402F1">
        <w:t>f</w:t>
      </w:r>
      <w:r w:rsidRPr="001243BA">
        <w:t xml:space="preserve">or </w:t>
      </w:r>
      <w:r w:rsidR="00D956EF">
        <w:t>reducing uncertainties in</w:t>
      </w:r>
      <w:r w:rsidRPr="001243BA">
        <w:t xml:space="preserve"> quantitative risk assessments and safety reviews</w:t>
      </w:r>
      <w:r w:rsidR="00DB3BED" w:rsidRPr="00DB3BED">
        <w:t xml:space="preserve"> </w:t>
      </w:r>
      <w:r w:rsidR="00DB3BED">
        <w:t xml:space="preserve">or </w:t>
      </w:r>
      <w:bookmarkStart w:id="171" w:name="_Hlk169311663"/>
      <w:r w:rsidR="00DB3BED">
        <w:t>where further enhancement of SFAIRP approach (Refer DEECA (2024)) may be considered warranted</w:t>
      </w:r>
      <w:bookmarkEnd w:id="171"/>
      <w:r w:rsidRPr="001243BA">
        <w:t>.</w:t>
      </w:r>
    </w:p>
    <w:p w14:paraId="60ADB485" w14:textId="12F01E70" w:rsidR="004F7F59" w:rsidRPr="00A5043B" w:rsidRDefault="004F7F59" w:rsidP="004F7F59">
      <w:pPr>
        <w:pStyle w:val="BodyText"/>
        <w:rPr>
          <w:i/>
          <w:iCs/>
        </w:rPr>
      </w:pPr>
      <w:r w:rsidRPr="001243BA">
        <w:t xml:space="preserve">The UK Ministry of Defence </w:t>
      </w:r>
      <w:r w:rsidR="00447B9F">
        <w:t>(</w:t>
      </w:r>
      <w:r w:rsidRPr="001243BA">
        <w:t>2004</w:t>
      </w:r>
      <w:r w:rsidR="00447B9F">
        <w:t>)</w:t>
      </w:r>
      <w:r w:rsidRPr="001243BA">
        <w:t xml:space="preserve"> defines a ‘Safety Case’ as </w:t>
      </w:r>
      <w:r w:rsidRPr="00A5043B">
        <w:rPr>
          <w:i/>
          <w:iCs/>
        </w:rPr>
        <w:t>“A structured argument, supported by a body of evidence that provides a compelling, comprehensible and valid case that a system is safe for a given application in a given environment.”</w:t>
      </w:r>
    </w:p>
    <w:p w14:paraId="02F32AE3" w14:textId="77777777" w:rsidR="004F7F59" w:rsidRPr="001243BA" w:rsidRDefault="004F7F59" w:rsidP="004F7F59">
      <w:pPr>
        <w:pStyle w:val="BodyText"/>
      </w:pPr>
      <w:r w:rsidRPr="001243BA">
        <w:t>A similar definition by Kelly (2004) is “</w:t>
      </w:r>
      <w:r w:rsidRPr="003B4AB3">
        <w:rPr>
          <w:i/>
        </w:rPr>
        <w:t>A safety case should communicate a clear, comprehensive and defensible argument that a system is acceptably safe to operate in a particular environment</w:t>
      </w:r>
      <w:r w:rsidRPr="001243BA">
        <w:t>.”</w:t>
      </w:r>
    </w:p>
    <w:p w14:paraId="45C0EE67" w14:textId="77777777" w:rsidR="004F7F59" w:rsidRPr="001243BA" w:rsidRDefault="004F7F59" w:rsidP="004F7F59">
      <w:pPr>
        <w:pStyle w:val="BodyText"/>
      </w:pPr>
      <w:r w:rsidRPr="001243BA">
        <w:t xml:space="preserve">Considering the above definitions, from a Victorian dam safety perspective, a safety case is a structured argument supported by a sound body of evidence which demonstrates the dam is safe SFAIRP. It should clearly show that all credible risks are reduced SFAIRP and thus considered tolerable by bringing together in a systematic manner with all supporting safety information into a single document. </w:t>
      </w:r>
    </w:p>
    <w:p w14:paraId="1586B825" w14:textId="77777777" w:rsidR="004F7F59" w:rsidRPr="001243BA" w:rsidRDefault="004F7F59" w:rsidP="004F7F59">
      <w:pPr>
        <w:pStyle w:val="BodyText"/>
      </w:pPr>
      <w:r w:rsidRPr="001243BA">
        <w:t>The document should clearly:</w:t>
      </w:r>
    </w:p>
    <w:p w14:paraId="6C531BEF" w14:textId="77777777" w:rsidR="004F7F59" w:rsidRPr="001243BA" w:rsidRDefault="004F7F59">
      <w:pPr>
        <w:pStyle w:val="ListBullet"/>
        <w:numPr>
          <w:ilvl w:val="0"/>
          <w:numId w:val="24"/>
        </w:numPr>
      </w:pPr>
      <w:r w:rsidRPr="001243BA">
        <w:t>set out a well-reasoned, structured argument that:</w:t>
      </w:r>
    </w:p>
    <w:p w14:paraId="4B639E61" w14:textId="77777777" w:rsidR="004F7F59" w:rsidRPr="001243BA" w:rsidRDefault="004F7F59">
      <w:pPr>
        <w:pStyle w:val="ListBullet2"/>
        <w:numPr>
          <w:ilvl w:val="1"/>
          <w:numId w:val="23"/>
        </w:numPr>
      </w:pPr>
      <w:r w:rsidRPr="001243BA">
        <w:t xml:space="preserve">demonstrates all reasonably practicable dam safety risk controls (both engineering and management) are in place and are adequate for eliminating or reducing all credible risks SFAIRP and thus residual / continuing risks are considered </w:t>
      </w:r>
      <w:proofErr w:type="gramStart"/>
      <w:r w:rsidRPr="001243BA">
        <w:t>tolerable;</w:t>
      </w:r>
      <w:proofErr w:type="gramEnd"/>
    </w:p>
    <w:p w14:paraId="47BFC122" w14:textId="77777777" w:rsidR="004F7F59" w:rsidRPr="001243BA" w:rsidRDefault="004F7F59" w:rsidP="004F7F59">
      <w:pPr>
        <w:pStyle w:val="ListBullet2"/>
      </w:pPr>
      <w:r w:rsidRPr="001243BA">
        <w:t xml:space="preserve">shows all key factors / considerations have been adequately assessed – refer section </w:t>
      </w:r>
      <w:proofErr w:type="gramStart"/>
      <w:r w:rsidRPr="001243BA">
        <w:t>5.1;</w:t>
      </w:r>
      <w:proofErr w:type="gramEnd"/>
    </w:p>
    <w:p w14:paraId="6A219226" w14:textId="77777777" w:rsidR="008655A9" w:rsidRDefault="004F7F59">
      <w:pPr>
        <w:pStyle w:val="ListBullet2"/>
      </w:pPr>
      <w:r w:rsidRPr="001243BA">
        <w:t>provides sound and compelling justification why benefits sufficiently outweigh the risks if risks remain high or unacceptable due to no reasonably practicable risk reducing measures available or due to exceptional circumstances,</w:t>
      </w:r>
    </w:p>
    <w:p w14:paraId="03A1592C" w14:textId="40EDFB78" w:rsidR="004F7F59" w:rsidRPr="001243BA" w:rsidRDefault="004F7F59" w:rsidP="008655A9">
      <w:pPr>
        <w:pStyle w:val="ListBullet2"/>
        <w:numPr>
          <w:ilvl w:val="0"/>
          <w:numId w:val="0"/>
        </w:numPr>
        <w:ind w:left="340"/>
      </w:pPr>
      <w:r w:rsidRPr="001243BA">
        <w:t xml:space="preserve">so that the safety of people, property and the environment is and remains safe from dam failure and inadequate operations / management, SFAIRP. </w:t>
      </w:r>
    </w:p>
    <w:p w14:paraId="5FE6937F" w14:textId="47BA39A2" w:rsidR="004F7F59" w:rsidRPr="001243BA" w:rsidRDefault="004F7F59" w:rsidP="004F7F59">
      <w:pPr>
        <w:pStyle w:val="ListBullet"/>
      </w:pPr>
      <w:r w:rsidRPr="001243BA">
        <w:t>show there is a</w:t>
      </w:r>
      <w:r w:rsidR="004522D0">
        <w:t>n effective</w:t>
      </w:r>
      <w:r w:rsidRPr="001243BA">
        <w:t xml:space="preserve"> DSMS in place which quality assures (supports the argument) that the control measures in place eliminate or reduce SFAIRP all credible risks and will continue to do so over the life of the dam.</w:t>
      </w:r>
    </w:p>
    <w:p w14:paraId="2BB556EA" w14:textId="10EB378A" w:rsidR="004F7F59" w:rsidRPr="001243BA" w:rsidRDefault="004F7F59" w:rsidP="004F7F59">
      <w:pPr>
        <w:pStyle w:val="BodyText12ptBefore"/>
      </w:pPr>
      <w:r w:rsidRPr="001243BA">
        <w:t xml:space="preserve">Effectively the safety case is a </w:t>
      </w:r>
      <w:r w:rsidR="001C33F4">
        <w:t>summary</w:t>
      </w:r>
      <w:r w:rsidRPr="001243BA">
        <w:t xml:space="preserve"> document </w:t>
      </w:r>
      <w:r w:rsidR="0001081F">
        <w:t xml:space="preserve">with appendices </w:t>
      </w:r>
      <w:r w:rsidRPr="001243BA">
        <w:t>which comprehensibly sets out the SFAIRP approach (refer DEECA (202</w:t>
      </w:r>
      <w:r w:rsidR="00D81205">
        <w:t>4</w:t>
      </w:r>
      <w:r w:rsidRPr="001243BA">
        <w:t>) section</w:t>
      </w:r>
      <w:r w:rsidR="00682A61">
        <w:t>s</w:t>
      </w:r>
      <w:r w:rsidRPr="001243BA">
        <w:t xml:space="preserve"> </w:t>
      </w:r>
      <w:r w:rsidR="00682A61">
        <w:t>4.1.3.1 and</w:t>
      </w:r>
      <w:r w:rsidRPr="001243BA">
        <w:t xml:space="preserve"> 4.1.3.2 and this guidance note secti</w:t>
      </w:r>
      <w:r w:rsidR="003E5422">
        <w:t xml:space="preserve">on </w:t>
      </w:r>
      <w:r w:rsidR="003F66A1">
        <w:fldChar w:fldCharType="begin"/>
      </w:r>
      <w:r w:rsidR="003F66A1">
        <w:instrText xml:space="preserve"> REF _Ref149312228 \r \h </w:instrText>
      </w:r>
      <w:r w:rsidR="003F66A1">
        <w:fldChar w:fldCharType="separate"/>
      </w:r>
      <w:r w:rsidR="00FC090B">
        <w:t>5.1</w:t>
      </w:r>
      <w:r w:rsidR="003F66A1">
        <w:fldChar w:fldCharType="end"/>
      </w:r>
      <w:r w:rsidRPr="001243BA">
        <w:t xml:space="preserve">) in the form of a structured argument. </w:t>
      </w:r>
    </w:p>
    <w:p w14:paraId="66D4186F" w14:textId="20CC5F65" w:rsidR="004F7F59" w:rsidRPr="001243BA" w:rsidRDefault="004F7F59" w:rsidP="004F7F59">
      <w:pPr>
        <w:pStyle w:val="BodyText"/>
      </w:pPr>
      <w:r w:rsidRPr="001243BA">
        <w:t xml:space="preserve">The identification of failure modes and results from a safety review and risk assessment will provide key information for a safety case. Dam operators considering a safety case should ensure that these aspects are </w:t>
      </w:r>
      <w:r w:rsidRPr="001243BA">
        <w:lastRenderedPageBreak/>
        <w:t>prepared so that the results can be readily incorporated into the safety case development (ANCOLD</w:t>
      </w:r>
      <w:r w:rsidR="00447B9F">
        <w:t>,</w:t>
      </w:r>
      <w:r w:rsidRPr="001243BA">
        <w:t xml:space="preserve"> 2022 G16-2). If the safety case is to be undertaken in conjunction with a risk assessment/safety review, then from an efficiency and quality assurance perspective, consideration should be given to incorporating the safety case steps into the risk assessment/safety review steps and in particular the steps required to assess SFAIRP (refer section 5.1 above).</w:t>
      </w:r>
    </w:p>
    <w:p w14:paraId="71BA5AD3" w14:textId="77777777" w:rsidR="004F7F59" w:rsidRPr="001243BA" w:rsidRDefault="004F7F59" w:rsidP="004F7F59">
      <w:pPr>
        <w:pStyle w:val="BodyText"/>
      </w:pPr>
      <w:r w:rsidRPr="001243BA">
        <w:t>A safety case has other benefits such as:</w:t>
      </w:r>
    </w:p>
    <w:p w14:paraId="153B3E33" w14:textId="77777777" w:rsidR="004F7F59" w:rsidRPr="001243BA" w:rsidRDefault="004F7F59" w:rsidP="004F7F59">
      <w:pPr>
        <w:pStyle w:val="ListBullet"/>
      </w:pPr>
      <w:r w:rsidRPr="001243BA">
        <w:t xml:space="preserve">increasing awareness and understanding of the relationships between hazards, risks, control measures, SFAIRP approach and dam safety </w:t>
      </w:r>
      <w:proofErr w:type="gramStart"/>
      <w:r w:rsidRPr="001243BA">
        <w:t>management;</w:t>
      </w:r>
      <w:proofErr w:type="gramEnd"/>
      <w:r w:rsidRPr="001243BA">
        <w:t xml:space="preserve"> </w:t>
      </w:r>
    </w:p>
    <w:p w14:paraId="1CCDF396" w14:textId="77777777" w:rsidR="004F7F59" w:rsidRPr="001243BA" w:rsidRDefault="004F7F59" w:rsidP="004F7F59">
      <w:pPr>
        <w:pStyle w:val="ListBullet"/>
      </w:pPr>
      <w:r w:rsidRPr="001243BA">
        <w:t>providing further quality assurance of compliance with the dam safety regulatory requirements; and</w:t>
      </w:r>
    </w:p>
    <w:p w14:paraId="240678CB" w14:textId="6182E22B" w:rsidR="004F7F59" w:rsidRDefault="004F7F59" w:rsidP="004F7F59">
      <w:pPr>
        <w:pStyle w:val="ListBullet"/>
      </w:pPr>
      <w:r w:rsidRPr="001243BA">
        <w:t>contributing to continuous improvement identified by The National Offshore Petroleum Safety and Environment Management Authority in a SFAIRP guidance note to industry issued in 2014</w:t>
      </w:r>
      <w:r w:rsidR="001C5945">
        <w:t xml:space="preserve"> (NO</w:t>
      </w:r>
      <w:r w:rsidR="00E33BE2">
        <w:t>P</w:t>
      </w:r>
      <w:r w:rsidR="001C5945">
        <w:t>SEMA</w:t>
      </w:r>
      <w:r w:rsidR="00E33BE2">
        <w:t>, 2014</w:t>
      </w:r>
      <w:r w:rsidR="001C5945">
        <w:t>)</w:t>
      </w:r>
      <w:r w:rsidRPr="001243BA">
        <w:t xml:space="preserve">. </w:t>
      </w:r>
      <w:r w:rsidR="00290A8D">
        <w:fldChar w:fldCharType="begin"/>
      </w:r>
      <w:r w:rsidR="00290A8D">
        <w:instrText xml:space="preserve"> REF _Ref155195663 \h </w:instrText>
      </w:r>
      <w:r w:rsidR="00290A8D">
        <w:fldChar w:fldCharType="separate"/>
      </w:r>
      <w:r w:rsidR="00290A8D">
        <w:t xml:space="preserve">Figure </w:t>
      </w:r>
      <w:r w:rsidR="00290A8D">
        <w:rPr>
          <w:noProof/>
        </w:rPr>
        <w:t>4</w:t>
      </w:r>
      <w:r w:rsidR="00290A8D">
        <w:fldChar w:fldCharType="end"/>
      </w:r>
      <w:r w:rsidR="00290A8D">
        <w:t xml:space="preserve"> </w:t>
      </w:r>
      <w:r w:rsidRPr="001243BA">
        <w:t>below is reproduced and adapted from (NOPSEMA, 2014).</w:t>
      </w:r>
    </w:p>
    <w:p w14:paraId="14070637" w14:textId="77777777" w:rsidR="00DA0496" w:rsidRDefault="00DA0496" w:rsidP="00546C9F">
      <w:pPr>
        <w:pStyle w:val="ListBullet"/>
        <w:numPr>
          <w:ilvl w:val="0"/>
          <w:numId w:val="0"/>
        </w:numPr>
        <w:ind w:left="113"/>
      </w:pPr>
    </w:p>
    <w:p w14:paraId="1022E780" w14:textId="38780407" w:rsidR="00CD156B" w:rsidRDefault="0000661A" w:rsidP="00CD156B">
      <w:pPr>
        <w:pStyle w:val="BodyText"/>
        <w:keepNext/>
        <w:jc w:val="center"/>
      </w:pPr>
      <w:r>
        <w:object w:dxaOrig="15890" w:dyaOrig="15451" w14:anchorId="1AF17783">
          <v:shape id="_x0000_i1027" type="#_x0000_t75" alt="This figure shows a diagram of continuous improvement through the implementation of the safety case. The first section of the diagram on the left side has five blue arrows indicating the steps to develop a safety case. Each one reduces the risk. Once the safety case is implemented, the continuous improvement approach on the right side commences to keep the documents up to date. This is shown by a blue circle with four arrows going around." style="width:460.5pt;height:294pt" o:ole="">
            <v:imagedata r:id="rId72" o:title="" croptop="27871f" cropright="7669f"/>
          </v:shape>
          <o:OLEObject Type="Embed" ProgID="Visio.Drawing.15" ShapeID="_x0000_i1027" DrawAspect="Content" ObjectID="_1785585501" r:id="rId73"/>
        </w:object>
      </w:r>
    </w:p>
    <w:p w14:paraId="46933D92" w14:textId="16F6DBF7" w:rsidR="00B833E4" w:rsidRDefault="00CD156B" w:rsidP="00CD156B">
      <w:pPr>
        <w:pStyle w:val="Caption"/>
        <w:jc w:val="center"/>
      </w:pPr>
      <w:bookmarkStart w:id="172" w:name="_Ref155195663"/>
      <w:r>
        <w:t xml:space="preserve">Figure </w:t>
      </w:r>
      <w:r>
        <w:fldChar w:fldCharType="begin"/>
      </w:r>
      <w:r>
        <w:instrText xml:space="preserve"> SEQ Figure \* ARABIC </w:instrText>
      </w:r>
      <w:r>
        <w:fldChar w:fldCharType="separate"/>
      </w:r>
      <w:r w:rsidR="00FC090B">
        <w:rPr>
          <w:noProof/>
        </w:rPr>
        <w:t>4</w:t>
      </w:r>
      <w:r>
        <w:rPr>
          <w:noProof/>
        </w:rPr>
        <w:fldChar w:fldCharType="end"/>
      </w:r>
      <w:bookmarkEnd w:id="172"/>
      <w:r>
        <w:t xml:space="preserve">: </w:t>
      </w:r>
      <w:r w:rsidRPr="00075666">
        <w:t>Continuous Improvement in Safety through Implementation of the Safety Case (adapted from NOPSEMA, 2014)</w:t>
      </w:r>
    </w:p>
    <w:p w14:paraId="7EC97CEF" w14:textId="4D6D2AE6" w:rsidR="004A0623" w:rsidRDefault="00CD156B" w:rsidP="004A0623">
      <w:pPr>
        <w:pStyle w:val="BodyText"/>
      </w:pPr>
      <w:r>
        <w:fldChar w:fldCharType="begin"/>
      </w:r>
      <w:r>
        <w:instrText xml:space="preserve"> REF _Ref155195663 \h </w:instrText>
      </w:r>
      <w:r>
        <w:fldChar w:fldCharType="separate"/>
      </w:r>
      <w:r w:rsidR="00FC090B">
        <w:t xml:space="preserve">Figure </w:t>
      </w:r>
      <w:r w:rsidR="00FC090B">
        <w:rPr>
          <w:noProof/>
        </w:rPr>
        <w:t>4</w:t>
      </w:r>
      <w:r>
        <w:fldChar w:fldCharType="end"/>
      </w:r>
      <w:r w:rsidR="004A0623">
        <w:t xml:space="preserve"> illustrates the journey of risk reduction from unacceptable risk through a SFAIRP determination, to documenting a safety case, then to ongoing monitoring / assessment of SFAIRP and continuous improvement.</w:t>
      </w:r>
    </w:p>
    <w:p w14:paraId="12CAE68C" w14:textId="77777777" w:rsidR="004A0623" w:rsidRDefault="004A0623" w:rsidP="004A0623">
      <w:pPr>
        <w:pStyle w:val="BodyText"/>
      </w:pPr>
      <w:r>
        <w:t xml:space="preserve">This approach reinforces the concept that in the assessment of risks reduced SFAIRP, </w:t>
      </w:r>
      <w:r w:rsidRPr="004A0623">
        <w:rPr>
          <w:b/>
          <w:bCs/>
          <w:i/>
          <w:iCs/>
        </w:rPr>
        <w:t>the journey is the destination.</w:t>
      </w:r>
      <w:r>
        <w:t xml:space="preserve"> </w:t>
      </w:r>
    </w:p>
    <w:p w14:paraId="454CE94D" w14:textId="0CFB36F2" w:rsidR="00B3687E" w:rsidRDefault="004A0623" w:rsidP="004A0623">
      <w:pPr>
        <w:pStyle w:val="BodyText"/>
      </w:pPr>
      <w:r>
        <w:t xml:space="preserve">Many dam operators in Victoria and around Australia are approaching the equivalent “Safety Case Document” point for </w:t>
      </w:r>
      <w:proofErr w:type="gramStart"/>
      <w:r>
        <w:t>the majority of</w:t>
      </w:r>
      <w:proofErr w:type="gramEnd"/>
      <w:r>
        <w:t xml:space="preserve"> their portfolios.</w:t>
      </w:r>
    </w:p>
    <w:p w14:paraId="5439C186" w14:textId="46C207FF" w:rsidR="004A0623" w:rsidRDefault="004A0623">
      <w:r>
        <w:br w:type="page"/>
      </w:r>
    </w:p>
    <w:p w14:paraId="69D480E2" w14:textId="77777777" w:rsidR="007F701E" w:rsidRPr="00F8420A" w:rsidRDefault="007F701E" w:rsidP="00861C1A">
      <w:pPr>
        <w:pStyle w:val="Heading1"/>
      </w:pPr>
      <w:bookmarkStart w:id="173" w:name="_Systemic_Approach_to"/>
      <w:bookmarkStart w:id="174" w:name="_Toc326062406"/>
      <w:bookmarkStart w:id="175" w:name="_Toc409636324"/>
      <w:bookmarkStart w:id="176" w:name="_Toc144515546"/>
      <w:bookmarkStart w:id="177" w:name="_Toc174972602"/>
      <w:bookmarkEnd w:id="173"/>
      <w:r w:rsidRPr="00F8420A">
        <w:lastRenderedPageBreak/>
        <w:t>Systemic Approach to Dam Safety</w:t>
      </w:r>
      <w:bookmarkEnd w:id="174"/>
      <w:bookmarkEnd w:id="175"/>
      <w:bookmarkEnd w:id="176"/>
      <w:bookmarkEnd w:id="177"/>
    </w:p>
    <w:p w14:paraId="06A9BE3E" w14:textId="38F3FAB5" w:rsidR="00861C1A" w:rsidRDefault="00861C1A" w:rsidP="00861C1A">
      <w:pPr>
        <w:pStyle w:val="HighlightBoxText"/>
      </w:pPr>
      <w:r w:rsidRPr="00F8420A">
        <w:rPr>
          <w:b/>
        </w:rPr>
        <w:t xml:space="preserve">Guidance: </w:t>
      </w:r>
      <w:r w:rsidRPr="00F8420A">
        <w:t>Dam operators should develop a dam safety policy statement and make it publicly available.</w:t>
      </w:r>
    </w:p>
    <w:p w14:paraId="4FA68ECD" w14:textId="34A3791F" w:rsidR="007F701E" w:rsidRPr="00F8420A" w:rsidRDefault="007F701E" w:rsidP="007F701E">
      <w:pPr>
        <w:pStyle w:val="BodyText"/>
      </w:pPr>
      <w:r w:rsidRPr="00F8420A">
        <w:t xml:space="preserve">Dam </w:t>
      </w:r>
      <w:bookmarkStart w:id="178" w:name="_Hlk136882842"/>
      <w:r w:rsidRPr="00F8420A">
        <w:t xml:space="preserve">operators </w:t>
      </w:r>
      <w:bookmarkEnd w:id="178"/>
      <w:r w:rsidRPr="00F8420A">
        <w:t>should clearly articulate how dam safety is to be managed</w:t>
      </w:r>
      <w:r w:rsidR="00C5558A">
        <w:t xml:space="preserve"> and how it aligns with </w:t>
      </w:r>
      <w:r w:rsidR="00B921A4">
        <w:t>the dam operator’s risk appetite</w:t>
      </w:r>
      <w:r w:rsidRPr="00F8420A">
        <w:t xml:space="preserve">. For water corporations and other organisations, this would comprise a publicly available Board policy statement. </w:t>
      </w:r>
    </w:p>
    <w:p w14:paraId="43C13C8B" w14:textId="496D31B7" w:rsidR="007F701E" w:rsidRPr="00F8420A" w:rsidRDefault="007F701E" w:rsidP="007F701E">
      <w:pPr>
        <w:pStyle w:val="BodyText"/>
      </w:pPr>
      <w:r w:rsidRPr="00F8420A">
        <w:t>The policy statement should focus the organisation on the risks inherent in management and operation of dams, and the procedures in place to mitigate these risks. The policy statement should have regard to DEECA (202</w:t>
      </w:r>
      <w:r w:rsidR="003630B2">
        <w:t>4</w:t>
      </w:r>
      <w:r w:rsidRPr="00F8420A">
        <w:t xml:space="preserve">) Strategic Framework for Dam Safety Regulation, this guidance </w:t>
      </w:r>
      <w:proofErr w:type="gramStart"/>
      <w:r w:rsidRPr="00F8420A">
        <w:t>note</w:t>
      </w:r>
      <w:proofErr w:type="gramEnd"/>
      <w:r w:rsidRPr="00F8420A">
        <w:t xml:space="preserve"> and as referenced in ANCOLD guidelines ANCOLD (2003) and ANCOLD </w:t>
      </w:r>
      <w:r w:rsidR="000E58B8">
        <w:t>(</w:t>
      </w:r>
      <w:r w:rsidRPr="00F8420A">
        <w:t>2022</w:t>
      </w:r>
      <w:r w:rsidR="000E58B8">
        <w:t>)</w:t>
      </w:r>
      <w:r w:rsidR="00151699" w:rsidRPr="00151699">
        <w:rPr>
          <w:rFonts w:cstheme="minorHAnsi"/>
          <w:szCs w:val="22"/>
        </w:rPr>
        <w:t xml:space="preserve"> </w:t>
      </w:r>
      <w:r w:rsidR="00151699">
        <w:rPr>
          <w:rFonts w:cstheme="minorHAnsi"/>
          <w:szCs w:val="22"/>
        </w:rPr>
        <w:t>and ICOLD Bulletin 191 Preprint (August 2021)</w:t>
      </w:r>
      <w:r w:rsidRPr="00F8420A">
        <w:t>.</w:t>
      </w:r>
    </w:p>
    <w:p w14:paraId="673C73D0" w14:textId="3C494180" w:rsidR="007F701E" w:rsidRPr="00F8420A" w:rsidRDefault="007F701E" w:rsidP="007F701E">
      <w:pPr>
        <w:pStyle w:val="BodyText"/>
      </w:pPr>
      <w:r w:rsidRPr="00F8420A">
        <w:t xml:space="preserve">Dam operators should review their dam safety management system (refer section </w:t>
      </w:r>
      <w:r w:rsidR="00BB5C7E">
        <w:fldChar w:fldCharType="begin"/>
      </w:r>
      <w:r w:rsidR="00BB5C7E">
        <w:instrText xml:space="preserve"> REF _Ref149312342 \r \h </w:instrText>
      </w:r>
      <w:r w:rsidR="00BB5C7E">
        <w:fldChar w:fldCharType="separate"/>
      </w:r>
      <w:r w:rsidR="00FC090B">
        <w:t>5.3</w:t>
      </w:r>
      <w:r w:rsidR="00BB5C7E">
        <w:fldChar w:fldCharType="end"/>
      </w:r>
      <w:r w:rsidRPr="00F8420A">
        <w:t>) and associated activities to ensure they are effectively delivered across the organisation. Where possible, dam safety activities should be integrated into business systems and workflow procedures, so they are performed routinely, and subject to organisational internal and external reviews and audits.</w:t>
      </w:r>
    </w:p>
    <w:p w14:paraId="1533F22B" w14:textId="6D2EC818" w:rsidR="007F701E" w:rsidRPr="00F8420A" w:rsidRDefault="007F701E" w:rsidP="007F701E">
      <w:pPr>
        <w:pStyle w:val="BodyText"/>
      </w:pPr>
      <w:r w:rsidRPr="00F8420A">
        <w:t>Dam operators should perform periodic and repeatable assessments of their dam safety management performance against the requirements arising out of DEECA (202</w:t>
      </w:r>
      <w:r w:rsidR="003630B2">
        <w:t>4</w:t>
      </w:r>
      <w:r w:rsidRPr="00F8420A">
        <w:t xml:space="preserve">), ANCOLD (2003) and ANCOLD </w:t>
      </w:r>
      <w:r w:rsidR="004522AE">
        <w:t>(</w:t>
      </w:r>
      <w:r w:rsidRPr="00F8420A">
        <w:t>2022</w:t>
      </w:r>
      <w:r w:rsidR="004522AE">
        <w:t>)</w:t>
      </w:r>
      <w:r w:rsidRPr="00F8420A">
        <w:t xml:space="preserve">, where applicable, the Statement of Obligations, licence requirements and the policy statement. </w:t>
      </w:r>
    </w:p>
    <w:p w14:paraId="04DE1BEA" w14:textId="77777777" w:rsidR="007F701E" w:rsidRPr="00F8420A" w:rsidRDefault="007F701E" w:rsidP="007F701E">
      <w:pPr>
        <w:pStyle w:val="BodyText"/>
      </w:pPr>
      <w:r w:rsidRPr="00F8420A">
        <w:t>A dam safety management performance report provides a clear assessment of performance over time and may assist with prioritisation of interventions to address identified improvement areas.</w:t>
      </w:r>
    </w:p>
    <w:p w14:paraId="57E18DA3" w14:textId="77777777" w:rsidR="007F701E" w:rsidRPr="00F8420A" w:rsidRDefault="007F701E" w:rsidP="007F701E">
      <w:pPr>
        <w:pStyle w:val="BodyText"/>
      </w:pPr>
      <w:r w:rsidRPr="00F8420A">
        <w:t>As an example, the annual dam safety report submitted to the Department by large dam operators addresses performance requirements considered important from a regulatory assurance perspective.</w:t>
      </w:r>
    </w:p>
    <w:p w14:paraId="030397CF" w14:textId="77777777" w:rsidR="007F701E" w:rsidRPr="00F8420A" w:rsidRDefault="007F701E" w:rsidP="007F701E">
      <w:pPr>
        <w:pStyle w:val="BodyText"/>
      </w:pPr>
      <w:bookmarkStart w:id="179" w:name="_Toc303667550"/>
      <w:bookmarkStart w:id="180" w:name="_Toc303697410"/>
      <w:bookmarkStart w:id="181" w:name="_Toc303667551"/>
      <w:bookmarkStart w:id="182" w:name="_Toc303697411"/>
      <w:bookmarkEnd w:id="179"/>
      <w:bookmarkEnd w:id="180"/>
      <w:bookmarkEnd w:id="181"/>
      <w:bookmarkEnd w:id="182"/>
      <w:r w:rsidRPr="00F8420A">
        <w:t xml:space="preserve">A key challenge for dam operators is to retain sufficient internal expertise so to ensure they </w:t>
      </w:r>
      <w:proofErr w:type="gramStart"/>
      <w:r w:rsidRPr="00F8420A">
        <w:t>are able to</w:t>
      </w:r>
      <w:proofErr w:type="gramEnd"/>
      <w:r w:rsidRPr="00F8420A">
        <w:t xml:space="preserve"> fulfil owner responsibilities, including decision making, relating to dam safety management and investment decisions. </w:t>
      </w:r>
    </w:p>
    <w:p w14:paraId="3BE3A1C3" w14:textId="77777777" w:rsidR="007F701E" w:rsidRPr="00F8420A" w:rsidRDefault="007F701E" w:rsidP="007F701E">
      <w:pPr>
        <w:pStyle w:val="BodyText"/>
      </w:pPr>
      <w:r w:rsidRPr="00F8420A">
        <w:t>Dam operators should maintain and enhance organisational capability in dam safety management.</w:t>
      </w:r>
      <w:r w:rsidRPr="00F8420A" w:rsidDel="008F27A8">
        <w:t xml:space="preserve"> </w:t>
      </w:r>
    </w:p>
    <w:p w14:paraId="26C18D36" w14:textId="1B65A522" w:rsidR="007F701E" w:rsidRPr="00F8420A" w:rsidRDefault="007F701E" w:rsidP="007F701E">
      <w:pPr>
        <w:pStyle w:val="BodyText"/>
      </w:pPr>
      <w:r w:rsidRPr="00F8420A">
        <w:t xml:space="preserve">Dam operators recognise the challenges around securing, retaining and developing </w:t>
      </w:r>
      <w:r w:rsidR="00513541">
        <w:t xml:space="preserve">competent </w:t>
      </w:r>
      <w:r w:rsidRPr="00F8420A">
        <w:t xml:space="preserve">personnel to undertake dam safety management functions. Many have staff capability development programs in place that include organisational responses to capacity building such as cross functional teaming, </w:t>
      </w:r>
      <w:r w:rsidR="004D2EB5">
        <w:t xml:space="preserve">training, </w:t>
      </w:r>
      <w:r w:rsidRPr="00F8420A">
        <w:t>succession planning and the use of expert panels to support internal decision making.</w:t>
      </w:r>
    </w:p>
    <w:p w14:paraId="6A531327" w14:textId="77777777" w:rsidR="007F701E" w:rsidRPr="00F8420A" w:rsidRDefault="007F701E" w:rsidP="007F701E">
      <w:pPr>
        <w:pStyle w:val="BodyText"/>
      </w:pPr>
      <w:r w:rsidRPr="00F8420A">
        <w:t>Dam operators have consistently engaged in learning forums such as the Victoria Water Industry Dams Working Group.</w:t>
      </w:r>
    </w:p>
    <w:p w14:paraId="1012A466" w14:textId="77777777" w:rsidR="007F701E" w:rsidRPr="00F8420A" w:rsidRDefault="007F701E" w:rsidP="007F701E">
      <w:pPr>
        <w:pStyle w:val="BodyText"/>
      </w:pPr>
    </w:p>
    <w:p w14:paraId="36399FBE" w14:textId="77777777" w:rsidR="007F701E" w:rsidRPr="00F8420A" w:rsidRDefault="007F701E" w:rsidP="007F701E">
      <w:pPr>
        <w:pStyle w:val="BodyText"/>
        <w:sectPr w:rsidR="007F701E" w:rsidRPr="00F8420A">
          <w:headerReference w:type="even" r:id="rId74"/>
          <w:headerReference w:type="default" r:id="rId75"/>
          <w:headerReference w:type="first" r:id="rId76"/>
          <w:footerReference w:type="first" r:id="rId77"/>
          <w:pgSz w:w="11907" w:h="16840" w:code="9"/>
          <w:pgMar w:top="1134" w:right="1134" w:bottom="1134" w:left="1134" w:header="283" w:footer="283" w:gutter="0"/>
          <w:cols w:space="708"/>
          <w:formProt w:val="0"/>
          <w:docGrid w:linePitch="360"/>
        </w:sectPr>
      </w:pPr>
    </w:p>
    <w:p w14:paraId="5BB208D3" w14:textId="77777777" w:rsidR="007F701E" w:rsidRPr="00F8420A" w:rsidRDefault="007F701E" w:rsidP="00861C1A">
      <w:pPr>
        <w:pStyle w:val="Heading1"/>
      </w:pPr>
      <w:bookmarkStart w:id="183" w:name="_Investment_Decision_Making"/>
      <w:bookmarkStart w:id="184" w:name="_Toc310413749"/>
      <w:bookmarkStart w:id="185" w:name="_Toc409636325"/>
      <w:bookmarkStart w:id="186" w:name="_Toc144515547"/>
      <w:bookmarkStart w:id="187" w:name="_Toc174972603"/>
      <w:bookmarkEnd w:id="183"/>
      <w:r w:rsidRPr="00F8420A">
        <w:lastRenderedPageBreak/>
        <w:t>Investment</w:t>
      </w:r>
      <w:bookmarkEnd w:id="184"/>
      <w:bookmarkEnd w:id="185"/>
      <w:r w:rsidRPr="00F8420A">
        <w:t xml:space="preserve"> Decision Making for Organisations</w:t>
      </w:r>
      <w:bookmarkEnd w:id="186"/>
      <w:bookmarkEnd w:id="187"/>
    </w:p>
    <w:p w14:paraId="3D401BEB" w14:textId="5F7BE228" w:rsidR="00861C1A" w:rsidRDefault="00861C1A" w:rsidP="00861C1A">
      <w:pPr>
        <w:pStyle w:val="HighlightBoxText"/>
      </w:pPr>
      <w:r w:rsidRPr="00F8420A">
        <w:rPr>
          <w:b/>
        </w:rPr>
        <w:t xml:space="preserve">Guidance: </w:t>
      </w:r>
      <w:r w:rsidRPr="00F8420A">
        <w:t>A structured investment decision making approach will help organisations navigate major capital project selection and build portfolio investment alignment with internal and external stakeholders.</w:t>
      </w:r>
    </w:p>
    <w:p w14:paraId="6504CDA2" w14:textId="09724147" w:rsidR="007F701E" w:rsidRPr="007D7FA9" w:rsidRDefault="007F701E" w:rsidP="007D7FA9">
      <w:pPr>
        <w:rPr>
          <w:rFonts w:ascii="Times New Roman" w:hAnsi="Times New Roman"/>
          <w:sz w:val="24"/>
        </w:rPr>
      </w:pPr>
      <w:r w:rsidRPr="00F8420A">
        <w:t xml:space="preserve">Managers in organisations, public and private, face the ongoing task of allocating resources wisely </w:t>
      </w:r>
      <w:r w:rsidR="000D5E5F">
        <w:t>(</w:t>
      </w:r>
      <w:proofErr w:type="gramStart"/>
      <w:r w:rsidR="000D5E5F">
        <w:t>in particular</w:t>
      </w:r>
      <w:r w:rsidR="00601666">
        <w:t xml:space="preserve"> e</w:t>
      </w:r>
      <w:r w:rsidR="00713AC4">
        <w:t>quitably</w:t>
      </w:r>
      <w:proofErr w:type="gramEnd"/>
      <w:r w:rsidR="00713AC4">
        <w:t xml:space="preserve"> and efficiently)</w:t>
      </w:r>
      <w:r w:rsidR="00DF5A82">
        <w:t xml:space="preserve"> </w:t>
      </w:r>
      <w:r w:rsidRPr="00F8420A">
        <w:t>to achieve their strategic goals. The task of investment decision making is difficult due to its complexity. Costs, benefits and risks must be balanced across multiple criteria, and stakeholders need to be engaged to differing degrees in investment decisions that inevitably involve trade-offs due to the limited availability of resources (Phillips and Bana</w:t>
      </w:r>
      <w:r w:rsidR="00F055B4">
        <w:t xml:space="preserve"> </w:t>
      </w:r>
      <w:r w:rsidRPr="00F8420A">
        <w:t>e</w:t>
      </w:r>
      <w:r w:rsidR="00F055B4">
        <w:t xml:space="preserve"> </w:t>
      </w:r>
      <w:r w:rsidRPr="00F8420A">
        <w:t xml:space="preserve">Costa, 2007). There may also be timing restrictions or limitations on certain projects or groups of projects. Although organisations create functional groups to achieve specific objectives, these same groups may interpret organisational priorities differently and pursue achievement of the </w:t>
      </w:r>
      <w:r w:rsidR="007D7FA9">
        <w:rPr>
          <w:rFonts w:cstheme="minorHAnsi"/>
          <w:szCs w:val="22"/>
        </w:rPr>
        <w:t>objectives of their part of the organisation ahead of or even behind the whole.</w:t>
      </w:r>
      <w:r w:rsidR="007D7FA9">
        <w:rPr>
          <w:rFonts w:ascii="Times New Roman" w:hAnsi="Times New Roman"/>
          <w:sz w:val="24"/>
        </w:rPr>
        <w:t xml:space="preserve"> </w:t>
      </w:r>
    </w:p>
    <w:p w14:paraId="0451B112" w14:textId="77777777" w:rsidR="007F701E" w:rsidRPr="00F8420A" w:rsidRDefault="007F701E" w:rsidP="007F701E">
      <w:pPr>
        <w:pStyle w:val="BodyText"/>
      </w:pPr>
      <w:r w:rsidRPr="00F8420A">
        <w:t>Independent economic regulation in the water sector and adoption of asset management standard systems have prompted water corporations to review their investment decision making approaches so that they are more integrated and linked to the sustainable provision of services at agreed levels and achieving tolerable risks at appropriate or acceptable costs.</w:t>
      </w:r>
    </w:p>
    <w:p w14:paraId="37CB2FC4" w14:textId="08F4460D" w:rsidR="00861C1A" w:rsidRDefault="00861C1A" w:rsidP="00861C1A">
      <w:pPr>
        <w:pStyle w:val="HighlightBoxText"/>
      </w:pPr>
      <w:r w:rsidRPr="00F8420A">
        <w:rPr>
          <w:b/>
        </w:rPr>
        <w:t xml:space="preserve">Guidance: </w:t>
      </w:r>
      <w:r w:rsidRPr="00F8420A">
        <w:t>Organisations need to balance resource allocation across the drivers of value creation (what an organisation wants to do), compliance (what must be done) and risk mitigation (what should be done).</w:t>
      </w:r>
    </w:p>
    <w:p w14:paraId="29BC4352" w14:textId="7F1812DC" w:rsidR="007F701E" w:rsidRPr="00F8420A" w:rsidRDefault="007F701E" w:rsidP="007F701E">
      <w:pPr>
        <w:pStyle w:val="BodyText"/>
      </w:pPr>
      <w:r w:rsidRPr="00F8420A">
        <w:t>Organisations that manage dams do not exist for that purpose, rather, they exist to pursue greater strategic objectives and a wider organisational purpose of adding value and providing services to communities and stakeholders. The pursuit of adding value represents the starting point for identification of capital projects. Thus, dams in Victoria have been constructed in response to owner organisations, past and present, meeting goals around provision of, for example, sustainable water supply and irrigation protection for communities. Safe management of these dams</w:t>
      </w:r>
      <w:r w:rsidR="007D157A">
        <w:t>, SFAIRP</w:t>
      </w:r>
      <w:r w:rsidR="00E8103C">
        <w:t>,</w:t>
      </w:r>
      <w:r w:rsidRPr="00F8420A">
        <w:t xml:space="preserve"> is then an inherent obligation that </w:t>
      </w:r>
      <w:r w:rsidR="007A6173">
        <w:t>operators</w:t>
      </w:r>
      <w:r w:rsidRPr="00F8420A">
        <w:t xml:space="preserve"> must comply with, taking account of the risks associated with their dams. Consideration of compliance and risk also prompt the identification of capital projects. Resource allocation must then be balanced across these drivers of value creation (what an organisation wants to do), compliance (what an organisation must do) and risk mitigation (what an organisation should do). Projects identified from these drivers should link directly to one or more strategic objectives.</w:t>
      </w:r>
    </w:p>
    <w:p w14:paraId="366F7A54" w14:textId="0D64EFD0" w:rsidR="007F701E" w:rsidRDefault="007F701E" w:rsidP="007F701E">
      <w:pPr>
        <w:pStyle w:val="BodyText"/>
      </w:pPr>
      <w:r w:rsidRPr="00F8420A">
        <w:t>For many dam operators, the Portfolio Risk Assessment (PRA) process represents their risk informed renewal prioritisation methodology</w:t>
      </w:r>
      <w:r w:rsidR="00BD37EC">
        <w:t>.</w:t>
      </w:r>
    </w:p>
    <w:p w14:paraId="56D67AC9" w14:textId="560852FD" w:rsidR="00BD37EC" w:rsidRDefault="00F06B5D" w:rsidP="00AC6468">
      <w:pPr>
        <w:pStyle w:val="BodyText"/>
        <w:rPr>
          <w:lang w:eastAsia="en-US"/>
        </w:rPr>
      </w:pPr>
      <w:r w:rsidRPr="00F06B5D">
        <w:rPr>
          <w:lang w:eastAsia="en-US"/>
        </w:rPr>
        <w:t xml:space="preserve">The PRA should be updated as and when more detailed quantitative risk assessments are completed for the dams. Furthermore, it is recommended that the prioritisation from the PRA is updated at least on a 5-10 yearly basis. </w:t>
      </w:r>
    </w:p>
    <w:p w14:paraId="75447F50" w14:textId="77777777" w:rsidR="00247B72" w:rsidRPr="00247B72" w:rsidRDefault="00247B72" w:rsidP="00AC6468">
      <w:pPr>
        <w:pStyle w:val="BodyText"/>
        <w:rPr>
          <w:lang w:eastAsia="en-US"/>
        </w:rPr>
      </w:pPr>
      <w:r w:rsidRPr="00247B72">
        <w:rPr>
          <w:lang w:eastAsia="en-US"/>
        </w:rPr>
        <w:t xml:space="preserve">The PRA and updates are used </w:t>
      </w:r>
      <w:proofErr w:type="gramStart"/>
      <w:r w:rsidRPr="00247B72">
        <w:rPr>
          <w:lang w:eastAsia="en-US"/>
        </w:rPr>
        <w:t>in order to</w:t>
      </w:r>
      <w:proofErr w:type="gramEnd"/>
      <w:r w:rsidRPr="00247B72">
        <w:rPr>
          <w:lang w:eastAsia="en-US"/>
        </w:rPr>
        <w:t>:</w:t>
      </w:r>
    </w:p>
    <w:p w14:paraId="6DB4C4AD" w14:textId="5ED9A8B0" w:rsidR="007F701E" w:rsidRPr="00F8420A" w:rsidRDefault="007F701E" w:rsidP="007F701E">
      <w:pPr>
        <w:pStyle w:val="ListBullet"/>
      </w:pPr>
      <w:r w:rsidRPr="00F8420A">
        <w:t xml:space="preserve">allow </w:t>
      </w:r>
      <w:r w:rsidR="002E3B0F">
        <w:t>dam operators</w:t>
      </w:r>
      <w:r w:rsidRPr="00F8420A">
        <w:t xml:space="preserve"> to prioritise the improvement needs of their dams including associated dam safety </w:t>
      </w:r>
      <w:proofErr w:type="gramStart"/>
      <w:r w:rsidRPr="00F8420A">
        <w:t>management;</w:t>
      </w:r>
      <w:proofErr w:type="gramEnd"/>
      <w:r w:rsidRPr="00F8420A">
        <w:t xml:space="preserve"> </w:t>
      </w:r>
    </w:p>
    <w:p w14:paraId="4AEA0AB9" w14:textId="77777777" w:rsidR="007F701E" w:rsidRPr="00F8420A" w:rsidRDefault="007F701E" w:rsidP="007F701E">
      <w:pPr>
        <w:pStyle w:val="ListBullet"/>
      </w:pPr>
      <w:r w:rsidRPr="00F8420A">
        <w:t xml:space="preserve">identify those future projects that will secure ongoing dam operations and protection of community interests; and </w:t>
      </w:r>
    </w:p>
    <w:p w14:paraId="0FAA2803" w14:textId="77777777" w:rsidR="007F701E" w:rsidRPr="00F8420A" w:rsidRDefault="007F701E" w:rsidP="007F701E">
      <w:pPr>
        <w:pStyle w:val="ListBullet"/>
      </w:pPr>
      <w:r w:rsidRPr="00F8420A">
        <w:t xml:space="preserve">create a capital improvement program. </w:t>
      </w:r>
    </w:p>
    <w:p w14:paraId="0DCDB58A" w14:textId="7126DD4E" w:rsidR="007F701E" w:rsidRPr="00F8420A" w:rsidRDefault="007F701E" w:rsidP="007F701E">
      <w:pPr>
        <w:pStyle w:val="BodyText12ptBefore"/>
      </w:pPr>
      <w:r w:rsidRPr="00F8420A">
        <w:t xml:space="preserve">For example, dam improvements addressing reduction of societal risk from above to below the Limit of Tolerability </w:t>
      </w:r>
      <w:r w:rsidR="00DC24BD">
        <w:t>must be given the highest and most urgent priority.</w:t>
      </w:r>
      <w:r w:rsidRPr="00F8420A">
        <w:t xml:space="preserve"> However, for dam safety improvements associated with reducing risks SFAIRP</w:t>
      </w:r>
      <w:r w:rsidR="00DC24BD">
        <w:t>,</w:t>
      </w:r>
      <w:r w:rsidR="00DC24BD" w:rsidRPr="00F8420A">
        <w:t xml:space="preserve"> </w:t>
      </w:r>
      <w:r w:rsidR="00DC24BD">
        <w:t>while</w:t>
      </w:r>
      <w:r w:rsidRPr="00F8420A">
        <w:t xml:space="preserve"> should be done</w:t>
      </w:r>
      <w:r w:rsidR="00DC24BD">
        <w:t xml:space="preserve"> as soon as reasonably practical based on the </w:t>
      </w:r>
      <w:r w:rsidR="00DC24BD">
        <w:lastRenderedPageBreak/>
        <w:t>severity of risk, the need to integrate</w:t>
      </w:r>
      <w:r w:rsidRPr="00F8420A">
        <w:t xml:space="preserve"> the outcomes of the PRA with other organisational capital investment programs can </w:t>
      </w:r>
      <w:r w:rsidR="00DC24BD">
        <w:t>make it</w:t>
      </w:r>
      <w:r w:rsidRPr="00F8420A">
        <w:t xml:space="preserve"> challenging</w:t>
      </w:r>
      <w:r w:rsidR="00DC24BD">
        <w:t>.</w:t>
      </w:r>
      <w:r w:rsidR="00DC24BD" w:rsidRPr="00F8420A">
        <w:t xml:space="preserve"> </w:t>
      </w:r>
      <w:r w:rsidR="00D46FB7">
        <w:t>Hence,</w:t>
      </w:r>
      <w:r w:rsidRPr="00F8420A">
        <w:t xml:space="preserve"> an overarching investment framework will generally be required.</w:t>
      </w:r>
    </w:p>
    <w:p w14:paraId="27BA1652" w14:textId="56DEF515" w:rsidR="007F701E" w:rsidRPr="00F8420A" w:rsidRDefault="007F701E" w:rsidP="007F701E">
      <w:pPr>
        <w:pStyle w:val="BodyText"/>
      </w:pPr>
      <w:r w:rsidRPr="00F8420A">
        <w:t xml:space="preserve">The benefits of a structured approach to prioritising projects include a more defensible, efficient and repeatable </w:t>
      </w:r>
      <w:r w:rsidR="00886231" w:rsidRPr="00F8420A">
        <w:t>decision-making</w:t>
      </w:r>
      <w:r w:rsidRPr="00F8420A">
        <w:t xml:space="preserve"> process along with an overall better selection of projects to be funded based on their contribution to strategic objectives. Other benefits may include increased compliance with legislative requirements, establishment of a performance baseline for future planning efforts and improved communication of strategic objectives across the organisation and with relevant stakeholders. The process itself may be helpful in connecting and aligning the dam safety management part of an organisation with the wider organisation, in collective pursuit of a common purpose and vision. </w:t>
      </w:r>
    </w:p>
    <w:p w14:paraId="28F7218E" w14:textId="77777777" w:rsidR="007F701E" w:rsidRPr="00F8420A" w:rsidRDefault="007F701E" w:rsidP="007F701E">
      <w:pPr>
        <w:pStyle w:val="BodyText"/>
        <w:sectPr w:rsidR="007F701E" w:rsidRPr="00F8420A">
          <w:pgSz w:w="11907" w:h="16840" w:code="9"/>
          <w:pgMar w:top="1134" w:right="1134" w:bottom="1134" w:left="1134" w:header="283" w:footer="283" w:gutter="0"/>
          <w:cols w:space="708"/>
          <w:formProt w:val="0"/>
          <w:docGrid w:linePitch="360"/>
        </w:sectPr>
      </w:pPr>
    </w:p>
    <w:p w14:paraId="0DA8457D" w14:textId="746DF580" w:rsidR="0075215A" w:rsidRDefault="0075215A" w:rsidP="0075215A">
      <w:pPr>
        <w:pStyle w:val="Heading1"/>
      </w:pPr>
      <w:bookmarkStart w:id="188" w:name="_Toc174972604"/>
      <w:r>
        <w:lastRenderedPageBreak/>
        <w:t>Glossary and Acronyms</w:t>
      </w:r>
      <w:bookmarkEnd w:id="188"/>
    </w:p>
    <w:p w14:paraId="2BCF0F4A" w14:textId="0B7E7254" w:rsidR="007F701E" w:rsidRPr="00F8420A" w:rsidRDefault="0075215A" w:rsidP="0075215A">
      <w:pPr>
        <w:pStyle w:val="BodyText"/>
      </w:pPr>
      <w:r>
        <w:t>The following glossary of terms is taken from various documents including the Guidelines on Risk Assessment (ANCOLD, 2022) and Guidelines on Dam Safety Management (ANCOLD, 2003).</w:t>
      </w:r>
    </w:p>
    <w:tbl>
      <w:tblPr>
        <w:tblStyle w:val="TableGrid"/>
        <w:tblW w:w="5000" w:type="pct"/>
        <w:tblLook w:val="0020" w:firstRow="1" w:lastRow="0" w:firstColumn="0" w:lastColumn="0" w:noHBand="0" w:noVBand="0"/>
      </w:tblPr>
      <w:tblGrid>
        <w:gridCol w:w="2527"/>
        <w:gridCol w:w="7112"/>
      </w:tblGrid>
      <w:tr w:rsidR="007E1D48" w:rsidRPr="00ED324F" w14:paraId="798ADF8E" w14:textId="77777777" w:rsidTr="009830C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11" w:type="pct"/>
          </w:tcPr>
          <w:p w14:paraId="0472D88F" w14:textId="77777777" w:rsidR="00E4697B" w:rsidRPr="00ED324F" w:rsidRDefault="00E4697B" w:rsidP="00AF338B">
            <w:pPr>
              <w:pStyle w:val="TableTextLeft"/>
            </w:pPr>
            <w:r w:rsidRPr="00ED324F">
              <w:rPr>
                <w:b/>
              </w:rPr>
              <w:t>TERM</w:t>
            </w:r>
          </w:p>
        </w:tc>
        <w:tc>
          <w:tcPr>
            <w:tcW w:w="3689" w:type="pct"/>
          </w:tcPr>
          <w:p w14:paraId="44EAAA0F" w14:textId="77777777" w:rsidR="00E4697B" w:rsidRPr="00ED324F" w:rsidRDefault="00E4697B" w:rsidP="00AF338B">
            <w:pPr>
              <w:pStyle w:val="TableTextLeft"/>
              <w:cnfStyle w:val="100000000000" w:firstRow="1" w:lastRow="0" w:firstColumn="0" w:lastColumn="0" w:oddVBand="0" w:evenVBand="0" w:oddHBand="0" w:evenHBand="0" w:firstRowFirstColumn="0" w:firstRowLastColumn="0" w:lastRowFirstColumn="0" w:lastRowLastColumn="0"/>
            </w:pPr>
            <w:r w:rsidRPr="00ED324F">
              <w:rPr>
                <w:b/>
              </w:rPr>
              <w:t>DEFINITION</w:t>
            </w:r>
          </w:p>
        </w:tc>
      </w:tr>
      <w:tr w:rsidR="00E4697B" w:rsidRPr="00ED324F" w14:paraId="54508662"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23340F7A" w14:textId="4B7F06A3" w:rsidR="00E4697B" w:rsidRPr="00604960" w:rsidRDefault="00E4697B" w:rsidP="00AF338B">
            <w:pPr>
              <w:pStyle w:val="TableTextLeft"/>
              <w:rPr>
                <w:b/>
              </w:rPr>
            </w:pPr>
            <w:r w:rsidRPr="00604960">
              <w:rPr>
                <w:b/>
              </w:rPr>
              <w:t>ALARP</w:t>
            </w:r>
          </w:p>
        </w:tc>
        <w:tc>
          <w:tcPr>
            <w:tcW w:w="3689" w:type="pct"/>
          </w:tcPr>
          <w:p w14:paraId="1F427A0A" w14:textId="36BF3456" w:rsidR="00E4697B" w:rsidRPr="00ED324F"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 xml:space="preserve">As Low </w:t>
            </w:r>
            <w:proofErr w:type="gramStart"/>
            <w:r w:rsidRPr="00ED324F">
              <w:t>As</w:t>
            </w:r>
            <w:proofErr w:type="gramEnd"/>
            <w:r w:rsidRPr="00ED324F">
              <w:t xml:space="preserve"> Reasonably Practicable Principle. That principle which states that risks, lower than the ‘limit of tolerability’, are tolerable only if risk reduction is impracticable or if its cost is grossly disproportionate (depending on the level of risk) to the improvement gained (</w:t>
            </w:r>
            <w:r w:rsidR="00114BD7">
              <w:t>ANCOLD</w:t>
            </w:r>
            <w:r w:rsidR="004522AE">
              <w:t>,</w:t>
            </w:r>
            <w:r w:rsidR="00114BD7">
              <w:t xml:space="preserve"> 2022</w:t>
            </w:r>
            <w:r w:rsidRPr="00ED324F">
              <w:t>).</w:t>
            </w:r>
          </w:p>
        </w:tc>
      </w:tr>
      <w:tr w:rsidR="00E4697B" w:rsidRPr="00ED324F" w14:paraId="21E30899"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304032A5" w14:textId="632E6BB0" w:rsidR="00E4697B" w:rsidRPr="00604960" w:rsidRDefault="00E4697B" w:rsidP="00AF338B">
            <w:pPr>
              <w:pStyle w:val="TableTextLeft"/>
              <w:rPr>
                <w:b/>
              </w:rPr>
            </w:pPr>
            <w:r w:rsidRPr="00604960">
              <w:rPr>
                <w:b/>
              </w:rPr>
              <w:t>ANCOLD</w:t>
            </w:r>
          </w:p>
        </w:tc>
        <w:tc>
          <w:tcPr>
            <w:tcW w:w="3689" w:type="pct"/>
          </w:tcPr>
          <w:p w14:paraId="29E3C400" w14:textId="2B441C6A" w:rsidR="00E4697B" w:rsidRPr="00ED324F"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Australian National Committee on Large Dams.</w:t>
            </w:r>
            <w:r w:rsidR="0026772C">
              <w:t xml:space="preserve"> </w:t>
            </w:r>
            <w:hyperlink r:id="rId78" w:history="1">
              <w:r w:rsidR="0026772C" w:rsidRPr="00706336">
                <w:rPr>
                  <w:rStyle w:val="Hyperlink"/>
                </w:rPr>
                <w:t>https://ancold.org.au/</w:t>
              </w:r>
            </w:hyperlink>
          </w:p>
        </w:tc>
      </w:tr>
      <w:tr w:rsidR="009C67FA" w:rsidRPr="00ED324F" w14:paraId="41D49D39"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695BC278" w14:textId="244454E4" w:rsidR="009C67FA" w:rsidRPr="00604960" w:rsidRDefault="00BD12EA" w:rsidP="00AF338B">
            <w:pPr>
              <w:pStyle w:val="TableTextLeft"/>
              <w:rPr>
                <w:b/>
              </w:rPr>
            </w:pPr>
            <w:r>
              <w:rPr>
                <w:b/>
              </w:rPr>
              <w:t>Bow tie diagram</w:t>
            </w:r>
          </w:p>
        </w:tc>
        <w:tc>
          <w:tcPr>
            <w:tcW w:w="3689" w:type="pct"/>
          </w:tcPr>
          <w:p w14:paraId="004067A4" w14:textId="060ACB62" w:rsidR="009C67FA" w:rsidRPr="00ED324F" w:rsidRDefault="003A47E6" w:rsidP="00AF338B">
            <w:pPr>
              <w:pStyle w:val="TableTextLeft"/>
              <w:cnfStyle w:val="000000000000" w:firstRow="0" w:lastRow="0" w:firstColumn="0" w:lastColumn="0" w:oddVBand="0" w:evenVBand="0" w:oddHBand="0" w:evenHBand="0" w:firstRowFirstColumn="0" w:firstRowLastColumn="0" w:lastRowFirstColumn="0" w:lastRowLastColumn="0"/>
            </w:pPr>
            <w:r>
              <w:t xml:space="preserve">A visual method </w:t>
            </w:r>
            <w:r w:rsidR="00F95A1F">
              <w:t xml:space="preserve">for showing the relationship </w:t>
            </w:r>
            <w:r w:rsidR="008B5045">
              <w:t>between hazards</w:t>
            </w:r>
            <w:r w:rsidR="007704CC">
              <w:t xml:space="preserve">, </w:t>
            </w:r>
            <w:r w:rsidR="00052724">
              <w:t xml:space="preserve">a defined undesirable event, </w:t>
            </w:r>
            <w:r w:rsidR="00CF3BD9">
              <w:t xml:space="preserve">the </w:t>
            </w:r>
            <w:r w:rsidR="00EC5B28">
              <w:t>consequences</w:t>
            </w:r>
            <w:r w:rsidR="00CF3BD9">
              <w:t xml:space="preserve"> arising </w:t>
            </w:r>
            <w:r w:rsidR="00050201">
              <w:t xml:space="preserve">from the event </w:t>
            </w:r>
            <w:r w:rsidR="009D2D13">
              <w:t>and the controls that p</w:t>
            </w:r>
            <w:r w:rsidR="00FE6DB7">
              <w:t xml:space="preserve">revent </w:t>
            </w:r>
            <w:r w:rsidR="00841EBF">
              <w:t xml:space="preserve">the hazard from causing </w:t>
            </w:r>
            <w:r w:rsidR="00C4690E">
              <w:t xml:space="preserve">the event </w:t>
            </w:r>
            <w:r w:rsidR="00856684">
              <w:t xml:space="preserve">or </w:t>
            </w:r>
            <w:r w:rsidR="005A1817">
              <w:t xml:space="preserve">that </w:t>
            </w:r>
            <w:r w:rsidR="00D156AD">
              <w:t>arrest the event</w:t>
            </w:r>
            <w:r w:rsidR="009C1B55">
              <w:t xml:space="preserve"> to prevent failure or that </w:t>
            </w:r>
            <w:r w:rsidR="00F02429">
              <w:t>mitigate the consequences</w:t>
            </w:r>
            <w:r w:rsidR="00D91334">
              <w:t>, given failure</w:t>
            </w:r>
            <w:r w:rsidR="00782F26">
              <w:t>.</w:t>
            </w:r>
          </w:p>
        </w:tc>
      </w:tr>
      <w:tr w:rsidR="00E4697B" w:rsidRPr="00ED324F" w14:paraId="77C38A9A"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1DCD8BD5" w14:textId="77777777" w:rsidR="00E4697B" w:rsidRPr="00604960" w:rsidRDefault="00E4697B" w:rsidP="00AF338B">
            <w:pPr>
              <w:pStyle w:val="TableTextLeft"/>
              <w:rPr>
                <w:b/>
              </w:rPr>
            </w:pPr>
            <w:r w:rsidRPr="00604960">
              <w:rPr>
                <w:b/>
              </w:rPr>
              <w:t>Consequence</w:t>
            </w:r>
          </w:p>
        </w:tc>
        <w:tc>
          <w:tcPr>
            <w:tcW w:w="3689" w:type="pct"/>
          </w:tcPr>
          <w:p w14:paraId="717A3155" w14:textId="77777777" w:rsidR="00E4697B" w:rsidRPr="00ED324F"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In relation to risk analysis, the outcome or result of a risk being realised. Includes flood impacts in the downstream as well as upstream areas of the dam resulting from failure of the dam or its appurtenances, as well as indirect impacts over an indefinitely large area.</w:t>
            </w:r>
          </w:p>
        </w:tc>
      </w:tr>
      <w:tr w:rsidR="00E4697B" w:rsidRPr="00ED324F" w14:paraId="2FD43B15"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23A9388C" w14:textId="77777777" w:rsidR="00E4697B" w:rsidRPr="00604960" w:rsidRDefault="00E4697B" w:rsidP="00AF338B">
            <w:pPr>
              <w:pStyle w:val="TableTextLeft"/>
              <w:rPr>
                <w:b/>
              </w:rPr>
            </w:pPr>
            <w:r w:rsidRPr="00604960">
              <w:rPr>
                <w:b/>
              </w:rPr>
              <w:t>Consequence Category</w:t>
            </w:r>
          </w:p>
        </w:tc>
        <w:tc>
          <w:tcPr>
            <w:tcW w:w="3689" w:type="pct"/>
          </w:tcPr>
          <w:p w14:paraId="2DEB1D6A" w14:textId="77777777" w:rsidR="00E4697B" w:rsidRPr="00ED324F"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A classification of adverse consequences resulting from a dam failure (ANCOLD, 2012b).</w:t>
            </w:r>
          </w:p>
        </w:tc>
      </w:tr>
      <w:tr w:rsidR="00E4697B" w:rsidRPr="00ED324F" w14:paraId="2C043290"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7BEB6AB8" w14:textId="77777777" w:rsidR="00E4697B" w:rsidRPr="00604960" w:rsidRDefault="00E4697B" w:rsidP="00AF338B">
            <w:pPr>
              <w:pStyle w:val="TableTextLeft"/>
              <w:rPr>
                <w:b/>
              </w:rPr>
            </w:pPr>
            <w:r w:rsidRPr="00604960">
              <w:rPr>
                <w:b/>
              </w:rPr>
              <w:t>Dam Operator</w:t>
            </w:r>
          </w:p>
        </w:tc>
        <w:tc>
          <w:tcPr>
            <w:tcW w:w="3689" w:type="pct"/>
          </w:tcPr>
          <w:p w14:paraId="116A09BC" w14:textId="509BB856" w:rsidR="00E4697B" w:rsidRPr="00ED324F"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The individual/s and/or entity that has primary ownership and/or management responsibility for a dam. Dam operators of public dams in Victoria include the following State entities/agencies - Water Corporations, Local Government, Parks Victoria and the Department of Energy, Environment and Climate Action. For private dams included in a works licence, the dam operator is the holder of the licence. For other private dams, the dam operator is the dam owner.</w:t>
            </w:r>
          </w:p>
        </w:tc>
      </w:tr>
      <w:tr w:rsidR="00E4697B" w:rsidRPr="00ED324F" w14:paraId="650848C6"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381479CE" w14:textId="77777777" w:rsidR="00E4697B" w:rsidRPr="00604960" w:rsidRDefault="00E4697B" w:rsidP="00AF338B">
            <w:pPr>
              <w:pStyle w:val="TableTextLeft"/>
              <w:rPr>
                <w:b/>
              </w:rPr>
            </w:pPr>
            <w:r w:rsidRPr="00604960">
              <w:rPr>
                <w:b/>
              </w:rPr>
              <w:t>DEECA</w:t>
            </w:r>
          </w:p>
        </w:tc>
        <w:tc>
          <w:tcPr>
            <w:tcW w:w="3689" w:type="pct"/>
          </w:tcPr>
          <w:p w14:paraId="0491B639" w14:textId="23930C04" w:rsidR="00E4697B" w:rsidRPr="00ED324F"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Department of Energy, Environment and Climate Action (formerly known as DELWP, DEPI and DSE</w:t>
            </w:r>
            <w:r w:rsidR="00B43079">
              <w:t>).</w:t>
            </w:r>
            <w:r w:rsidR="00E942E6">
              <w:t xml:space="preserve"> </w:t>
            </w:r>
            <w:hyperlink r:id="rId79" w:history="1">
              <w:r w:rsidR="00E942E6" w:rsidRPr="00706336">
                <w:rPr>
                  <w:rStyle w:val="Hyperlink"/>
                </w:rPr>
                <w:t>https://www.deeca.vic.gov.au/</w:t>
              </w:r>
            </w:hyperlink>
          </w:p>
        </w:tc>
      </w:tr>
      <w:tr w:rsidR="00E4697B" w:rsidRPr="00ED324F" w14:paraId="2FE39C01"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09DCCA3F" w14:textId="77777777" w:rsidR="00E4697B" w:rsidRPr="00604960" w:rsidRDefault="00E4697B" w:rsidP="00AF338B">
            <w:pPr>
              <w:pStyle w:val="TableTextLeft"/>
              <w:rPr>
                <w:b/>
              </w:rPr>
            </w:pPr>
            <w:r w:rsidRPr="00604960">
              <w:rPr>
                <w:b/>
              </w:rPr>
              <w:t>DELWP</w:t>
            </w:r>
          </w:p>
        </w:tc>
        <w:tc>
          <w:tcPr>
            <w:tcW w:w="3689" w:type="pct"/>
          </w:tcPr>
          <w:p w14:paraId="76477F17" w14:textId="77777777" w:rsidR="00E4697B" w:rsidRPr="00ED324F"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Department of Environment, Land, Water and Planning, Victoria (now DEECA).</w:t>
            </w:r>
          </w:p>
        </w:tc>
      </w:tr>
      <w:tr w:rsidR="00E4697B" w:rsidRPr="00ED324F" w14:paraId="153D3ABA"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49E49593" w14:textId="77777777" w:rsidR="00E4697B" w:rsidRPr="00604960" w:rsidDel="002460FB" w:rsidRDefault="00E4697B" w:rsidP="00AF338B">
            <w:pPr>
              <w:pStyle w:val="TableTextLeft"/>
              <w:rPr>
                <w:b/>
              </w:rPr>
            </w:pPr>
            <w:r w:rsidRPr="00604960">
              <w:rPr>
                <w:b/>
              </w:rPr>
              <w:t>DEPI</w:t>
            </w:r>
          </w:p>
        </w:tc>
        <w:tc>
          <w:tcPr>
            <w:tcW w:w="3689" w:type="pct"/>
          </w:tcPr>
          <w:p w14:paraId="614AFF9E" w14:textId="77777777" w:rsidR="00E4697B" w:rsidRPr="00ED324F"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Department of Environment and Primary Industries, Victoria (now DEECA).</w:t>
            </w:r>
          </w:p>
        </w:tc>
      </w:tr>
      <w:tr w:rsidR="00E4697B" w:rsidRPr="00ED324F" w14:paraId="0B3AA367"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69029B61" w14:textId="77777777" w:rsidR="00E4697B" w:rsidRPr="00604960" w:rsidRDefault="00E4697B" w:rsidP="00AF338B">
            <w:pPr>
              <w:pStyle w:val="TableTextLeft"/>
              <w:rPr>
                <w:b/>
              </w:rPr>
            </w:pPr>
            <w:r w:rsidRPr="00604960">
              <w:rPr>
                <w:b/>
              </w:rPr>
              <w:t>DSC</w:t>
            </w:r>
          </w:p>
        </w:tc>
        <w:tc>
          <w:tcPr>
            <w:tcW w:w="3689" w:type="pct"/>
          </w:tcPr>
          <w:p w14:paraId="240FBFB7" w14:textId="793E7466" w:rsidR="00E4697B" w:rsidRPr="00ED324F"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Dams Safety Committee. Former New South Wales dam safety regulator.</w:t>
            </w:r>
            <w:r w:rsidR="00951018">
              <w:t xml:space="preserve"> </w:t>
            </w:r>
            <w:hyperlink r:id="rId80" w:history="1">
              <w:r w:rsidR="00951018" w:rsidRPr="00706336">
                <w:rPr>
                  <w:rStyle w:val="Hyperlink"/>
                </w:rPr>
                <w:t>https://www.damsafety.nsw.gov.au/</w:t>
              </w:r>
            </w:hyperlink>
          </w:p>
        </w:tc>
      </w:tr>
      <w:tr w:rsidR="00E4697B" w:rsidRPr="00ED324F" w14:paraId="44A3DA2F"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639B6AAD" w14:textId="77777777" w:rsidR="00E4697B" w:rsidRPr="00604960" w:rsidRDefault="00E4697B" w:rsidP="00AF338B">
            <w:pPr>
              <w:pStyle w:val="TableTextLeft"/>
              <w:rPr>
                <w:b/>
              </w:rPr>
            </w:pPr>
            <w:r w:rsidRPr="00604960">
              <w:rPr>
                <w:b/>
              </w:rPr>
              <w:t>DSE</w:t>
            </w:r>
          </w:p>
        </w:tc>
        <w:tc>
          <w:tcPr>
            <w:tcW w:w="3689" w:type="pct"/>
          </w:tcPr>
          <w:p w14:paraId="5C585AE5" w14:textId="77777777" w:rsidR="00E4697B" w:rsidRPr="00ED324F"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Department of Sustainability and Environment, Victoria (now DEECA).</w:t>
            </w:r>
          </w:p>
        </w:tc>
      </w:tr>
      <w:tr w:rsidR="00E4697B" w:rsidRPr="00ED324F" w14:paraId="4252E50D"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5CF6127E" w14:textId="77777777" w:rsidR="00E4697B" w:rsidRPr="00604960" w:rsidRDefault="00E4697B" w:rsidP="00AF338B">
            <w:pPr>
              <w:pStyle w:val="TableTextLeft"/>
              <w:rPr>
                <w:b/>
              </w:rPr>
            </w:pPr>
            <w:r w:rsidRPr="00604960">
              <w:rPr>
                <w:b/>
              </w:rPr>
              <w:t xml:space="preserve">DSEP </w:t>
            </w:r>
          </w:p>
        </w:tc>
        <w:tc>
          <w:tcPr>
            <w:tcW w:w="3689" w:type="pct"/>
          </w:tcPr>
          <w:p w14:paraId="6730484F" w14:textId="77777777" w:rsidR="00E4697B" w:rsidRPr="00ED324F"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Dam Safety Emergency Plan. A continually updated set of instructions and maps that deal with possible emergency situations or unusual occurrences at or related to a dam or reservoir.</w:t>
            </w:r>
          </w:p>
        </w:tc>
      </w:tr>
      <w:tr w:rsidR="00E4697B" w:rsidRPr="00ED324F" w:rsidDel="00E819B7" w14:paraId="737D9828"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012A0236" w14:textId="77777777" w:rsidR="00E4697B" w:rsidRPr="00604960" w:rsidRDefault="00E4697B" w:rsidP="00AF338B">
            <w:pPr>
              <w:pStyle w:val="TableTextLeft"/>
              <w:rPr>
                <w:b/>
              </w:rPr>
            </w:pPr>
            <w:r w:rsidRPr="00604960">
              <w:rPr>
                <w:b/>
              </w:rPr>
              <w:t>Emergency management</w:t>
            </w:r>
          </w:p>
        </w:tc>
        <w:tc>
          <w:tcPr>
            <w:tcW w:w="3689" w:type="pct"/>
          </w:tcPr>
          <w:p w14:paraId="43A386F7" w14:textId="355227FE" w:rsidR="00E4697B" w:rsidRPr="00ED324F" w:rsidDel="00E819B7"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The organisation and management of resources for dealing with all aspects of emergencies. Emergency management involves the plans, structures and arrangements which are established to bring together the normal endeavours of government, voluntary and private agencies in a comprehensive and co</w:t>
            </w:r>
            <w:r w:rsidRPr="00ED324F">
              <w:noBreakHyphen/>
              <w:t>ordinated way to deal with the whole spectrum of emergency needs including</w:t>
            </w:r>
            <w:r w:rsidR="00C82A89">
              <w:t xml:space="preserve"> planning,</w:t>
            </w:r>
            <w:r w:rsidRPr="00ED324F">
              <w:t xml:space="preserve"> prevention, response and recovery.</w:t>
            </w:r>
          </w:p>
        </w:tc>
      </w:tr>
      <w:tr w:rsidR="00E4697B" w:rsidRPr="00ED324F" w14:paraId="202DD0A9" w14:textId="77777777" w:rsidTr="009830CA">
        <w:trPr>
          <w:cantSplit/>
        </w:trPr>
        <w:tc>
          <w:tcPr>
            <w:cnfStyle w:val="000010000000" w:firstRow="0" w:lastRow="0" w:firstColumn="0" w:lastColumn="0" w:oddVBand="1" w:evenVBand="0" w:oddHBand="0" w:evenHBand="0" w:firstRowFirstColumn="0" w:firstRowLastColumn="0" w:lastRowFirstColumn="0" w:lastRowLastColumn="0"/>
            <w:tcW w:w="1311" w:type="pct"/>
          </w:tcPr>
          <w:p w14:paraId="34432773" w14:textId="77777777" w:rsidR="00E4697B" w:rsidRPr="00604960" w:rsidRDefault="00E4697B" w:rsidP="00AF338B">
            <w:pPr>
              <w:pStyle w:val="TableTextLeft"/>
              <w:rPr>
                <w:b/>
              </w:rPr>
            </w:pPr>
            <w:r w:rsidRPr="00604960">
              <w:rPr>
                <w:b/>
              </w:rPr>
              <w:lastRenderedPageBreak/>
              <w:t>EMV</w:t>
            </w:r>
          </w:p>
        </w:tc>
        <w:tc>
          <w:tcPr>
            <w:tcW w:w="3689" w:type="pct"/>
          </w:tcPr>
          <w:p w14:paraId="0F4D366E" w14:textId="6799FFEE" w:rsidR="00E4697B" w:rsidRPr="00ED324F"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 xml:space="preserve">Emergency Management Victoria leads emergency management in Victoria by maximising the ability of the emergency management sector to work together and to strengthen the capacity of communities to plan for, withstand, respond to and recover from emergencies. EMV supports the Emergency Management Commissioner to lead and coordinate emergency preparedness, response and recovery across Victoria's emergency management sector in conjunction with communities, government, agencies and business. EMV is an integral part of the broader emergency management sector and shares responsibility with a range of agencies, organisations and departments for ensuring the system of emergency management in Victoria is sustainable, effective and community focussed </w:t>
            </w:r>
            <w:hyperlink r:id="rId81" w:history="1">
              <w:r w:rsidR="00407FCA" w:rsidRPr="0002699A">
                <w:rPr>
                  <w:rStyle w:val="Hyperlink"/>
                </w:rPr>
                <w:t>https://www.emv.vic.gov.au/about-us</w:t>
              </w:r>
            </w:hyperlink>
            <w:r w:rsidRPr="00ED324F">
              <w:t>.</w:t>
            </w:r>
          </w:p>
        </w:tc>
      </w:tr>
      <w:tr w:rsidR="00E4697B" w:rsidRPr="00ED324F" w:rsidDel="00E819B7" w14:paraId="60B33781"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18AAADCD" w14:textId="77777777" w:rsidR="00E4697B" w:rsidRPr="00604960" w:rsidRDefault="00E4697B" w:rsidP="00AF338B">
            <w:pPr>
              <w:pStyle w:val="TableTextLeft"/>
              <w:rPr>
                <w:b/>
              </w:rPr>
            </w:pPr>
            <w:r w:rsidRPr="00604960">
              <w:rPr>
                <w:b/>
              </w:rPr>
              <w:t>ESC</w:t>
            </w:r>
          </w:p>
        </w:tc>
        <w:tc>
          <w:tcPr>
            <w:tcW w:w="3689" w:type="pct"/>
          </w:tcPr>
          <w:p w14:paraId="66DA531C" w14:textId="6C797D16" w:rsidR="00E4697B" w:rsidRPr="00ED324F" w:rsidDel="00E819B7"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Essential Services Commission. Victoria’s independent economic regulator of essential services supplied by water and sewerage, electricity, gas, ports and rail freight industries.</w:t>
            </w:r>
            <w:r w:rsidR="0054258B">
              <w:t xml:space="preserve"> </w:t>
            </w:r>
            <w:hyperlink r:id="rId82" w:history="1">
              <w:r w:rsidR="0054258B">
                <w:rPr>
                  <w:rStyle w:val="Hyperlink"/>
                </w:rPr>
                <w:t>https://www.esc.vic.gov.au/</w:t>
              </w:r>
            </w:hyperlink>
          </w:p>
        </w:tc>
      </w:tr>
      <w:tr w:rsidR="00E4697B" w:rsidRPr="00ED324F" w14:paraId="2EE35ED3"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56654400" w14:textId="7BC7FCEA" w:rsidR="00E4697B" w:rsidRPr="00604960" w:rsidRDefault="00E4697B" w:rsidP="00AF338B">
            <w:pPr>
              <w:pStyle w:val="TableTextLeft"/>
              <w:rPr>
                <w:b/>
              </w:rPr>
            </w:pPr>
            <w:r w:rsidRPr="00604960">
              <w:rPr>
                <w:b/>
              </w:rPr>
              <w:t>Dam fai</w:t>
            </w:r>
            <w:r w:rsidR="00604960">
              <w:rPr>
                <w:b/>
              </w:rPr>
              <w:t>l</w:t>
            </w:r>
            <w:r w:rsidRPr="00604960">
              <w:rPr>
                <w:b/>
              </w:rPr>
              <w:t>ure</w:t>
            </w:r>
          </w:p>
        </w:tc>
        <w:tc>
          <w:tcPr>
            <w:tcW w:w="3689" w:type="pct"/>
          </w:tcPr>
          <w:p w14:paraId="05EEA2AC" w14:textId="77777777" w:rsidR="00E4697B" w:rsidRPr="00ED324F" w:rsidRDefault="00E4697B" w:rsidP="00AF338B">
            <w:pPr>
              <w:pStyle w:val="TableTextLeft"/>
              <w:cnfStyle w:val="000000000000" w:firstRow="0" w:lastRow="0" w:firstColumn="0" w:lastColumn="0" w:oddVBand="0" w:evenVBand="0" w:oddHBand="0" w:evenHBand="0" w:firstRowFirstColumn="0" w:firstRowLastColumn="0" w:lastRowFirstColumn="0" w:lastRowLastColumn="0"/>
            </w:pPr>
            <w:r w:rsidRPr="00ED324F">
              <w:t>In the general case, the inability of a dam system, or part thereof, to function as intended. Thus, in terms of performance to fulfil its intended function, the inability of a dam to perform functions such as water supply, prevention of excessive seepage or containment of hazardous substances. In the context of dam safety, failure is generally confined to issues of structural integrity, and in some contexts to the special case of uncontrolled release of the contents of a reservoir through collapse of the dam or some part of it.</w:t>
            </w:r>
          </w:p>
        </w:tc>
      </w:tr>
      <w:tr w:rsidR="009830CA" w:rsidRPr="00ED324F" w14:paraId="48C0929D"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4E2794C6" w14:textId="05A040B3" w:rsidR="009830CA" w:rsidRPr="00604960" w:rsidRDefault="009830CA" w:rsidP="00AF338B">
            <w:pPr>
              <w:pStyle w:val="TableTextLeft"/>
              <w:rPr>
                <w:b/>
              </w:rPr>
            </w:pPr>
            <w:r w:rsidRPr="00604960">
              <w:rPr>
                <w:b/>
              </w:rPr>
              <w:t>Hazard</w:t>
            </w:r>
          </w:p>
        </w:tc>
        <w:tc>
          <w:tcPr>
            <w:tcW w:w="3689" w:type="pct"/>
          </w:tcPr>
          <w:p w14:paraId="5F833CCE" w14:textId="696129DE" w:rsidR="009830CA" w:rsidRPr="00ED324F" w:rsidRDefault="009830CA" w:rsidP="00AF338B">
            <w:pPr>
              <w:pStyle w:val="TableTextLeft"/>
              <w:cnfStyle w:val="000000000000" w:firstRow="0" w:lastRow="0" w:firstColumn="0" w:lastColumn="0" w:oddVBand="0" w:evenVBand="0" w:oddHBand="0" w:evenHBand="0" w:firstRowFirstColumn="0" w:firstRowLastColumn="0" w:lastRowFirstColumn="0" w:lastRowLastColumn="0"/>
            </w:pPr>
            <w:r w:rsidRPr="00ED324F">
              <w:t>Threat or condition, which may result from either an external cause (e.g. earthquake, flood, or human agency) or an internal vulnerability, with the potential to initiate a failure mode. A source of potential harm or a situation with a potential to cause loss.</w:t>
            </w:r>
          </w:p>
        </w:tc>
      </w:tr>
      <w:tr w:rsidR="009830CA" w:rsidRPr="00ED324F" w14:paraId="3FE388F5"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4E6F0C3E" w14:textId="6956BA38" w:rsidR="009830CA" w:rsidRPr="00604960" w:rsidRDefault="009830CA" w:rsidP="00AF338B">
            <w:pPr>
              <w:pStyle w:val="TableTextLeft"/>
              <w:rPr>
                <w:b/>
              </w:rPr>
            </w:pPr>
            <w:r>
              <w:rPr>
                <w:b/>
              </w:rPr>
              <w:t>Hazardous category dam</w:t>
            </w:r>
          </w:p>
        </w:tc>
        <w:tc>
          <w:tcPr>
            <w:tcW w:w="3689" w:type="pct"/>
          </w:tcPr>
          <w:p w14:paraId="15357C05" w14:textId="1A29A463" w:rsidR="009830CA" w:rsidRPr="00ED324F" w:rsidRDefault="009830CA" w:rsidP="00AF338B">
            <w:pPr>
              <w:pStyle w:val="TableTextLeft"/>
              <w:cnfStyle w:val="000000000000" w:firstRow="0" w:lastRow="0" w:firstColumn="0" w:lastColumn="0" w:oddVBand="0" w:evenVBand="0" w:oddHBand="0" w:evenHBand="0" w:firstRowFirstColumn="0" w:firstRowLastColumn="0" w:lastRowFirstColumn="0" w:lastRowLastColumn="0"/>
            </w:pPr>
            <w:r>
              <w:rPr>
                <w:rStyle w:val="normaltextrun"/>
                <w:color w:val="000000"/>
                <w:shd w:val="clear" w:color="auto" w:fill="FFFFFF"/>
              </w:rPr>
              <w:t xml:space="preserve">A dam on a waterway or a dam not on a waterway as described in section 67(1A) of the Water Act, that is classified as Significant, High (C, B or A) or Extreme Consequence Category based on the current </w:t>
            </w:r>
            <w:r>
              <w:rPr>
                <w:rStyle w:val="normaltextrun"/>
                <w:i/>
                <w:iCs/>
                <w:color w:val="000000"/>
                <w:shd w:val="clear" w:color="auto" w:fill="FFFFFF"/>
              </w:rPr>
              <w:t>ANCOLD Guidelines on Consequence Categories for Dams.</w:t>
            </w:r>
          </w:p>
        </w:tc>
      </w:tr>
      <w:tr w:rsidR="009830CA" w:rsidRPr="00ED324F" w14:paraId="79E78153"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06431588" w14:textId="581AEAD8" w:rsidR="009830CA" w:rsidRDefault="009830CA" w:rsidP="00AF338B">
            <w:pPr>
              <w:pStyle w:val="TableTextLeft"/>
              <w:rPr>
                <w:b/>
              </w:rPr>
            </w:pPr>
            <w:r w:rsidRPr="00604960">
              <w:rPr>
                <w:b/>
              </w:rPr>
              <w:t>HSE</w:t>
            </w:r>
          </w:p>
        </w:tc>
        <w:tc>
          <w:tcPr>
            <w:tcW w:w="3689" w:type="pct"/>
          </w:tcPr>
          <w:p w14:paraId="569DAC4A" w14:textId="52060C57" w:rsidR="009830CA" w:rsidRDefault="009830CA" w:rsidP="00AF338B">
            <w:pPr>
              <w:pStyle w:val="TableTextLeft"/>
              <w:cnfStyle w:val="000000000000" w:firstRow="0" w:lastRow="0" w:firstColumn="0" w:lastColumn="0" w:oddVBand="0" w:evenVBand="0" w:oddHBand="0" w:evenHBand="0" w:firstRowFirstColumn="0" w:firstRowLastColumn="0" w:lastRowFirstColumn="0" w:lastRowLastColumn="0"/>
              <w:rPr>
                <w:rStyle w:val="normaltextrun"/>
                <w:color w:val="000000"/>
                <w:shd w:val="clear" w:color="auto" w:fill="FFFFFF"/>
              </w:rPr>
            </w:pPr>
            <w:r w:rsidRPr="00ED324F">
              <w:t>Health and Safety Executive. The national independent watchdog for work-related health, safety and illness in the United Kingdom. It is an independent regulator and acts in the public interest to reduce work-related death and serious injury across Great Britain’s workplaces.</w:t>
            </w:r>
            <w:r w:rsidR="002F7835">
              <w:t xml:space="preserve"> </w:t>
            </w:r>
            <w:hyperlink r:id="rId83" w:history="1">
              <w:r w:rsidR="002F7835">
                <w:rPr>
                  <w:rStyle w:val="Hyperlink"/>
                </w:rPr>
                <w:t>https://www.hse.gov.uk/</w:t>
              </w:r>
            </w:hyperlink>
          </w:p>
        </w:tc>
      </w:tr>
      <w:tr w:rsidR="009830CA" w:rsidRPr="00ED324F" w14:paraId="3BCE03E6"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6022B042" w14:textId="2A41FCCE" w:rsidR="009830CA" w:rsidRPr="00604960" w:rsidRDefault="009830CA" w:rsidP="00AF338B">
            <w:pPr>
              <w:pStyle w:val="TableTextLeft"/>
              <w:rPr>
                <w:b/>
              </w:rPr>
            </w:pPr>
            <w:r w:rsidRPr="00604960">
              <w:rPr>
                <w:b/>
              </w:rPr>
              <w:t>ICOLD</w:t>
            </w:r>
          </w:p>
        </w:tc>
        <w:tc>
          <w:tcPr>
            <w:tcW w:w="3689" w:type="pct"/>
          </w:tcPr>
          <w:p w14:paraId="2DD0BC21" w14:textId="44AA88E5" w:rsidR="009830CA" w:rsidRPr="00ED324F" w:rsidRDefault="009830CA" w:rsidP="00AF338B">
            <w:pPr>
              <w:pStyle w:val="TableTextLeft"/>
              <w:cnfStyle w:val="000000000000" w:firstRow="0" w:lastRow="0" w:firstColumn="0" w:lastColumn="0" w:oddVBand="0" w:evenVBand="0" w:oddHBand="0" w:evenHBand="0" w:firstRowFirstColumn="0" w:firstRowLastColumn="0" w:lastRowFirstColumn="0" w:lastRowLastColumn="0"/>
            </w:pPr>
            <w:r w:rsidRPr="00ED324F">
              <w:t>International Committee on Large Dams. This is a non-governmental international organization which provides a forum for the exchange of knowledge and experience in dam engineering. ICOLD has National Committees from over 100 countries with approximately 10,000 individual members.</w:t>
            </w:r>
            <w:r w:rsidR="004F0DF2">
              <w:t xml:space="preserve"> </w:t>
            </w:r>
            <w:hyperlink r:id="rId84" w:history="1">
              <w:r w:rsidR="004F0DF2">
                <w:rPr>
                  <w:rStyle w:val="Hyperlink"/>
                </w:rPr>
                <w:t>https://www.icold-cigb.org/</w:t>
              </w:r>
            </w:hyperlink>
          </w:p>
        </w:tc>
      </w:tr>
      <w:tr w:rsidR="009830CA" w:rsidRPr="00ED324F" w14:paraId="1C90315B"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34427528" w14:textId="5891916A" w:rsidR="009830CA" w:rsidRPr="00604960" w:rsidRDefault="009830CA" w:rsidP="00AF338B">
            <w:pPr>
              <w:pStyle w:val="TableTextLeft"/>
              <w:rPr>
                <w:b/>
              </w:rPr>
            </w:pPr>
            <w:r w:rsidRPr="00604960">
              <w:rPr>
                <w:b/>
              </w:rPr>
              <w:t>Incident</w:t>
            </w:r>
          </w:p>
        </w:tc>
        <w:tc>
          <w:tcPr>
            <w:tcW w:w="3689" w:type="pct"/>
          </w:tcPr>
          <w:p w14:paraId="74953E9E" w14:textId="02CEF090" w:rsidR="009830CA" w:rsidRPr="00ED324F" w:rsidRDefault="009830CA" w:rsidP="00AF338B">
            <w:pPr>
              <w:pStyle w:val="TableTextLeft"/>
              <w:cnfStyle w:val="000000000000" w:firstRow="0" w:lastRow="0" w:firstColumn="0" w:lastColumn="0" w:oddVBand="0" w:evenVBand="0" w:oddHBand="0" w:evenHBand="0" w:firstRowFirstColumn="0" w:firstRowLastColumn="0" w:lastRowFirstColumn="0" w:lastRowLastColumn="0"/>
            </w:pPr>
            <w:r w:rsidRPr="00ED324F">
              <w:t>An event which could deteriorate to a very serious situation or endanger the dam.</w:t>
            </w:r>
          </w:p>
        </w:tc>
      </w:tr>
      <w:tr w:rsidR="009830CA" w:rsidRPr="00ED324F" w14:paraId="5D08795B" w14:textId="77777777" w:rsidTr="009830CA">
        <w:tc>
          <w:tcPr>
            <w:cnfStyle w:val="000010000000" w:firstRow="0" w:lastRow="0" w:firstColumn="0" w:lastColumn="0" w:oddVBand="1" w:evenVBand="0" w:oddHBand="0" w:evenHBand="0" w:firstRowFirstColumn="0" w:firstRowLastColumn="0" w:lastRowFirstColumn="0" w:lastRowLastColumn="0"/>
            <w:tcW w:w="1311" w:type="pct"/>
          </w:tcPr>
          <w:p w14:paraId="6250C309" w14:textId="45163A7E" w:rsidR="009830CA" w:rsidRPr="00604960" w:rsidRDefault="009830CA" w:rsidP="00AF338B">
            <w:pPr>
              <w:pStyle w:val="TableTextLeft"/>
              <w:rPr>
                <w:b/>
              </w:rPr>
            </w:pPr>
            <w:r w:rsidRPr="00604960">
              <w:rPr>
                <w:b/>
              </w:rPr>
              <w:t>Individual risk</w:t>
            </w:r>
          </w:p>
        </w:tc>
        <w:tc>
          <w:tcPr>
            <w:tcW w:w="3689" w:type="pct"/>
          </w:tcPr>
          <w:p w14:paraId="4F5723E2" w14:textId="0D896D25" w:rsidR="009830CA" w:rsidRPr="00ED324F" w:rsidRDefault="009830CA" w:rsidP="00AF338B">
            <w:pPr>
              <w:pStyle w:val="TableTextLeft"/>
              <w:cnfStyle w:val="000000000000" w:firstRow="0" w:lastRow="0" w:firstColumn="0" w:lastColumn="0" w:oddVBand="0" w:evenVBand="0" w:oddHBand="0" w:evenHBand="0" w:firstRowFirstColumn="0" w:firstRowLastColumn="0" w:lastRowFirstColumn="0" w:lastRowLastColumn="0"/>
            </w:pPr>
            <w:r w:rsidRPr="00ED324F">
              <w:t xml:space="preserve">The increment of risk imposed on a particular individual by the existence of a hazardous facility. This increment of risk is an addition to the background risk to life, which the person would live with </w:t>
            </w:r>
            <w:proofErr w:type="gramStart"/>
            <w:r w:rsidRPr="00ED324F">
              <w:t>on a daily basis</w:t>
            </w:r>
            <w:proofErr w:type="gramEnd"/>
            <w:r w:rsidRPr="00ED324F">
              <w:t xml:space="preserve"> if the facility did not exist.</w:t>
            </w:r>
          </w:p>
        </w:tc>
      </w:tr>
      <w:tr w:rsidR="00A328D2" w:rsidRPr="00ED324F" w14:paraId="07EEF73F" w14:textId="77777777" w:rsidTr="00A328D2">
        <w:trPr>
          <w:cantSplit/>
        </w:trPr>
        <w:tc>
          <w:tcPr>
            <w:cnfStyle w:val="000010000000" w:firstRow="0" w:lastRow="0" w:firstColumn="0" w:lastColumn="0" w:oddVBand="1" w:evenVBand="0" w:oddHBand="0" w:evenHBand="0" w:firstRowFirstColumn="0" w:firstRowLastColumn="0" w:lastRowFirstColumn="0" w:lastRowLastColumn="0"/>
            <w:tcW w:w="1311" w:type="pct"/>
          </w:tcPr>
          <w:p w14:paraId="2A0E94C1" w14:textId="77777777" w:rsidR="00A328D2" w:rsidRPr="00ED324F" w:rsidRDefault="00A328D2" w:rsidP="00A328D2">
            <w:pPr>
              <w:pStyle w:val="TableTextLeft"/>
            </w:pPr>
            <w:r w:rsidRPr="00ED324F">
              <w:rPr>
                <w:b/>
              </w:rPr>
              <w:lastRenderedPageBreak/>
              <w:t>Large Dam (</w:t>
            </w:r>
            <w:r w:rsidRPr="00ED324F">
              <w:t xml:space="preserve">based on ANCOLD) – refer </w:t>
            </w:r>
            <w:hyperlink r:id="rId85" w:history="1">
              <w:r w:rsidRPr="00ED324F">
                <w:rPr>
                  <w:rStyle w:val="Hyperlink"/>
                </w:rPr>
                <w:t>www.ancold.org.au</w:t>
              </w:r>
            </w:hyperlink>
          </w:p>
          <w:p w14:paraId="2B5DF4D3" w14:textId="77777777" w:rsidR="00A328D2" w:rsidRPr="00604960" w:rsidRDefault="00A328D2" w:rsidP="00AF338B">
            <w:pPr>
              <w:pStyle w:val="TableTextLeft"/>
              <w:rPr>
                <w:b/>
              </w:rPr>
            </w:pPr>
          </w:p>
        </w:tc>
        <w:tc>
          <w:tcPr>
            <w:tcW w:w="3689" w:type="pct"/>
          </w:tcPr>
          <w:p w14:paraId="6772A690" w14:textId="77777777" w:rsidR="00A328D2" w:rsidRPr="00ED324F" w:rsidRDefault="00A328D2" w:rsidP="00A328D2">
            <w:pPr>
              <w:pStyle w:val="TableTextLeft"/>
              <w:cnfStyle w:val="000000000000" w:firstRow="0" w:lastRow="0" w:firstColumn="0" w:lastColumn="0" w:oddVBand="0" w:evenVBand="0" w:oddHBand="0" w:evenHBand="0" w:firstRowFirstColumn="0" w:firstRowLastColumn="0" w:lastRowFirstColumn="0" w:lastRowLastColumn="0"/>
            </w:pPr>
            <w:r w:rsidRPr="00ED324F">
              <w:t>A large dam (</w:t>
            </w:r>
            <w:hyperlink r:id="rId86" w:history="1">
              <w:r w:rsidRPr="00ED324F">
                <w:rPr>
                  <w:rStyle w:val="Hyperlink"/>
                </w:rPr>
                <w:t>www.ancold.org.au</w:t>
              </w:r>
            </w:hyperlink>
            <w:r w:rsidRPr="00ED324F">
              <w:t>) is defined as one which is:</w:t>
            </w:r>
          </w:p>
          <w:p w14:paraId="346CDDF2" w14:textId="77777777" w:rsidR="00A328D2" w:rsidRPr="00ED324F" w:rsidRDefault="00A328D2" w:rsidP="00A328D2">
            <w:pPr>
              <w:pStyle w:val="TableTextLeft"/>
              <w:cnfStyle w:val="000000000000" w:firstRow="0" w:lastRow="0" w:firstColumn="0" w:lastColumn="0" w:oddVBand="0" w:evenVBand="0" w:oddHBand="0" w:evenHBand="0" w:firstRowFirstColumn="0" w:firstRowLastColumn="0" w:lastRowFirstColumn="0" w:lastRowLastColumn="0"/>
            </w:pPr>
            <w:r w:rsidRPr="00ED324F">
              <w:t>(a)</w:t>
            </w:r>
            <w:r w:rsidRPr="00ED324F">
              <w:tab/>
              <w:t>more than 15 metres in height measured from the lowest point of the general foundations to the 'crest' of the dam,</w:t>
            </w:r>
          </w:p>
          <w:p w14:paraId="4F8B5B83" w14:textId="77777777" w:rsidR="00A328D2" w:rsidRPr="00ED324F" w:rsidRDefault="00A328D2" w:rsidP="00A328D2">
            <w:pPr>
              <w:pStyle w:val="TableTextLeft"/>
              <w:cnfStyle w:val="000000000000" w:firstRow="0" w:lastRow="0" w:firstColumn="0" w:lastColumn="0" w:oddVBand="0" w:evenVBand="0" w:oddHBand="0" w:evenHBand="0" w:firstRowFirstColumn="0" w:firstRowLastColumn="0" w:lastRowFirstColumn="0" w:lastRowLastColumn="0"/>
            </w:pPr>
            <w:r w:rsidRPr="00ED324F">
              <w:t>(b)</w:t>
            </w:r>
            <w:r w:rsidRPr="00ED324F">
              <w:tab/>
              <w:t>more than 10 metres in height measured as in (a) provided they comply with at least one of the following conditions:</w:t>
            </w:r>
          </w:p>
          <w:p w14:paraId="30429F2F" w14:textId="77777777" w:rsidR="00A328D2" w:rsidRPr="00ED324F" w:rsidRDefault="00A328D2" w:rsidP="00A328D2">
            <w:pPr>
              <w:pStyle w:val="TableTextLeft"/>
              <w:ind w:left="720"/>
              <w:cnfStyle w:val="000000000000" w:firstRow="0" w:lastRow="0" w:firstColumn="0" w:lastColumn="0" w:oddVBand="0" w:evenVBand="0" w:oddHBand="0" w:evenHBand="0" w:firstRowFirstColumn="0" w:firstRowLastColumn="0" w:lastRowFirstColumn="0" w:lastRowLastColumn="0"/>
            </w:pPr>
            <w:r w:rsidRPr="00ED324F">
              <w:t>(i)</w:t>
            </w:r>
            <w:r w:rsidRPr="00ED324F">
              <w:tab/>
              <w:t xml:space="preserve">the crest is not less than 500 metres in </w:t>
            </w:r>
            <w:proofErr w:type="gramStart"/>
            <w:r w:rsidRPr="00ED324F">
              <w:t>length;</w:t>
            </w:r>
            <w:proofErr w:type="gramEnd"/>
          </w:p>
          <w:p w14:paraId="06E1ABD0" w14:textId="77777777" w:rsidR="00A328D2" w:rsidRPr="00ED324F" w:rsidRDefault="00A328D2" w:rsidP="00A328D2">
            <w:pPr>
              <w:pStyle w:val="TableTextLeft"/>
              <w:ind w:left="720"/>
              <w:cnfStyle w:val="000000000000" w:firstRow="0" w:lastRow="0" w:firstColumn="0" w:lastColumn="0" w:oddVBand="0" w:evenVBand="0" w:oddHBand="0" w:evenHBand="0" w:firstRowFirstColumn="0" w:firstRowLastColumn="0" w:lastRowFirstColumn="0" w:lastRowLastColumn="0"/>
            </w:pPr>
            <w:r w:rsidRPr="00ED324F">
              <w:t>(ii)</w:t>
            </w:r>
            <w:r w:rsidRPr="00ED324F">
              <w:tab/>
              <w:t xml:space="preserve">the capacity of the reservoir formed by the dam is not less than 1 million cubic </w:t>
            </w:r>
            <w:proofErr w:type="gramStart"/>
            <w:r w:rsidRPr="00ED324F">
              <w:t>metres;</w:t>
            </w:r>
            <w:proofErr w:type="gramEnd"/>
          </w:p>
          <w:p w14:paraId="1A8906F5" w14:textId="77777777" w:rsidR="00A328D2" w:rsidRPr="00ED324F" w:rsidRDefault="00A328D2" w:rsidP="00A328D2">
            <w:pPr>
              <w:pStyle w:val="TableTextLeft"/>
              <w:ind w:left="720"/>
              <w:cnfStyle w:val="000000000000" w:firstRow="0" w:lastRow="0" w:firstColumn="0" w:lastColumn="0" w:oddVBand="0" w:evenVBand="0" w:oddHBand="0" w:evenHBand="0" w:firstRowFirstColumn="0" w:firstRowLastColumn="0" w:lastRowFirstColumn="0" w:lastRowLastColumn="0"/>
            </w:pPr>
            <w:r w:rsidRPr="00ED324F">
              <w:t>(iii)</w:t>
            </w:r>
            <w:r w:rsidRPr="00ED324F">
              <w:tab/>
              <w:t xml:space="preserve">the maximum flood discharge dealt with by the dam is not less than 2,000 cubic metres per </w:t>
            </w:r>
            <w:proofErr w:type="gramStart"/>
            <w:r w:rsidRPr="00ED324F">
              <w:t>second;</w:t>
            </w:r>
            <w:proofErr w:type="gramEnd"/>
          </w:p>
          <w:p w14:paraId="15DCA7EB" w14:textId="77777777" w:rsidR="00A328D2" w:rsidRPr="00ED324F" w:rsidRDefault="00A328D2" w:rsidP="00A328D2">
            <w:pPr>
              <w:pStyle w:val="TableTextLeft"/>
              <w:ind w:left="720"/>
              <w:cnfStyle w:val="000000000000" w:firstRow="0" w:lastRow="0" w:firstColumn="0" w:lastColumn="0" w:oddVBand="0" w:evenVBand="0" w:oddHBand="0" w:evenHBand="0" w:firstRowFirstColumn="0" w:firstRowLastColumn="0" w:lastRowFirstColumn="0" w:lastRowLastColumn="0"/>
            </w:pPr>
            <w:r w:rsidRPr="00ED324F">
              <w:t>(iv)</w:t>
            </w:r>
            <w:r w:rsidRPr="00ED324F">
              <w:tab/>
              <w:t>the dam is of unusual design.</w:t>
            </w:r>
          </w:p>
          <w:p w14:paraId="4E860EB4" w14:textId="4D229DB7" w:rsidR="00A328D2" w:rsidRPr="00ED324F" w:rsidRDefault="00A328D2" w:rsidP="00A328D2">
            <w:pPr>
              <w:pStyle w:val="TableTextLeft"/>
              <w:cnfStyle w:val="000000000000" w:firstRow="0" w:lastRow="0" w:firstColumn="0" w:lastColumn="0" w:oddVBand="0" w:evenVBand="0" w:oddHBand="0" w:evenHBand="0" w:firstRowFirstColumn="0" w:firstRowLastColumn="0" w:lastRowFirstColumn="0" w:lastRowLastColumn="0"/>
            </w:pPr>
            <w:r w:rsidRPr="00ED324F">
              <w:t>No dam less than 10 metres in height is included.</w:t>
            </w:r>
          </w:p>
        </w:tc>
      </w:tr>
      <w:tr w:rsidR="00A328D2" w:rsidRPr="00ED324F" w14:paraId="4CD2705D" w14:textId="77777777" w:rsidTr="00A328D2">
        <w:trPr>
          <w:cantSplit/>
        </w:trPr>
        <w:tc>
          <w:tcPr>
            <w:cnfStyle w:val="000010000000" w:firstRow="0" w:lastRow="0" w:firstColumn="0" w:lastColumn="0" w:oddVBand="1" w:evenVBand="0" w:oddHBand="0" w:evenHBand="0" w:firstRowFirstColumn="0" w:firstRowLastColumn="0" w:lastRowFirstColumn="0" w:lastRowLastColumn="0"/>
            <w:tcW w:w="1311" w:type="pct"/>
          </w:tcPr>
          <w:p w14:paraId="0E2FCB47" w14:textId="55A3CADD" w:rsidR="00A328D2" w:rsidRPr="00ED324F" w:rsidRDefault="00A328D2" w:rsidP="00A328D2">
            <w:pPr>
              <w:pStyle w:val="TableTextLeft"/>
              <w:rPr>
                <w:b/>
              </w:rPr>
            </w:pPr>
            <w:r w:rsidRPr="00ED324F">
              <w:rPr>
                <w:b/>
              </w:rPr>
              <w:t>Likelihood</w:t>
            </w:r>
          </w:p>
        </w:tc>
        <w:tc>
          <w:tcPr>
            <w:tcW w:w="3689" w:type="pct"/>
          </w:tcPr>
          <w:p w14:paraId="5A96233B" w14:textId="023727C4" w:rsidR="00A328D2" w:rsidRPr="00ED324F" w:rsidRDefault="00A328D2" w:rsidP="00A328D2">
            <w:pPr>
              <w:pStyle w:val="TableTextLeft"/>
              <w:cnfStyle w:val="000000000000" w:firstRow="0" w:lastRow="0" w:firstColumn="0" w:lastColumn="0" w:oddVBand="0" w:evenVBand="0" w:oddHBand="0" w:evenHBand="0" w:firstRowFirstColumn="0" w:firstRowLastColumn="0" w:lastRowFirstColumn="0" w:lastRowLastColumn="0"/>
            </w:pPr>
            <w:r w:rsidRPr="00ED324F">
              <w:t>A qualitative description of probability and frequency.</w:t>
            </w:r>
          </w:p>
        </w:tc>
      </w:tr>
      <w:tr w:rsidR="00842A14" w:rsidRPr="00ED324F" w14:paraId="62764EC5" w14:textId="77777777" w:rsidTr="00A328D2">
        <w:tc>
          <w:tcPr>
            <w:cnfStyle w:val="000010000000" w:firstRow="0" w:lastRow="0" w:firstColumn="0" w:lastColumn="0" w:oddVBand="1" w:evenVBand="0" w:oddHBand="0" w:evenHBand="0" w:firstRowFirstColumn="0" w:firstRowLastColumn="0" w:lastRowFirstColumn="0" w:lastRowLastColumn="0"/>
            <w:tcW w:w="1311" w:type="pct"/>
          </w:tcPr>
          <w:p w14:paraId="2BF3DB5E" w14:textId="77777777" w:rsidR="00842A14" w:rsidRPr="00ED324F" w:rsidRDefault="00842A14" w:rsidP="00842A14">
            <w:pPr>
              <w:pStyle w:val="TableTextLeft"/>
            </w:pPr>
            <w:r w:rsidRPr="00ED324F">
              <w:rPr>
                <w:b/>
              </w:rPr>
              <w:t>PAR</w:t>
            </w:r>
          </w:p>
        </w:tc>
        <w:tc>
          <w:tcPr>
            <w:tcW w:w="3689" w:type="pct"/>
          </w:tcPr>
          <w:p w14:paraId="45337758" w14:textId="77777777"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ED324F">
              <w:t>Population at Risk. All those persons who would be directly exposed to floodwaters assuming they took no action to evacuate.</w:t>
            </w:r>
          </w:p>
        </w:tc>
      </w:tr>
      <w:tr w:rsidR="00842A14" w:rsidRPr="00ED324F" w14:paraId="4980F6C3" w14:textId="77777777" w:rsidTr="00A328D2">
        <w:tc>
          <w:tcPr>
            <w:cnfStyle w:val="000010000000" w:firstRow="0" w:lastRow="0" w:firstColumn="0" w:lastColumn="0" w:oddVBand="1" w:evenVBand="0" w:oddHBand="0" w:evenHBand="0" w:firstRowFirstColumn="0" w:firstRowLastColumn="0" w:lastRowFirstColumn="0" w:lastRowLastColumn="0"/>
            <w:tcW w:w="1311" w:type="pct"/>
          </w:tcPr>
          <w:p w14:paraId="6FB8D9AB" w14:textId="77777777" w:rsidR="00842A14" w:rsidRPr="00ED324F" w:rsidRDefault="00842A14" w:rsidP="00842A14">
            <w:pPr>
              <w:pStyle w:val="TableTextLeft"/>
            </w:pPr>
            <w:r w:rsidRPr="00ED324F">
              <w:rPr>
                <w:b/>
              </w:rPr>
              <w:t>PLL</w:t>
            </w:r>
          </w:p>
        </w:tc>
        <w:tc>
          <w:tcPr>
            <w:tcW w:w="3689" w:type="pct"/>
          </w:tcPr>
          <w:p w14:paraId="218369DD" w14:textId="07712A76"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ED324F">
              <w:t>Potential Loss of Life. The part of the population at risk that could lose their lives in the event of a dam</w:t>
            </w:r>
            <w:r>
              <w:t xml:space="preserve"> failure</w:t>
            </w:r>
            <w:r w:rsidRPr="00ED324F">
              <w:t>.</w:t>
            </w:r>
          </w:p>
        </w:tc>
      </w:tr>
      <w:tr w:rsidR="00842A14" w:rsidRPr="00ED324F" w14:paraId="0D33657D" w14:textId="77777777" w:rsidTr="00A328D2">
        <w:tc>
          <w:tcPr>
            <w:cnfStyle w:val="000010000000" w:firstRow="0" w:lastRow="0" w:firstColumn="0" w:lastColumn="0" w:oddVBand="1" w:evenVBand="0" w:oddHBand="0" w:evenHBand="0" w:firstRowFirstColumn="0" w:firstRowLastColumn="0" w:lastRowFirstColumn="0" w:lastRowLastColumn="0"/>
            <w:tcW w:w="1311" w:type="pct"/>
          </w:tcPr>
          <w:p w14:paraId="73876882" w14:textId="77777777" w:rsidR="00842A14" w:rsidRPr="00ED324F" w:rsidRDefault="00842A14" w:rsidP="00842A14">
            <w:pPr>
              <w:pStyle w:val="TableTextLeft"/>
            </w:pPr>
            <w:r w:rsidRPr="00ED324F">
              <w:rPr>
                <w:b/>
              </w:rPr>
              <w:t>Risk</w:t>
            </w:r>
          </w:p>
        </w:tc>
        <w:tc>
          <w:tcPr>
            <w:tcW w:w="3689" w:type="pct"/>
          </w:tcPr>
          <w:p w14:paraId="2CC142FB" w14:textId="77777777"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ED324F">
              <w:t>Measure of the probability and severity of an adverse effect to life, health, property, or the environment. In the general case, risk is estimated by the combined impact of all triplets of scenario, probability of occurrence and the associated consequence. As a special case, average (annualised) risk can be estimated by the mathematical expectation of the consequences of an adverse event occurring (that is, the product of the probability of occurrence and the consequence, combined over all scenarios).</w:t>
            </w:r>
          </w:p>
        </w:tc>
      </w:tr>
      <w:tr w:rsidR="00842A14" w:rsidRPr="00ED324F" w14:paraId="3C84E17E" w14:textId="77777777" w:rsidTr="00A328D2">
        <w:tc>
          <w:tcPr>
            <w:cnfStyle w:val="000010000000" w:firstRow="0" w:lastRow="0" w:firstColumn="0" w:lastColumn="0" w:oddVBand="1" w:evenVBand="0" w:oddHBand="0" w:evenHBand="0" w:firstRowFirstColumn="0" w:firstRowLastColumn="0" w:lastRowFirstColumn="0" w:lastRowLastColumn="0"/>
            <w:tcW w:w="1311" w:type="pct"/>
          </w:tcPr>
          <w:p w14:paraId="07C918C5" w14:textId="77777777" w:rsidR="00842A14" w:rsidRPr="00ED324F" w:rsidRDefault="00842A14" w:rsidP="00842A14">
            <w:pPr>
              <w:pStyle w:val="TableTextLeft"/>
            </w:pPr>
            <w:r w:rsidRPr="00ED324F">
              <w:rPr>
                <w:b/>
              </w:rPr>
              <w:t>Risk analysis</w:t>
            </w:r>
          </w:p>
        </w:tc>
        <w:tc>
          <w:tcPr>
            <w:tcW w:w="3689" w:type="pct"/>
          </w:tcPr>
          <w:p w14:paraId="48C8056C" w14:textId="77777777"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ED324F">
              <w:t>The use of available information to estimate the risk to individuals or populations, or property or the environment, from hazards (qv). Risk analyses generally contain the following steps: scope definition, hazard identification, and risk estimation.</w:t>
            </w:r>
          </w:p>
        </w:tc>
      </w:tr>
      <w:tr w:rsidR="00842A14" w:rsidRPr="00ED324F" w14:paraId="209B46BE" w14:textId="77777777" w:rsidTr="00A328D2">
        <w:tc>
          <w:tcPr>
            <w:cnfStyle w:val="000010000000" w:firstRow="0" w:lastRow="0" w:firstColumn="0" w:lastColumn="0" w:oddVBand="1" w:evenVBand="0" w:oddHBand="0" w:evenHBand="0" w:firstRowFirstColumn="0" w:firstRowLastColumn="0" w:lastRowFirstColumn="0" w:lastRowLastColumn="0"/>
            <w:tcW w:w="1311" w:type="pct"/>
          </w:tcPr>
          <w:p w14:paraId="50CB6FC5" w14:textId="77777777" w:rsidR="00842A14" w:rsidRPr="00ED324F" w:rsidRDefault="00842A14" w:rsidP="00842A14">
            <w:pPr>
              <w:pStyle w:val="TableTextLeft"/>
            </w:pPr>
            <w:r w:rsidRPr="00ED324F">
              <w:rPr>
                <w:b/>
              </w:rPr>
              <w:t>Risk assessment</w:t>
            </w:r>
          </w:p>
        </w:tc>
        <w:tc>
          <w:tcPr>
            <w:tcW w:w="3689" w:type="pct"/>
          </w:tcPr>
          <w:p w14:paraId="278BBFF8" w14:textId="77777777"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ED324F">
              <w:t>The process of reaching a decision recommendation on whether existing risks are tolerable and present risk control measures are adequate, and if not, whether alternative risk control measures are justified or will be implemented. Risk assessment incorporates, as inputs, the outputs from the risk analysis and risk evaluation phases.</w:t>
            </w:r>
          </w:p>
          <w:p w14:paraId="37505A0C" w14:textId="77777777"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ED324F">
              <w:t xml:space="preserve">Consistent with the common dictionary definition of assessment, viz. “To analyse critically and judge definitively the nature, significance, status or merit of [risk]”, risk assessment is a decision-making process, often sub-optimal between competing interests, that results in a statement that the risks are, or are not, being adequately controlled. Risk assessment involves the analysis, evaluation and decision about the management of risk and all parties must recognize that the adverse consequences might </w:t>
            </w:r>
            <w:proofErr w:type="gramStart"/>
            <w:r w:rsidRPr="00ED324F">
              <w:t>materialise</w:t>
            </w:r>
            <w:proofErr w:type="gramEnd"/>
            <w:r w:rsidRPr="00ED324F">
              <w:t xml:space="preserve"> and owners will be required to deal effectively with consequences of the failure event.</w:t>
            </w:r>
          </w:p>
        </w:tc>
      </w:tr>
      <w:tr w:rsidR="00842A14" w:rsidRPr="00ED324F" w14:paraId="04E766D8" w14:textId="77777777" w:rsidTr="00A328D2">
        <w:tc>
          <w:tcPr>
            <w:cnfStyle w:val="000010000000" w:firstRow="0" w:lastRow="0" w:firstColumn="0" w:lastColumn="0" w:oddVBand="1" w:evenVBand="0" w:oddHBand="0" w:evenHBand="0" w:firstRowFirstColumn="0" w:firstRowLastColumn="0" w:lastRowFirstColumn="0" w:lastRowLastColumn="0"/>
            <w:tcW w:w="1311" w:type="pct"/>
          </w:tcPr>
          <w:p w14:paraId="15273F05" w14:textId="05ACE85B" w:rsidR="00842A14" w:rsidRPr="005E1DF8" w:rsidRDefault="00842A14" w:rsidP="00842A14">
            <w:pPr>
              <w:pStyle w:val="TableTextLeft"/>
              <w:rPr>
                <w:b/>
                <w:bCs/>
              </w:rPr>
            </w:pPr>
            <w:r w:rsidRPr="005E1DF8">
              <w:rPr>
                <w:b/>
                <w:bCs/>
              </w:rPr>
              <w:t>Risk-based</w:t>
            </w:r>
          </w:p>
        </w:tc>
        <w:tc>
          <w:tcPr>
            <w:tcW w:w="3689" w:type="pct"/>
          </w:tcPr>
          <w:p w14:paraId="1DA959D1" w14:textId="555AA414"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AE67C6">
              <w:t>Primarily uses the outcomes of the risk assessment.</w:t>
            </w:r>
          </w:p>
        </w:tc>
      </w:tr>
      <w:tr w:rsidR="00842A14" w:rsidRPr="00ED324F" w14:paraId="7ACC3E05" w14:textId="77777777" w:rsidTr="00A328D2">
        <w:tc>
          <w:tcPr>
            <w:cnfStyle w:val="000010000000" w:firstRow="0" w:lastRow="0" w:firstColumn="0" w:lastColumn="0" w:oddVBand="1" w:evenVBand="0" w:oddHBand="0" w:evenHBand="0" w:firstRowFirstColumn="0" w:firstRowLastColumn="0" w:lastRowFirstColumn="0" w:lastRowLastColumn="0"/>
            <w:tcW w:w="1311" w:type="pct"/>
          </w:tcPr>
          <w:p w14:paraId="08AFA87D" w14:textId="77777777" w:rsidR="00842A14" w:rsidRPr="00ED324F" w:rsidRDefault="00842A14" w:rsidP="00842A14">
            <w:pPr>
              <w:pStyle w:val="TableTextLeft"/>
              <w:rPr>
                <w:b/>
              </w:rPr>
            </w:pPr>
            <w:r>
              <w:rPr>
                <w:b/>
              </w:rPr>
              <w:t>Risk control</w:t>
            </w:r>
          </w:p>
        </w:tc>
        <w:tc>
          <w:tcPr>
            <w:tcW w:w="3689" w:type="pct"/>
          </w:tcPr>
          <w:p w14:paraId="55DF83B3" w14:textId="77777777"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t>The implementation and enforcement of actions to control risk, and the periodic re-evaluation of the effectiveness of these actions.</w:t>
            </w:r>
          </w:p>
        </w:tc>
      </w:tr>
      <w:tr w:rsidR="00842A14" w:rsidRPr="00ED324F" w14:paraId="14AC9E60" w14:textId="77777777" w:rsidTr="00A328D2">
        <w:tc>
          <w:tcPr>
            <w:cnfStyle w:val="000010000000" w:firstRow="0" w:lastRow="0" w:firstColumn="0" w:lastColumn="0" w:oddVBand="1" w:evenVBand="0" w:oddHBand="0" w:evenHBand="0" w:firstRowFirstColumn="0" w:firstRowLastColumn="0" w:lastRowFirstColumn="0" w:lastRowLastColumn="0"/>
            <w:tcW w:w="1311" w:type="pct"/>
          </w:tcPr>
          <w:p w14:paraId="18C25A08" w14:textId="2B36314C" w:rsidR="00842A14" w:rsidRPr="00ED324F" w:rsidRDefault="00842A14" w:rsidP="00842A14">
            <w:pPr>
              <w:pStyle w:val="TableTextLeft"/>
              <w:rPr>
                <w:b/>
              </w:rPr>
            </w:pPr>
            <w:r w:rsidRPr="00784B18">
              <w:rPr>
                <w:b/>
              </w:rPr>
              <w:t>Risk-informed</w:t>
            </w:r>
          </w:p>
        </w:tc>
        <w:tc>
          <w:tcPr>
            <w:tcW w:w="3689" w:type="pct"/>
          </w:tcPr>
          <w:p w14:paraId="7304A7F7" w14:textId="7A58EA39"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8913BC">
              <w:t>Risk outcomes are used to inform decisions, taking account of uncertainties and adopting professionally prudent and pragmatic considerations.</w:t>
            </w:r>
          </w:p>
        </w:tc>
      </w:tr>
      <w:tr w:rsidR="00842A14" w:rsidRPr="00ED324F" w14:paraId="6BB1CD59" w14:textId="77777777" w:rsidTr="00A328D2">
        <w:tc>
          <w:tcPr>
            <w:cnfStyle w:val="000010000000" w:firstRow="0" w:lastRow="0" w:firstColumn="0" w:lastColumn="0" w:oddVBand="1" w:evenVBand="0" w:oddHBand="0" w:evenHBand="0" w:firstRowFirstColumn="0" w:firstRowLastColumn="0" w:lastRowFirstColumn="0" w:lastRowLastColumn="0"/>
            <w:tcW w:w="1311" w:type="pct"/>
          </w:tcPr>
          <w:p w14:paraId="7FF5AC54" w14:textId="77777777" w:rsidR="00842A14" w:rsidRPr="00ED324F" w:rsidRDefault="00842A14" w:rsidP="00842A14">
            <w:pPr>
              <w:pStyle w:val="TableTextLeft"/>
            </w:pPr>
            <w:r w:rsidRPr="00ED324F">
              <w:rPr>
                <w:b/>
              </w:rPr>
              <w:t>Risk management</w:t>
            </w:r>
          </w:p>
        </w:tc>
        <w:tc>
          <w:tcPr>
            <w:tcW w:w="3689" w:type="pct"/>
          </w:tcPr>
          <w:p w14:paraId="0EE11365" w14:textId="77777777"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ED324F">
              <w:t>The systematic application of management policies, procedures and practices to the tasks of identifying, analysing, assessing, controlling and monitoring risk.</w:t>
            </w:r>
          </w:p>
        </w:tc>
      </w:tr>
      <w:tr w:rsidR="00842A14" w:rsidRPr="00ED324F" w14:paraId="0349F0FC" w14:textId="77777777" w:rsidTr="00A328D2">
        <w:tc>
          <w:tcPr>
            <w:cnfStyle w:val="000010000000" w:firstRow="0" w:lastRow="0" w:firstColumn="0" w:lastColumn="0" w:oddVBand="1" w:evenVBand="0" w:oddHBand="0" w:evenHBand="0" w:firstRowFirstColumn="0" w:firstRowLastColumn="0" w:lastRowFirstColumn="0" w:lastRowLastColumn="0"/>
            <w:tcW w:w="1311" w:type="pct"/>
          </w:tcPr>
          <w:p w14:paraId="1F1FD05C" w14:textId="77777777" w:rsidR="00842A14" w:rsidRPr="00ED324F" w:rsidRDefault="00842A14" w:rsidP="00842A14">
            <w:pPr>
              <w:pStyle w:val="TableTextLeft"/>
            </w:pPr>
            <w:r w:rsidRPr="00ED324F">
              <w:rPr>
                <w:b/>
              </w:rPr>
              <w:lastRenderedPageBreak/>
              <w:t>SFAIRP</w:t>
            </w:r>
          </w:p>
        </w:tc>
        <w:tc>
          <w:tcPr>
            <w:tcW w:w="3689" w:type="pct"/>
          </w:tcPr>
          <w:p w14:paraId="22892B2C" w14:textId="5590B6F8"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ED324F">
              <w:t xml:space="preserve">So Far </w:t>
            </w:r>
            <w:proofErr w:type="gramStart"/>
            <w:r w:rsidRPr="00ED324F">
              <w:t>As</w:t>
            </w:r>
            <w:proofErr w:type="gramEnd"/>
            <w:r w:rsidRPr="00ED324F">
              <w:t xml:space="preserve"> Is Reasonably Practicable</w:t>
            </w:r>
            <w:r>
              <w:t xml:space="preserve">. </w:t>
            </w:r>
            <w:r w:rsidRPr="00EC3EB0">
              <w:t>A legal term enshrined in Australian law, especially the model Work Health and Safety legislation.</w:t>
            </w:r>
          </w:p>
        </w:tc>
      </w:tr>
      <w:tr w:rsidR="00842A14" w:rsidRPr="00ED324F" w14:paraId="0BFC588D" w14:textId="77777777" w:rsidTr="00A328D2">
        <w:trPr>
          <w:cantSplit/>
        </w:trPr>
        <w:tc>
          <w:tcPr>
            <w:cnfStyle w:val="000010000000" w:firstRow="0" w:lastRow="0" w:firstColumn="0" w:lastColumn="0" w:oddVBand="1" w:evenVBand="0" w:oddHBand="0" w:evenHBand="0" w:firstRowFirstColumn="0" w:firstRowLastColumn="0" w:lastRowFirstColumn="0" w:lastRowLastColumn="0"/>
            <w:tcW w:w="1311" w:type="pct"/>
          </w:tcPr>
          <w:p w14:paraId="46AE974A" w14:textId="77777777" w:rsidR="00842A14" w:rsidRPr="00ED324F" w:rsidRDefault="00842A14" w:rsidP="00842A14">
            <w:pPr>
              <w:pStyle w:val="TableTextLeft"/>
            </w:pPr>
            <w:r w:rsidRPr="00ED324F">
              <w:rPr>
                <w:b/>
              </w:rPr>
              <w:t xml:space="preserve">Societal risk </w:t>
            </w:r>
          </w:p>
        </w:tc>
        <w:tc>
          <w:tcPr>
            <w:tcW w:w="3689" w:type="pct"/>
          </w:tcPr>
          <w:p w14:paraId="32EEBE03" w14:textId="77777777"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ED324F">
              <w:t xml:space="preserve">The risk of widespread or large-scale detriment from the realisation of a defined hazard, the implication being that the consequence would be on such a scale as to provoke a socio/political response, and/or that the risk provokes public discussion and is effectively regulated by society </w:t>
            </w:r>
            <w:proofErr w:type="gramStart"/>
            <w:r w:rsidRPr="00ED324F">
              <w:t>as a whole through</w:t>
            </w:r>
            <w:proofErr w:type="gramEnd"/>
            <w:r w:rsidRPr="00ED324F">
              <w:t xml:space="preserve"> its political processes and regulatory mechanisms. Such large risks are typically unevenly distributed, as are their attendant benefits. Thus, the construction of a dam represents a risk to those close by and a benefit to those further off, or a process may harm some future generation more than the present one. The distribution and balancing of such major costs and benefits is a classic function of government, subject to public discussion and debate.</w:t>
            </w:r>
          </w:p>
        </w:tc>
      </w:tr>
      <w:tr w:rsidR="00842A14" w:rsidRPr="00ED324F" w14:paraId="2C6A4975" w14:textId="77777777" w:rsidTr="00A328D2">
        <w:tc>
          <w:tcPr>
            <w:cnfStyle w:val="000010000000" w:firstRow="0" w:lastRow="0" w:firstColumn="0" w:lastColumn="0" w:oddVBand="1" w:evenVBand="0" w:oddHBand="0" w:evenHBand="0" w:firstRowFirstColumn="0" w:firstRowLastColumn="0" w:lastRowFirstColumn="0" w:lastRowLastColumn="0"/>
            <w:tcW w:w="1311" w:type="pct"/>
          </w:tcPr>
          <w:p w14:paraId="6ADDDC6E" w14:textId="77777777" w:rsidR="00842A14" w:rsidRPr="00ED324F" w:rsidRDefault="00842A14" w:rsidP="00842A14">
            <w:pPr>
              <w:pStyle w:val="TableTextLeft"/>
            </w:pPr>
            <w:proofErr w:type="spellStart"/>
            <w:r w:rsidRPr="00ED324F">
              <w:rPr>
                <w:b/>
              </w:rPr>
              <w:t>SoO</w:t>
            </w:r>
            <w:proofErr w:type="spellEnd"/>
          </w:p>
        </w:tc>
        <w:tc>
          <w:tcPr>
            <w:tcW w:w="3689" w:type="pct"/>
          </w:tcPr>
          <w:p w14:paraId="5C5E658A" w14:textId="77777777"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ED324F">
              <w:t>The Statements of Obligations (</w:t>
            </w:r>
            <w:proofErr w:type="spellStart"/>
            <w:r w:rsidRPr="00ED324F">
              <w:t>SoO</w:t>
            </w:r>
            <w:proofErr w:type="spellEnd"/>
            <w:r w:rsidRPr="00ED324F">
              <w:t xml:space="preserve">) are regulatory instruments issued by the Minister for </w:t>
            </w:r>
            <w:proofErr w:type="gramStart"/>
            <w:r w:rsidRPr="00ED324F">
              <w:t>Water to water</w:t>
            </w:r>
            <w:proofErr w:type="gramEnd"/>
            <w:r w:rsidRPr="00ED324F">
              <w:t xml:space="preserve"> corporations and licensees. The SoOs impose obligations on the water corporations and licensees in relation to performance of their functions and the exercise of their duties.</w:t>
            </w:r>
          </w:p>
        </w:tc>
      </w:tr>
      <w:tr w:rsidR="00842A14" w:rsidRPr="00ED324F" w14:paraId="45D21629" w14:textId="77777777" w:rsidTr="00A328D2">
        <w:tc>
          <w:tcPr>
            <w:cnfStyle w:val="000010000000" w:firstRow="0" w:lastRow="0" w:firstColumn="0" w:lastColumn="0" w:oddVBand="1" w:evenVBand="0" w:oddHBand="0" w:evenHBand="0" w:firstRowFirstColumn="0" w:firstRowLastColumn="0" w:lastRowFirstColumn="0" w:lastRowLastColumn="0"/>
            <w:tcW w:w="1311" w:type="pct"/>
          </w:tcPr>
          <w:p w14:paraId="44951D53" w14:textId="2C0BDB98" w:rsidR="00842A14" w:rsidRPr="00604960" w:rsidRDefault="00842A14" w:rsidP="00842A14">
            <w:pPr>
              <w:pStyle w:val="TableTextLeft"/>
              <w:rPr>
                <w:b/>
                <w:bCs/>
              </w:rPr>
            </w:pPr>
            <w:r w:rsidRPr="00ED324F">
              <w:rPr>
                <w:b/>
              </w:rPr>
              <w:t>Standards</w:t>
            </w:r>
            <w:r w:rsidRPr="00ED324F">
              <w:t xml:space="preserve"> </w:t>
            </w:r>
            <w:r w:rsidRPr="00604960">
              <w:rPr>
                <w:b/>
                <w:bCs/>
              </w:rPr>
              <w:t>Based Approach</w:t>
            </w:r>
          </w:p>
        </w:tc>
        <w:tc>
          <w:tcPr>
            <w:tcW w:w="3689" w:type="pct"/>
          </w:tcPr>
          <w:p w14:paraId="2792CD13" w14:textId="77777777" w:rsidR="00842A14" w:rsidRPr="00ED324F"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ED324F">
              <w:t>The traditional approach to dams engineering, in which risks are controlled by following established rules as to design events and loads, structural capacity, safety coefficients and defensive design measures.</w:t>
            </w:r>
          </w:p>
        </w:tc>
      </w:tr>
      <w:tr w:rsidR="00842A14" w:rsidRPr="00ED324F" w14:paraId="30687426" w14:textId="77777777" w:rsidTr="00A328D2">
        <w:tc>
          <w:tcPr>
            <w:cnfStyle w:val="000010000000" w:firstRow="0" w:lastRow="0" w:firstColumn="0" w:lastColumn="0" w:oddVBand="1" w:evenVBand="0" w:oddHBand="0" w:evenHBand="0" w:firstRowFirstColumn="0" w:firstRowLastColumn="0" w:lastRowFirstColumn="0" w:lastRowLastColumn="0"/>
            <w:tcW w:w="1311" w:type="pct"/>
          </w:tcPr>
          <w:p w14:paraId="7AAC1123" w14:textId="77777777" w:rsidR="00842A14" w:rsidRPr="00ED324F" w:rsidRDefault="00842A14" w:rsidP="00842A14">
            <w:pPr>
              <w:pStyle w:val="TableTextLeft"/>
            </w:pPr>
            <w:r w:rsidRPr="00ED324F">
              <w:rPr>
                <w:b/>
              </w:rPr>
              <w:t>Tolerable risk</w:t>
            </w:r>
          </w:p>
        </w:tc>
        <w:tc>
          <w:tcPr>
            <w:tcW w:w="3689" w:type="pct"/>
          </w:tcPr>
          <w:p w14:paraId="7C261F61" w14:textId="50D0A598" w:rsidR="00842A14" w:rsidRDefault="00842A14" w:rsidP="00842A14">
            <w:pPr>
              <w:pStyle w:val="TableTextLeft"/>
              <w:cnfStyle w:val="000000000000" w:firstRow="0" w:lastRow="0" w:firstColumn="0" w:lastColumn="0" w:oddVBand="0" w:evenVBand="0" w:oddHBand="0" w:evenHBand="0" w:firstRowFirstColumn="0" w:firstRowLastColumn="0" w:lastRowFirstColumn="0" w:lastRowLastColumn="0"/>
            </w:pPr>
            <w:r w:rsidRPr="00ED324F">
              <w:t xml:space="preserve">A risk within a range that society can live with </w:t>
            </w:r>
            <w:proofErr w:type="gramStart"/>
            <w:r w:rsidRPr="00ED324F">
              <w:t>so as to</w:t>
            </w:r>
            <w:proofErr w:type="gramEnd"/>
            <w:r w:rsidRPr="00ED324F">
              <w:t xml:space="preserve"> secure certain net benefits. It is a range of risk that we do not regard as negligible or as something we might ignore, but rather as something we need to keep under review and reduce it still further if and as we can.</w:t>
            </w:r>
            <w:r w:rsidR="00194D34" w:rsidRPr="00924376">
              <w:t xml:space="preserve"> In the context of these guidelines, tolerable risk means that risks are reduced to such levels that ALARP conditions are continually met</w:t>
            </w:r>
            <w:r w:rsidR="00194D34">
              <w:t xml:space="preserve"> (ANCOLD </w:t>
            </w:r>
            <w:r w:rsidR="00DF31F2">
              <w:t>(</w:t>
            </w:r>
            <w:r w:rsidR="00194D34">
              <w:t>2022</w:t>
            </w:r>
            <w:r w:rsidR="00DF31F2">
              <w:t>)</w:t>
            </w:r>
            <w:r w:rsidR="00194D34">
              <w:t>)</w:t>
            </w:r>
            <w:r w:rsidR="00D06023">
              <w:t>.</w:t>
            </w:r>
            <w:r w:rsidR="00194D34">
              <w:t xml:space="preserve"> </w:t>
            </w:r>
          </w:p>
          <w:p w14:paraId="361A7788" w14:textId="1CBF2366" w:rsidR="00842A14" w:rsidRPr="00ED324F" w:rsidRDefault="00DF31F2" w:rsidP="00842A14">
            <w:pPr>
              <w:pStyle w:val="TableTextLeft"/>
              <w:cnfStyle w:val="000000000000" w:firstRow="0" w:lastRow="0" w:firstColumn="0" w:lastColumn="0" w:oddVBand="0" w:evenVBand="0" w:oddHBand="0" w:evenHBand="0" w:firstRowFirstColumn="0" w:firstRowLastColumn="0" w:lastRowFirstColumn="0" w:lastRowLastColumn="0"/>
            </w:pPr>
            <w:r>
              <w:t xml:space="preserve">Refer </w:t>
            </w:r>
            <w:r w:rsidR="009D7F87">
              <w:t>s</w:t>
            </w:r>
            <w:r>
              <w:t>ection 4.1.2.1 of DEECA (</w:t>
            </w:r>
            <w:r w:rsidRPr="00FC5969">
              <w:t>202</w:t>
            </w:r>
            <w:r>
              <w:t>4)</w:t>
            </w:r>
            <w:r w:rsidRPr="00FC5969">
              <w:t>,</w:t>
            </w:r>
            <w:r w:rsidRPr="00FC5969">
              <w:rPr>
                <w:b/>
              </w:rPr>
              <w:t xml:space="preserve"> </w:t>
            </w:r>
            <w:r w:rsidRPr="00FC5969">
              <w:rPr>
                <w:i/>
              </w:rPr>
              <w:t>Strategic Framework for Dam Safety Regulation</w:t>
            </w:r>
            <w:r>
              <w:t xml:space="preserve"> for further clarification of the definition of “tolerable risk” from the Victorian Regulatory perspective including the use of SFAIRP instead of ALARP.</w:t>
            </w:r>
          </w:p>
        </w:tc>
      </w:tr>
    </w:tbl>
    <w:p w14:paraId="510D77CB" w14:textId="77777777" w:rsidR="0075215A" w:rsidRDefault="0075215A" w:rsidP="004A0623">
      <w:pPr>
        <w:pStyle w:val="BodyText"/>
      </w:pPr>
    </w:p>
    <w:p w14:paraId="4DB943B0" w14:textId="5766A3CF" w:rsidR="00CD79CE" w:rsidRDefault="00CD79CE">
      <w:r>
        <w:br w:type="page"/>
      </w:r>
    </w:p>
    <w:p w14:paraId="088033A0" w14:textId="3D2891B5" w:rsidR="00084EED" w:rsidRPr="00FC5969" w:rsidRDefault="00084EED" w:rsidP="00A553C4">
      <w:pPr>
        <w:pStyle w:val="Heading1"/>
      </w:pPr>
      <w:bookmarkStart w:id="189" w:name="_Toc174972605"/>
      <w:r w:rsidRPr="00FC5969">
        <w:lastRenderedPageBreak/>
        <w:t>References</w:t>
      </w:r>
      <w:bookmarkEnd w:id="189"/>
    </w:p>
    <w:p w14:paraId="394924A4" w14:textId="57757B30" w:rsidR="00084EED" w:rsidRPr="004B306A" w:rsidRDefault="004B306A" w:rsidP="00084EED">
      <w:pPr>
        <w:pStyle w:val="BodyText"/>
        <w:rPr>
          <w:b/>
          <w:bCs/>
        </w:rPr>
      </w:pPr>
      <w:bookmarkStart w:id="190" w:name="_Hlk144375745"/>
      <w:r w:rsidRPr="004B306A">
        <w:rPr>
          <w:b/>
          <w:bCs/>
        </w:rPr>
        <w:t>NOTE: References include here are the latest at the time of publication of this framework. However, readers should refer to the latest version or as amended references.</w:t>
      </w:r>
    </w:p>
    <w:bookmarkEnd w:id="190"/>
    <w:p w14:paraId="460F852A" w14:textId="0A46E60F" w:rsidR="00084EED" w:rsidRPr="00FC5969" w:rsidRDefault="00084EED" w:rsidP="00084EED">
      <w:pPr>
        <w:pStyle w:val="BodyText"/>
        <w:rPr>
          <w:b/>
        </w:rPr>
      </w:pPr>
      <w:r w:rsidRPr="00204900">
        <w:rPr>
          <w:bCs/>
        </w:rPr>
        <w:t>ANCOLD</w:t>
      </w:r>
      <w:r w:rsidRPr="00FC5969">
        <w:t xml:space="preserve"> (Australian National Committee on Large Dams) </w:t>
      </w:r>
      <w:r w:rsidR="007A4357">
        <w:t>(</w:t>
      </w:r>
      <w:r w:rsidRPr="00FC5969">
        <w:t>2003</w:t>
      </w:r>
      <w:r w:rsidR="007A4357">
        <w:t>)</w:t>
      </w:r>
      <w:r w:rsidRPr="00FC5969">
        <w:t xml:space="preserve"> </w:t>
      </w:r>
      <w:r w:rsidRPr="00FC5969">
        <w:rPr>
          <w:i/>
        </w:rPr>
        <w:t>Dam Safety Management Guidelines</w:t>
      </w:r>
      <w:r w:rsidRPr="00FC5969">
        <w:t>. August.</w:t>
      </w:r>
    </w:p>
    <w:p w14:paraId="5C747113" w14:textId="2B6D30FC" w:rsidR="00084EED" w:rsidRPr="00FC5969" w:rsidRDefault="00084EED" w:rsidP="00084EED">
      <w:pPr>
        <w:pStyle w:val="BodyText"/>
      </w:pPr>
      <w:r w:rsidRPr="00204900">
        <w:rPr>
          <w:bCs/>
        </w:rPr>
        <w:t>ANCOLD</w:t>
      </w:r>
      <w:r w:rsidRPr="00FC5969">
        <w:t xml:space="preserve"> (Australian National Committee on Large Dams) </w:t>
      </w:r>
      <w:r w:rsidR="007A4357">
        <w:t>(</w:t>
      </w:r>
      <w:r w:rsidRPr="00FC5969">
        <w:t>2012</w:t>
      </w:r>
      <w:r w:rsidR="007A4357">
        <w:t>)</w:t>
      </w:r>
      <w:r w:rsidRPr="00FC5969">
        <w:t xml:space="preserve"> </w:t>
      </w:r>
      <w:r w:rsidRPr="00FC5969">
        <w:rPr>
          <w:i/>
        </w:rPr>
        <w:t>Guidelines on the Consequence Categories of Dams</w:t>
      </w:r>
      <w:r w:rsidRPr="00FC5969">
        <w:t>.</w:t>
      </w:r>
    </w:p>
    <w:p w14:paraId="7A22D76A" w14:textId="3F37BD46" w:rsidR="00084EED" w:rsidRPr="00FC5969" w:rsidRDefault="00084EED" w:rsidP="00084EED">
      <w:pPr>
        <w:pStyle w:val="BodyText"/>
      </w:pPr>
      <w:r w:rsidRPr="00204900">
        <w:rPr>
          <w:bCs/>
        </w:rPr>
        <w:t>ANCOLD</w:t>
      </w:r>
      <w:r w:rsidRPr="00FC5969">
        <w:t xml:space="preserve"> (Australian National Committee on Large Dams) </w:t>
      </w:r>
      <w:r w:rsidR="007A4357">
        <w:t>(</w:t>
      </w:r>
      <w:r w:rsidRPr="00FC5969">
        <w:t>2022</w:t>
      </w:r>
      <w:r w:rsidR="007A4357">
        <w:t>)</w:t>
      </w:r>
      <w:r w:rsidRPr="00FC5969">
        <w:t xml:space="preserve"> </w:t>
      </w:r>
      <w:r w:rsidRPr="00FC5969">
        <w:rPr>
          <w:i/>
        </w:rPr>
        <w:t>Guidelines on Risk Assessment</w:t>
      </w:r>
      <w:r w:rsidRPr="00FC5969">
        <w:t>, July</w:t>
      </w:r>
      <w:r w:rsidR="00042EDD">
        <w:t xml:space="preserve"> 2022</w:t>
      </w:r>
      <w:r w:rsidRPr="00FC5969">
        <w:t>.</w:t>
      </w:r>
    </w:p>
    <w:p w14:paraId="559FCA63" w14:textId="60230779" w:rsidR="00CF7A2C" w:rsidRPr="00FC5969" w:rsidRDefault="00CF7A2C" w:rsidP="00084EED">
      <w:pPr>
        <w:pStyle w:val="BodyText"/>
      </w:pPr>
      <w:r w:rsidRPr="00204900">
        <w:t>CSIRO</w:t>
      </w:r>
      <w:r w:rsidRPr="00CF7A2C">
        <w:t xml:space="preserve"> </w:t>
      </w:r>
      <w:r w:rsidR="007A4357">
        <w:t>(</w:t>
      </w:r>
      <w:r w:rsidR="00BB2F82">
        <w:t>1992</w:t>
      </w:r>
      <w:r w:rsidR="007A4357">
        <w:t>)</w:t>
      </w:r>
      <w:r w:rsidRPr="00CF7A2C">
        <w:t xml:space="preserve"> Community perceptions of dam safety issues: a preliminary study</w:t>
      </w:r>
      <w:r w:rsidR="00367D94">
        <w:t>.</w:t>
      </w:r>
      <w:r w:rsidRPr="00CF7A2C">
        <w:t xml:space="preserve"> </w:t>
      </w:r>
      <w:r w:rsidR="00621CDC">
        <w:t xml:space="preserve">Parramatta, NSW, </w:t>
      </w:r>
      <w:r w:rsidR="00B1096C">
        <w:t>Australia.</w:t>
      </w:r>
    </w:p>
    <w:p w14:paraId="62C4EEBF" w14:textId="1D1E00D1" w:rsidR="00BB1832" w:rsidRPr="009E298C" w:rsidRDefault="00084EED" w:rsidP="00BB1832">
      <w:pPr>
        <w:pStyle w:val="BodyText"/>
      </w:pPr>
      <w:r w:rsidRPr="00204900">
        <w:rPr>
          <w:bCs/>
        </w:rPr>
        <w:t>DEECA</w:t>
      </w:r>
      <w:r w:rsidRPr="00FC5969">
        <w:rPr>
          <w:b/>
        </w:rPr>
        <w:t xml:space="preserve"> </w:t>
      </w:r>
      <w:r w:rsidRPr="00FC5969">
        <w:t xml:space="preserve">(Department of Energy, Environment and Climate Action) </w:t>
      </w:r>
      <w:r w:rsidR="00EA4299">
        <w:t>(</w:t>
      </w:r>
      <w:r w:rsidRPr="00FC5969">
        <w:t>202</w:t>
      </w:r>
      <w:r w:rsidR="00F868B9">
        <w:t>4</w:t>
      </w:r>
      <w:r w:rsidR="00EA4299">
        <w:t>)</w:t>
      </w:r>
      <w:r w:rsidRPr="00FC5969">
        <w:rPr>
          <w:b/>
        </w:rPr>
        <w:t xml:space="preserve"> </w:t>
      </w:r>
      <w:r w:rsidRPr="00FC5969">
        <w:rPr>
          <w:i/>
        </w:rPr>
        <w:t>Strategic Framework for Dam Safety Regulation.</w:t>
      </w:r>
      <w:r w:rsidRPr="00FC5969">
        <w:t xml:space="preserve"> </w:t>
      </w:r>
      <w:r w:rsidR="00BB1832" w:rsidRPr="00484558">
        <w:t>State Government of Victoria</w:t>
      </w:r>
      <w:r w:rsidR="00BB1832">
        <w:t>, Melbourne, Australia.</w:t>
      </w:r>
    </w:p>
    <w:p w14:paraId="7965C66B" w14:textId="4F1B5D36" w:rsidR="00BB1832" w:rsidRPr="009E298C" w:rsidRDefault="00084EED" w:rsidP="00BB1832">
      <w:pPr>
        <w:pStyle w:val="BodyText"/>
      </w:pPr>
      <w:r w:rsidRPr="00204900">
        <w:rPr>
          <w:bCs/>
        </w:rPr>
        <w:t>DELWP</w:t>
      </w:r>
      <w:r w:rsidRPr="00FC5969">
        <w:t xml:space="preserve"> (Department of Environment, Land, Water and Planning) </w:t>
      </w:r>
      <w:r w:rsidR="00EA4299">
        <w:t>(</w:t>
      </w:r>
      <w:r w:rsidRPr="00FC5969">
        <w:t>2016</w:t>
      </w:r>
      <w:r w:rsidR="00EA4299">
        <w:t>)</w:t>
      </w:r>
      <w:r w:rsidRPr="00FC5969">
        <w:t xml:space="preserve"> </w:t>
      </w:r>
      <w:r w:rsidR="003212FA" w:rsidRPr="003212FA">
        <w:rPr>
          <w:i/>
          <w:iCs/>
        </w:rPr>
        <w:t>Policies</w:t>
      </w:r>
      <w:r w:rsidRPr="00FC5969">
        <w:rPr>
          <w:i/>
        </w:rPr>
        <w:t xml:space="preserve"> for </w:t>
      </w:r>
      <w:r w:rsidR="003212FA" w:rsidRPr="003212FA">
        <w:rPr>
          <w:i/>
          <w:iCs/>
        </w:rPr>
        <w:t>Managing Works Licences</w:t>
      </w:r>
      <w:r w:rsidRPr="00FC5969">
        <w:t xml:space="preserve">. </w:t>
      </w:r>
      <w:r w:rsidR="00BB1832" w:rsidRPr="00484558">
        <w:t>State Government of Victoria</w:t>
      </w:r>
      <w:r w:rsidR="00BB1832">
        <w:t>, Melbourne, Australia.</w:t>
      </w:r>
    </w:p>
    <w:p w14:paraId="2784E6C0" w14:textId="18FE0A52" w:rsidR="00BB1832" w:rsidRPr="009E298C" w:rsidRDefault="00084EED" w:rsidP="00BB1832">
      <w:pPr>
        <w:pStyle w:val="BodyText"/>
      </w:pPr>
      <w:r w:rsidRPr="00204900">
        <w:rPr>
          <w:bCs/>
        </w:rPr>
        <w:t>DELWP</w:t>
      </w:r>
      <w:r w:rsidRPr="00FC5969">
        <w:t xml:space="preserve"> (Department of Environment, Land, Water and Planning) </w:t>
      </w:r>
      <w:r w:rsidR="00EA4299">
        <w:t>(</w:t>
      </w:r>
      <w:r w:rsidRPr="00FC5969">
        <w:t>2021</w:t>
      </w:r>
      <w:r w:rsidR="00EA4299">
        <w:t>)</w:t>
      </w:r>
      <w:r w:rsidRPr="00FC5969">
        <w:t xml:space="preserve"> </w:t>
      </w:r>
      <w:r w:rsidRPr="00FC5969">
        <w:rPr>
          <w:i/>
        </w:rPr>
        <w:t xml:space="preserve">Dam Safety Response Plan. </w:t>
      </w:r>
      <w:r w:rsidR="00BB1832" w:rsidRPr="00484558">
        <w:t>State Government of Victoria</w:t>
      </w:r>
      <w:r w:rsidR="00BB1832">
        <w:t>, Melbourne, Australia.</w:t>
      </w:r>
    </w:p>
    <w:p w14:paraId="797F4800" w14:textId="3114AF15" w:rsidR="00BB1832" w:rsidRPr="009E298C" w:rsidRDefault="00084EED" w:rsidP="00BB1832">
      <w:pPr>
        <w:pStyle w:val="BodyText"/>
      </w:pPr>
      <w:r w:rsidRPr="00204900">
        <w:rPr>
          <w:bCs/>
        </w:rPr>
        <w:t xml:space="preserve">DELWP </w:t>
      </w:r>
      <w:r w:rsidRPr="00FC5969">
        <w:t xml:space="preserve">(Department of Environment, Land, Water and Planning) </w:t>
      </w:r>
      <w:r w:rsidR="00EA4299">
        <w:t>(</w:t>
      </w:r>
      <w:r w:rsidRPr="00FC5969">
        <w:t>2015</w:t>
      </w:r>
      <w:r w:rsidR="00EA4299">
        <w:t>)</w:t>
      </w:r>
      <w:r w:rsidRPr="00FC5969">
        <w:t xml:space="preserve"> </w:t>
      </w:r>
      <w:r w:rsidRPr="00FC5969">
        <w:rPr>
          <w:i/>
        </w:rPr>
        <w:t>Engaging Communities on Dam Safety, A guide for Dam Owners</w:t>
      </w:r>
      <w:r w:rsidR="00C870AF">
        <w:rPr>
          <w:i/>
        </w:rPr>
        <w:t xml:space="preserve">, </w:t>
      </w:r>
      <w:r w:rsidR="00BB1832" w:rsidRPr="00484558">
        <w:t>State Government of Victoria</w:t>
      </w:r>
      <w:r w:rsidR="00BB1832">
        <w:t>, Melbourne, Australia.</w:t>
      </w:r>
    </w:p>
    <w:p w14:paraId="4544A15D" w14:textId="1A010092" w:rsidR="00BB1832" w:rsidRPr="009E298C" w:rsidRDefault="00084EED" w:rsidP="00BB1832">
      <w:pPr>
        <w:pStyle w:val="BodyText"/>
      </w:pPr>
      <w:r w:rsidRPr="00204900">
        <w:rPr>
          <w:bCs/>
        </w:rPr>
        <w:t>DSE</w:t>
      </w:r>
      <w:r w:rsidRPr="00FC5969">
        <w:t xml:space="preserve"> (Department of Sustainability and Environment) </w:t>
      </w:r>
      <w:r w:rsidR="00EA4299">
        <w:t>(</w:t>
      </w:r>
      <w:r w:rsidRPr="00FC5969">
        <w:t>2007</w:t>
      </w:r>
      <w:r w:rsidR="00EA4299">
        <w:t>)</w:t>
      </w:r>
      <w:r w:rsidRPr="00FC5969">
        <w:t xml:space="preserve"> </w:t>
      </w:r>
      <w:r w:rsidRPr="00FC5969">
        <w:rPr>
          <w:i/>
        </w:rPr>
        <w:t>Statement of Obligations</w:t>
      </w:r>
      <w:r w:rsidRPr="00FC5969">
        <w:t xml:space="preserve"> </w:t>
      </w:r>
      <w:r w:rsidRPr="007F6ADD">
        <w:rPr>
          <w:i/>
          <w:iCs/>
        </w:rPr>
        <w:t>to water corporations</w:t>
      </w:r>
      <w:r w:rsidR="00C870AF">
        <w:t xml:space="preserve">, </w:t>
      </w:r>
      <w:r w:rsidR="00BB1832" w:rsidRPr="00484558">
        <w:t>State Government of Victoria</w:t>
      </w:r>
      <w:r w:rsidR="00BB1832">
        <w:t>, Melbourne, Australia.</w:t>
      </w:r>
    </w:p>
    <w:p w14:paraId="0A5342D7" w14:textId="29A92DA8" w:rsidR="00BB1832" w:rsidRPr="009E298C" w:rsidRDefault="00084EED" w:rsidP="00BB1832">
      <w:pPr>
        <w:pStyle w:val="BodyText"/>
      </w:pPr>
      <w:r w:rsidRPr="00204900">
        <w:rPr>
          <w:bCs/>
        </w:rPr>
        <w:t>DSE</w:t>
      </w:r>
      <w:r w:rsidRPr="00FC5969">
        <w:t xml:space="preserve"> (Department of Sustainability and Environment) </w:t>
      </w:r>
      <w:r w:rsidR="00EA4299">
        <w:t>(</w:t>
      </w:r>
      <w:r w:rsidRPr="00FC5969">
        <w:t>2009</w:t>
      </w:r>
      <w:r w:rsidR="00EA4299">
        <w:t>)</w:t>
      </w:r>
      <w:r w:rsidRPr="00FC5969">
        <w:t xml:space="preserve"> </w:t>
      </w:r>
      <w:r w:rsidRPr="00FC5969">
        <w:rPr>
          <w:i/>
        </w:rPr>
        <w:t>Dam Safety Regulatory Review</w:t>
      </w:r>
      <w:r w:rsidRPr="00FC5969">
        <w:t>, Technical Committee Report</w:t>
      </w:r>
      <w:r w:rsidR="00C870AF">
        <w:t xml:space="preserve">, </w:t>
      </w:r>
      <w:r w:rsidR="00BB1832" w:rsidRPr="00484558">
        <w:t>State Government of Victoria</w:t>
      </w:r>
      <w:r w:rsidR="00BB1832">
        <w:t>, Melbourne, Australia.</w:t>
      </w:r>
    </w:p>
    <w:p w14:paraId="67C407A4" w14:textId="4B68825C" w:rsidR="00D56A23" w:rsidRPr="0002559E" w:rsidRDefault="007B3B5C" w:rsidP="00BB1832">
      <w:pPr>
        <w:pStyle w:val="BodyText"/>
        <w:rPr>
          <w:rFonts w:cstheme="minorHAnsi"/>
          <w:bCs/>
          <w:lang w:eastAsia="en-US"/>
        </w:rPr>
      </w:pPr>
      <w:r w:rsidRPr="00233885">
        <w:rPr>
          <w:i/>
        </w:rPr>
        <w:t>Environmental Protection Act 2017</w:t>
      </w:r>
      <w:r>
        <w:rPr>
          <w:i/>
        </w:rPr>
        <w:t xml:space="preserve"> </w:t>
      </w:r>
      <w:r w:rsidRPr="007D3951">
        <w:rPr>
          <w:iCs/>
        </w:rPr>
        <w:t>(Victoria)</w:t>
      </w:r>
    </w:p>
    <w:p w14:paraId="7E12BD04" w14:textId="2BE7A5B3" w:rsidR="00084EED" w:rsidRPr="00FC5969" w:rsidRDefault="00084EED" w:rsidP="00084EED">
      <w:pPr>
        <w:pStyle w:val="BodyText"/>
      </w:pPr>
      <w:r w:rsidRPr="007B3B5C">
        <w:rPr>
          <w:bCs/>
        </w:rPr>
        <w:t>Engineers Australia/Royal Engineering Society</w:t>
      </w:r>
      <w:r w:rsidRPr="00FC5969">
        <w:t xml:space="preserve"> </w:t>
      </w:r>
      <w:r w:rsidR="00EA4299">
        <w:t>(</w:t>
      </w:r>
      <w:r w:rsidRPr="00FC5969">
        <w:t>2014</w:t>
      </w:r>
      <w:r w:rsidR="00EA4299">
        <w:t>)</w:t>
      </w:r>
      <w:r w:rsidRPr="00FC5969">
        <w:t xml:space="preserve"> </w:t>
      </w:r>
      <w:r w:rsidRPr="00FC5969">
        <w:rPr>
          <w:i/>
        </w:rPr>
        <w:t>Safety Case Guideline</w:t>
      </w:r>
      <w:r w:rsidR="00D73530">
        <w:rPr>
          <w:i/>
        </w:rPr>
        <w:t>,</w:t>
      </w:r>
      <w:r w:rsidRPr="00FC5969">
        <w:t xml:space="preserve"> Third Edition</w:t>
      </w:r>
      <w:r w:rsidR="00D8194B">
        <w:t>.</w:t>
      </w:r>
    </w:p>
    <w:p w14:paraId="2FEA3FCF" w14:textId="7A7E1034" w:rsidR="00084EED" w:rsidRPr="00FC5969" w:rsidRDefault="00084EED" w:rsidP="00084EED">
      <w:pPr>
        <w:pStyle w:val="BodyText"/>
      </w:pPr>
      <w:r w:rsidRPr="007B3B5C">
        <w:rPr>
          <w:bCs/>
        </w:rPr>
        <w:t>HSE</w:t>
      </w:r>
      <w:r w:rsidRPr="00FC5969">
        <w:t xml:space="preserve"> (Health and Safety Executive, United Kingdom) </w:t>
      </w:r>
      <w:r w:rsidR="00EA4299">
        <w:t>(</w:t>
      </w:r>
      <w:r w:rsidRPr="00FC5969">
        <w:t>2001</w:t>
      </w:r>
      <w:r w:rsidR="00EA4299">
        <w:t>)</w:t>
      </w:r>
      <w:r w:rsidRPr="00FC5969">
        <w:t xml:space="preserve"> </w:t>
      </w:r>
      <w:r w:rsidRPr="00FC5969">
        <w:rPr>
          <w:i/>
        </w:rPr>
        <w:t>Reducing Risks, Protecting People</w:t>
      </w:r>
      <w:r w:rsidRPr="00FC5969">
        <w:t xml:space="preserve">, Her Majesty’s Stationery Office, London, </w:t>
      </w:r>
      <w:hyperlink r:id="rId87" w:history="1">
        <w:r w:rsidRPr="00FC5969">
          <w:rPr>
            <w:rStyle w:val="Hyperlink"/>
          </w:rPr>
          <w:t>www.hse.gov.uk/risk/theory/r2p2.pdf</w:t>
        </w:r>
      </w:hyperlink>
      <w:r w:rsidRPr="00FC5969">
        <w:t>.</w:t>
      </w:r>
    </w:p>
    <w:p w14:paraId="489EBDB1" w14:textId="334EDEB6" w:rsidR="00084EED" w:rsidRPr="00FC5969" w:rsidRDefault="00084EED" w:rsidP="00084EED">
      <w:pPr>
        <w:pStyle w:val="BodyText"/>
      </w:pPr>
      <w:r w:rsidRPr="007B3B5C">
        <w:rPr>
          <w:bCs/>
        </w:rPr>
        <w:t>ICOLD</w:t>
      </w:r>
      <w:r w:rsidRPr="00FC5969">
        <w:t xml:space="preserve"> </w:t>
      </w:r>
      <w:bookmarkStart w:id="191" w:name="_Hlk144418110"/>
      <w:r w:rsidRPr="00FC5969">
        <w:t>(International Commission on Large Dams)</w:t>
      </w:r>
      <w:bookmarkEnd w:id="191"/>
      <w:r w:rsidRPr="00FC5969">
        <w:t xml:space="preserve"> </w:t>
      </w:r>
      <w:r w:rsidR="00EA4299">
        <w:t>(</w:t>
      </w:r>
      <w:r w:rsidRPr="00FC5969">
        <w:t>2005</w:t>
      </w:r>
      <w:r w:rsidR="00EA4299">
        <w:t>)</w:t>
      </w:r>
      <w:r w:rsidRPr="00FC5969">
        <w:t xml:space="preserve"> </w:t>
      </w:r>
      <w:r w:rsidRPr="00FC5969">
        <w:rPr>
          <w:i/>
        </w:rPr>
        <w:t>Risk Assessment in Dam Safety Management – A Reconnaissance of Benefits</w:t>
      </w:r>
      <w:r w:rsidRPr="00FC5969">
        <w:t>, Methods and Current Applications, Bulletin No. 130.</w:t>
      </w:r>
    </w:p>
    <w:p w14:paraId="0CE012CF" w14:textId="12CF3291" w:rsidR="00084EED" w:rsidRDefault="00084EED" w:rsidP="00084EED">
      <w:pPr>
        <w:pStyle w:val="BodyText"/>
      </w:pPr>
      <w:r w:rsidRPr="007B3B5C">
        <w:t>ICOLD</w:t>
      </w:r>
      <w:r w:rsidRPr="00FC5969">
        <w:t xml:space="preserve"> (International Commission on Large Dams) </w:t>
      </w:r>
      <w:r w:rsidR="00EA4299">
        <w:t>(</w:t>
      </w:r>
      <w:r w:rsidRPr="00FC5969">
        <w:t>2017</w:t>
      </w:r>
      <w:r w:rsidR="00EA4299">
        <w:t>)</w:t>
      </w:r>
      <w:r w:rsidRPr="00FC5969">
        <w:t xml:space="preserve"> </w:t>
      </w:r>
      <w:r w:rsidRPr="00FC5969">
        <w:rPr>
          <w:i/>
        </w:rPr>
        <w:t>Dam Safety Management: Operational Phase of dam life cycle</w:t>
      </w:r>
      <w:r w:rsidRPr="00FC5969">
        <w:t>. Bulletin No. 154.</w:t>
      </w:r>
    </w:p>
    <w:p w14:paraId="36730847" w14:textId="5F521060" w:rsidR="004C20C1" w:rsidRPr="004C20C1" w:rsidRDefault="004C20C1" w:rsidP="004C20C1">
      <w:pPr>
        <w:pStyle w:val="BodyText"/>
      </w:pPr>
      <w:r w:rsidRPr="007B3B5C">
        <w:t>ICOLD</w:t>
      </w:r>
      <w:r w:rsidRPr="004C20C1">
        <w:t xml:space="preserve"> (International Commission on Large Dams) </w:t>
      </w:r>
      <w:r w:rsidR="00EA4299">
        <w:t>(</w:t>
      </w:r>
      <w:r w:rsidRPr="004C20C1">
        <w:t>2021</w:t>
      </w:r>
      <w:r w:rsidR="00EA4299">
        <w:t>)</w:t>
      </w:r>
      <w:r w:rsidRPr="004C20C1">
        <w:t xml:space="preserve"> </w:t>
      </w:r>
      <w:r w:rsidRPr="004C20C1">
        <w:rPr>
          <w:i/>
          <w:iCs/>
        </w:rPr>
        <w:t>Dam Safety Management: Pre- operational Phase of dam life cycle,</w:t>
      </w:r>
      <w:r w:rsidRPr="004C20C1">
        <w:t xml:space="preserve"> Bulletin No. 175</w:t>
      </w:r>
      <w:r w:rsidR="00CD4F98">
        <w:t>.</w:t>
      </w:r>
    </w:p>
    <w:p w14:paraId="624B8369" w14:textId="5CC353AF" w:rsidR="00BF4B30" w:rsidRPr="00FC5969" w:rsidRDefault="004C20C1" w:rsidP="004C20C1">
      <w:pPr>
        <w:pStyle w:val="BodyText"/>
      </w:pPr>
      <w:r w:rsidRPr="007B3B5C">
        <w:t>ICOLD</w:t>
      </w:r>
      <w:r w:rsidRPr="004C20C1">
        <w:t xml:space="preserve"> (International Commission on Large Dams) </w:t>
      </w:r>
      <w:r w:rsidR="00EA4299">
        <w:t>(</w:t>
      </w:r>
      <w:r w:rsidRPr="004C20C1">
        <w:t>2021</w:t>
      </w:r>
      <w:r w:rsidR="00EA4299">
        <w:t>)</w:t>
      </w:r>
      <w:r w:rsidRPr="004C20C1">
        <w:t xml:space="preserve"> </w:t>
      </w:r>
      <w:r w:rsidRPr="004C20C1">
        <w:rPr>
          <w:i/>
          <w:iCs/>
        </w:rPr>
        <w:t>Dam Safety Guidance – Dam Safety Concepts, Principles and Framework,</w:t>
      </w:r>
      <w:r w:rsidRPr="004C20C1">
        <w:t xml:space="preserve"> Bulletin No. 191 (Preprint</w:t>
      </w:r>
      <w:r>
        <w:t>)</w:t>
      </w:r>
      <w:r w:rsidR="002E55FF">
        <w:t>, August 2021</w:t>
      </w:r>
      <w:r w:rsidR="00967B52">
        <w:t>.</w:t>
      </w:r>
    </w:p>
    <w:p w14:paraId="585173EF" w14:textId="53867065" w:rsidR="00C91F06" w:rsidRDefault="00C91F06" w:rsidP="00084EED">
      <w:pPr>
        <w:pStyle w:val="BodyText"/>
      </w:pPr>
      <w:r w:rsidRPr="00921DC9">
        <w:rPr>
          <w:rFonts w:cstheme="minorHAnsi"/>
        </w:rPr>
        <w:t xml:space="preserve">ICOLD </w:t>
      </w:r>
      <w:r w:rsidRPr="004C20C1">
        <w:t xml:space="preserve">(International Commission on Large Dams) </w:t>
      </w:r>
      <w:r>
        <w:t>(</w:t>
      </w:r>
      <w:r w:rsidRPr="004C20C1">
        <w:t>2021</w:t>
      </w:r>
      <w:r>
        <w:t xml:space="preserve">) </w:t>
      </w:r>
      <w:r w:rsidRPr="00921DC9">
        <w:rPr>
          <w:rFonts w:cstheme="minorHAnsi"/>
          <w:i/>
          <w:iCs/>
        </w:rPr>
        <w:t>Dam Safety Guidance – Dam Safety Governance Considerations</w:t>
      </w:r>
      <w:r>
        <w:rPr>
          <w:rFonts w:cstheme="minorHAnsi"/>
        </w:rPr>
        <w:t xml:space="preserve">, </w:t>
      </w:r>
      <w:r w:rsidRPr="00921DC9">
        <w:rPr>
          <w:rFonts w:cstheme="minorHAnsi"/>
        </w:rPr>
        <w:t xml:space="preserve">Bulletin 192 (2021) </w:t>
      </w:r>
      <w:r>
        <w:rPr>
          <w:rFonts w:cstheme="minorHAnsi"/>
        </w:rPr>
        <w:t>Preprint.</w:t>
      </w:r>
    </w:p>
    <w:p w14:paraId="0B3E4B12" w14:textId="047D5C7A" w:rsidR="00084EED" w:rsidRPr="00FC5969" w:rsidRDefault="00084EED" w:rsidP="00084EED">
      <w:pPr>
        <w:pStyle w:val="BodyText"/>
      </w:pPr>
      <w:r w:rsidRPr="007B3B5C">
        <w:rPr>
          <w:bCs/>
        </w:rPr>
        <w:t>Kelly, T</w:t>
      </w:r>
      <w:r w:rsidRPr="00FC5969">
        <w:t xml:space="preserve">. </w:t>
      </w:r>
      <w:r w:rsidR="00EA4299">
        <w:t>(</w:t>
      </w:r>
      <w:r w:rsidRPr="00FC5969">
        <w:t>2004</w:t>
      </w:r>
      <w:r w:rsidR="00EA4299">
        <w:t>)</w:t>
      </w:r>
      <w:r w:rsidRPr="00FC5969">
        <w:t xml:space="preserve"> </w:t>
      </w:r>
      <w:r w:rsidRPr="00FC5969">
        <w:rPr>
          <w:i/>
        </w:rPr>
        <w:t>Safety Case Management: A Systematic Approach</w:t>
      </w:r>
      <w:r w:rsidRPr="00FC5969">
        <w:t>, John Wiley &amp; Sons, Australia.</w:t>
      </w:r>
    </w:p>
    <w:p w14:paraId="0EC29569" w14:textId="3CDE596B" w:rsidR="00AC7D37" w:rsidRDefault="00AC7D37" w:rsidP="00AC7D37">
      <w:pPr>
        <w:pStyle w:val="BodyText"/>
        <w:rPr>
          <w:iCs/>
        </w:rPr>
      </w:pPr>
      <w:r w:rsidRPr="005C1406">
        <w:t>McGrath, S, Arnold, M, Rankin, J &amp; Hunter, G.</w:t>
      </w:r>
      <w:r w:rsidRPr="00A60F70">
        <w:rPr>
          <w:i/>
        </w:rPr>
        <w:t xml:space="preserve"> </w:t>
      </w:r>
      <w:r w:rsidRPr="00EA4299">
        <w:rPr>
          <w:iCs/>
        </w:rPr>
        <w:t>(</w:t>
      </w:r>
      <w:r w:rsidRPr="00A60F70">
        <w:rPr>
          <w:iCs/>
        </w:rPr>
        <w:t>2020</w:t>
      </w:r>
      <w:r>
        <w:rPr>
          <w:iCs/>
        </w:rPr>
        <w:t>)</w:t>
      </w:r>
      <w:r w:rsidRPr="00A60F70">
        <w:rPr>
          <w:iCs/>
        </w:rPr>
        <w:t>,</w:t>
      </w:r>
      <w:r w:rsidRPr="00A60F70">
        <w:rPr>
          <w:i/>
        </w:rPr>
        <w:t xml:space="preserve"> The Safety Case</w:t>
      </w:r>
      <w:r>
        <w:rPr>
          <w:i/>
        </w:rPr>
        <w:t xml:space="preserve">, </w:t>
      </w:r>
      <w:r w:rsidRPr="000C26BF">
        <w:rPr>
          <w:iCs/>
        </w:rPr>
        <w:t>ANCOLD</w:t>
      </w:r>
      <w:r>
        <w:rPr>
          <w:iCs/>
        </w:rPr>
        <w:t>.</w:t>
      </w:r>
    </w:p>
    <w:p w14:paraId="7FD1F375" w14:textId="652B0B8D" w:rsidR="00084EED" w:rsidRPr="00FC5969" w:rsidRDefault="00084EED" w:rsidP="00084EED">
      <w:pPr>
        <w:pStyle w:val="BodyText"/>
      </w:pPr>
      <w:r w:rsidRPr="007B3B5C">
        <w:rPr>
          <w:bCs/>
        </w:rPr>
        <w:t>NOPSEMA</w:t>
      </w:r>
      <w:r w:rsidRPr="00FC5969">
        <w:t xml:space="preserve"> (National Offshore Petroleum Safety Environment Authority) </w:t>
      </w:r>
      <w:r w:rsidR="00EA4299">
        <w:t>(</w:t>
      </w:r>
      <w:r w:rsidRPr="00FC5969">
        <w:t>2014</w:t>
      </w:r>
      <w:r w:rsidR="00EA4299">
        <w:t>)</w:t>
      </w:r>
      <w:r w:rsidRPr="00FC5969">
        <w:t xml:space="preserve"> ALARP Guidance Note, Revision 5.</w:t>
      </w:r>
    </w:p>
    <w:p w14:paraId="0619F3EE" w14:textId="3143C15A" w:rsidR="00466F95" w:rsidRPr="00335CF6" w:rsidRDefault="005C1406" w:rsidP="00466F95">
      <w:pPr>
        <w:spacing w:before="0" w:after="114" w:line="240" w:lineRule="auto"/>
        <w:rPr>
          <w:rFonts w:cstheme="minorHAnsi"/>
          <w:b/>
          <w:lang w:eastAsia="en-US"/>
        </w:rPr>
      </w:pPr>
      <w:r w:rsidRPr="00233885">
        <w:rPr>
          <w:i/>
        </w:rPr>
        <w:t xml:space="preserve">Occupational Health and Safety Act 2004 </w:t>
      </w:r>
      <w:r>
        <w:rPr>
          <w:iCs/>
        </w:rPr>
        <w:t>(Victoria)</w:t>
      </w:r>
    </w:p>
    <w:p w14:paraId="257D7236" w14:textId="44614E56" w:rsidR="00084EED" w:rsidRPr="00FC5969" w:rsidRDefault="00084EED" w:rsidP="00084EED">
      <w:pPr>
        <w:pStyle w:val="BodyText"/>
      </w:pPr>
      <w:r w:rsidRPr="005C1406">
        <w:rPr>
          <w:bCs/>
        </w:rPr>
        <w:t>Phillips,</w:t>
      </w:r>
      <w:r w:rsidRPr="00FC5969">
        <w:t xml:space="preserve"> L. D., Bana e Costa C. A. </w:t>
      </w:r>
      <w:r w:rsidR="00EA4299">
        <w:t>(</w:t>
      </w:r>
      <w:r w:rsidRPr="00FC5969">
        <w:t>2007</w:t>
      </w:r>
      <w:r w:rsidR="00EA4299">
        <w:t>)</w:t>
      </w:r>
      <w:r w:rsidRPr="00FC5969">
        <w:t xml:space="preserve"> Transparent prioritisation, budgeting and resource allocation with multi-criteria decision analysis and decision conferencing, Ann Oper Res (2007) 154: 51–68. </w:t>
      </w:r>
    </w:p>
    <w:p w14:paraId="58934A72" w14:textId="408761DB" w:rsidR="00084EED" w:rsidRPr="00FC5969" w:rsidRDefault="00084EED" w:rsidP="00084EED">
      <w:pPr>
        <w:pStyle w:val="BodyText"/>
      </w:pPr>
      <w:r w:rsidRPr="005C1406">
        <w:rPr>
          <w:bCs/>
        </w:rPr>
        <w:t>Robinson, R.; Perera, S.; &amp; Francis, G.</w:t>
      </w:r>
      <w:r w:rsidRPr="00FC5969">
        <w:rPr>
          <w:b/>
        </w:rPr>
        <w:t xml:space="preserve"> </w:t>
      </w:r>
      <w:r w:rsidR="00CD4F98">
        <w:rPr>
          <w:bCs/>
        </w:rPr>
        <w:t>(</w:t>
      </w:r>
      <w:r w:rsidRPr="00FC5969">
        <w:t>2020</w:t>
      </w:r>
      <w:r w:rsidR="00EA4299">
        <w:t>)</w:t>
      </w:r>
      <w:r w:rsidRPr="00FC5969">
        <w:t xml:space="preserve"> </w:t>
      </w:r>
      <w:r w:rsidRPr="00FC5969">
        <w:rPr>
          <w:i/>
        </w:rPr>
        <w:t>Dam Safety Due Diligence demands SFAIRP not ALARP,</w:t>
      </w:r>
      <w:r w:rsidRPr="00FC5969">
        <w:t xml:space="preserve"> ANCOLD (Australian National Committee on Large Dams).</w:t>
      </w:r>
    </w:p>
    <w:p w14:paraId="259BE689" w14:textId="0BFDEA4C" w:rsidR="00084EED" w:rsidRPr="00FC5969" w:rsidRDefault="00084EED" w:rsidP="00084EED">
      <w:pPr>
        <w:pStyle w:val="BodyText"/>
      </w:pPr>
      <w:r w:rsidRPr="005C1406">
        <w:rPr>
          <w:bCs/>
        </w:rPr>
        <w:lastRenderedPageBreak/>
        <w:t>Robinson, R, Perera, S &amp; Francis, G.</w:t>
      </w:r>
      <w:r w:rsidRPr="00FC5969">
        <w:rPr>
          <w:b/>
        </w:rPr>
        <w:t xml:space="preserve"> </w:t>
      </w:r>
      <w:r w:rsidR="00CD4F98">
        <w:rPr>
          <w:bCs/>
        </w:rPr>
        <w:t>(</w:t>
      </w:r>
      <w:r w:rsidRPr="00FC5969">
        <w:t>2021</w:t>
      </w:r>
      <w:r w:rsidR="00EA4299">
        <w:t>)</w:t>
      </w:r>
      <w:r w:rsidRPr="00FC5969">
        <w:t xml:space="preserve"> Demonstrating SFAIRP. ANCOLD (Australian National Committee on Large Dams).</w:t>
      </w:r>
    </w:p>
    <w:p w14:paraId="19F5A580" w14:textId="3CCAC5E7" w:rsidR="00601215" w:rsidRPr="00FC5969" w:rsidRDefault="00601215" w:rsidP="00601215">
      <w:pPr>
        <w:pStyle w:val="BodyText"/>
      </w:pPr>
      <w:r w:rsidRPr="00C83D74">
        <w:rPr>
          <w:bCs/>
        </w:rPr>
        <w:t>Standards Australia</w:t>
      </w:r>
      <w:r w:rsidR="00EC5E23">
        <w:rPr>
          <w:b/>
        </w:rPr>
        <w:t xml:space="preserve"> </w:t>
      </w:r>
      <w:r w:rsidR="005560E7">
        <w:rPr>
          <w:bCs/>
        </w:rPr>
        <w:t>(</w:t>
      </w:r>
      <w:r w:rsidR="00EC5E23">
        <w:rPr>
          <w:bCs/>
        </w:rPr>
        <w:t>2018</w:t>
      </w:r>
      <w:r w:rsidR="005E42A9">
        <w:rPr>
          <w:bCs/>
        </w:rPr>
        <w:t>)</w:t>
      </w:r>
      <w:r w:rsidR="001B0AE7">
        <w:rPr>
          <w:bCs/>
        </w:rPr>
        <w:t xml:space="preserve"> </w:t>
      </w:r>
      <w:r w:rsidRPr="001B0AE7">
        <w:rPr>
          <w:bCs/>
          <w:i/>
          <w:iCs/>
        </w:rPr>
        <w:t>AS ISO 31000</w:t>
      </w:r>
      <w:r w:rsidR="001B0AE7" w:rsidRPr="001B0AE7">
        <w:rPr>
          <w:i/>
          <w:iCs/>
        </w:rPr>
        <w:t xml:space="preserve">:2018 </w:t>
      </w:r>
      <w:r w:rsidRPr="001B0AE7">
        <w:rPr>
          <w:i/>
          <w:iCs/>
        </w:rPr>
        <w:t>Risk Management – Guidelines</w:t>
      </w:r>
      <w:r w:rsidR="005560E7">
        <w:rPr>
          <w:i/>
          <w:iCs/>
        </w:rPr>
        <w:t xml:space="preserve">, </w:t>
      </w:r>
      <w:r w:rsidR="005560E7">
        <w:t>Standards Australia, Sydney, NSW.</w:t>
      </w:r>
    </w:p>
    <w:p w14:paraId="7FDAEEC5" w14:textId="7BBB0606" w:rsidR="00601215" w:rsidRPr="005560E7" w:rsidRDefault="005560E7" w:rsidP="00601215">
      <w:pPr>
        <w:pStyle w:val="BodyText"/>
      </w:pPr>
      <w:r w:rsidRPr="00C83D74">
        <w:rPr>
          <w:bCs/>
        </w:rPr>
        <w:t>Standards Australia</w:t>
      </w:r>
      <w:r>
        <w:rPr>
          <w:b/>
        </w:rPr>
        <w:t xml:space="preserve"> </w:t>
      </w:r>
      <w:r>
        <w:rPr>
          <w:bCs/>
        </w:rPr>
        <w:t xml:space="preserve">(2014) </w:t>
      </w:r>
      <w:r w:rsidR="00601215" w:rsidRPr="005560E7">
        <w:rPr>
          <w:i/>
          <w:iCs/>
        </w:rPr>
        <w:t>AS ISO 55001</w:t>
      </w:r>
      <w:r>
        <w:rPr>
          <w:i/>
          <w:iCs/>
        </w:rPr>
        <w:t>:</w:t>
      </w:r>
      <w:r w:rsidR="00601215" w:rsidRPr="005560E7">
        <w:rPr>
          <w:i/>
          <w:iCs/>
        </w:rPr>
        <w:t>2014 Asset Management – Management System – Requirements</w:t>
      </w:r>
      <w:r>
        <w:rPr>
          <w:i/>
          <w:iCs/>
        </w:rPr>
        <w:t xml:space="preserve">, </w:t>
      </w:r>
      <w:r>
        <w:t>Standards Australia, Sydney, NSW.</w:t>
      </w:r>
    </w:p>
    <w:p w14:paraId="51E6AFDD" w14:textId="370A9D63" w:rsidR="00601215" w:rsidRPr="005560E7" w:rsidRDefault="005560E7" w:rsidP="00A60F70">
      <w:pPr>
        <w:pStyle w:val="BodyText"/>
      </w:pPr>
      <w:r w:rsidRPr="00C83D74">
        <w:rPr>
          <w:bCs/>
        </w:rPr>
        <w:t>Standards Australia</w:t>
      </w:r>
      <w:r>
        <w:rPr>
          <w:b/>
        </w:rPr>
        <w:t xml:space="preserve"> </w:t>
      </w:r>
      <w:r>
        <w:rPr>
          <w:bCs/>
        </w:rPr>
        <w:t xml:space="preserve">(2016) </w:t>
      </w:r>
      <w:r w:rsidR="00601215" w:rsidRPr="005560E7">
        <w:rPr>
          <w:i/>
          <w:iCs/>
        </w:rPr>
        <w:t>AS/NZS ISO 9001</w:t>
      </w:r>
      <w:r>
        <w:rPr>
          <w:i/>
          <w:iCs/>
        </w:rPr>
        <w:t>:</w:t>
      </w:r>
      <w:r w:rsidR="00601215" w:rsidRPr="005560E7">
        <w:rPr>
          <w:i/>
          <w:iCs/>
        </w:rPr>
        <w:t>2016 Quality Management Systems</w:t>
      </w:r>
      <w:r>
        <w:rPr>
          <w:i/>
          <w:iCs/>
        </w:rPr>
        <w:t xml:space="preserve">, </w:t>
      </w:r>
      <w:r>
        <w:t>Standards Australia, Sydney, NSW.</w:t>
      </w:r>
    </w:p>
    <w:p w14:paraId="1A3F1243" w14:textId="1A325915" w:rsidR="00B83262" w:rsidRPr="00B83262" w:rsidRDefault="00B83262" w:rsidP="00AC6468">
      <w:pPr>
        <w:pStyle w:val="BodyText"/>
        <w:rPr>
          <w:lang w:eastAsia="en-US"/>
        </w:rPr>
      </w:pPr>
      <w:r w:rsidRPr="00C83D74">
        <w:rPr>
          <w:lang w:eastAsia="en-US"/>
        </w:rPr>
        <w:t>UK</w:t>
      </w:r>
      <w:r w:rsidRPr="00C83D74">
        <w:rPr>
          <w:spacing w:val="-2"/>
          <w:lang w:eastAsia="en-US"/>
        </w:rPr>
        <w:t xml:space="preserve"> </w:t>
      </w:r>
      <w:r w:rsidRPr="00C83D74">
        <w:rPr>
          <w:lang w:eastAsia="en-US"/>
        </w:rPr>
        <w:t>Ministry</w:t>
      </w:r>
      <w:r w:rsidRPr="00C83D74">
        <w:rPr>
          <w:spacing w:val="-2"/>
          <w:lang w:eastAsia="en-US"/>
        </w:rPr>
        <w:t xml:space="preserve"> </w:t>
      </w:r>
      <w:r w:rsidRPr="00C83D74">
        <w:rPr>
          <w:lang w:eastAsia="en-US"/>
        </w:rPr>
        <w:t>of</w:t>
      </w:r>
      <w:r w:rsidRPr="00C83D74">
        <w:rPr>
          <w:spacing w:val="-3"/>
          <w:lang w:eastAsia="en-US"/>
        </w:rPr>
        <w:t xml:space="preserve"> </w:t>
      </w:r>
      <w:r w:rsidRPr="00C83D74">
        <w:rPr>
          <w:lang w:eastAsia="en-US"/>
        </w:rPr>
        <w:t>Defence</w:t>
      </w:r>
      <w:r w:rsidRPr="00B83262">
        <w:rPr>
          <w:lang w:eastAsia="en-US"/>
        </w:rPr>
        <w:t xml:space="preserve"> </w:t>
      </w:r>
      <w:r w:rsidR="00EA4299">
        <w:rPr>
          <w:lang w:eastAsia="en-US"/>
        </w:rPr>
        <w:t xml:space="preserve">(2007) </w:t>
      </w:r>
      <w:r w:rsidRPr="00B83262">
        <w:rPr>
          <w:lang w:eastAsia="en-US"/>
        </w:rPr>
        <w:t>Defence Standard 00-56 Safety Management Requirements for Defence Systems. Issue 4. Glasgow: UK Defence Standardization, 1 June 2007.</w:t>
      </w:r>
    </w:p>
    <w:p w14:paraId="7AEF1374" w14:textId="1F95323F" w:rsidR="00084EED" w:rsidRPr="00FC5969" w:rsidRDefault="007300A3" w:rsidP="00084EED">
      <w:pPr>
        <w:pStyle w:val="BodyText"/>
      </w:pPr>
      <w:r w:rsidRPr="00233885">
        <w:rPr>
          <w:i/>
          <w:iCs/>
        </w:rPr>
        <w:t>Water Act 1989</w:t>
      </w:r>
      <w:r>
        <w:rPr>
          <w:i/>
          <w:iCs/>
        </w:rPr>
        <w:t xml:space="preserve"> </w:t>
      </w:r>
      <w:r>
        <w:t>(Victoria).</w:t>
      </w:r>
    </w:p>
    <w:p w14:paraId="40CA388F" w14:textId="2D1A2F9A" w:rsidR="00084EED" w:rsidRPr="00FC5969" w:rsidRDefault="00084EED" w:rsidP="00084EED">
      <w:pPr>
        <w:pStyle w:val="BodyText"/>
      </w:pPr>
      <w:r w:rsidRPr="00444844">
        <w:rPr>
          <w:bCs/>
          <w:i/>
          <w:iCs/>
        </w:rPr>
        <w:t>Water Industry Act</w:t>
      </w:r>
      <w:r w:rsidRPr="00FC5969">
        <w:t xml:space="preserve"> </w:t>
      </w:r>
      <w:r w:rsidRPr="00444844">
        <w:rPr>
          <w:i/>
          <w:iCs/>
        </w:rPr>
        <w:t>1994</w:t>
      </w:r>
      <w:r w:rsidRPr="00FC5969">
        <w:t xml:space="preserve"> </w:t>
      </w:r>
      <w:r w:rsidR="009D6182">
        <w:t>(</w:t>
      </w:r>
      <w:r w:rsidRPr="00FC5969">
        <w:t>Victoria</w:t>
      </w:r>
      <w:r w:rsidR="009D6182">
        <w:t>)</w:t>
      </w:r>
      <w:r w:rsidRPr="00FC5969">
        <w:t>.</w:t>
      </w:r>
    </w:p>
    <w:p w14:paraId="085A73AD" w14:textId="793F839C" w:rsidR="000354A9" w:rsidRPr="00335CF6" w:rsidRDefault="00444844" w:rsidP="000354A9">
      <w:pPr>
        <w:spacing w:before="0" w:after="114" w:line="240" w:lineRule="auto"/>
        <w:rPr>
          <w:rFonts w:cstheme="minorHAnsi"/>
          <w:b/>
          <w:lang w:eastAsia="en-US"/>
        </w:rPr>
      </w:pPr>
      <w:r w:rsidRPr="00233885">
        <w:rPr>
          <w:i/>
        </w:rPr>
        <w:t>Work Health and Safety Act 2011</w:t>
      </w:r>
      <w:r>
        <w:rPr>
          <w:i/>
        </w:rPr>
        <w:t xml:space="preserve"> </w:t>
      </w:r>
      <w:r w:rsidRPr="00234CD3">
        <w:rPr>
          <w:iCs/>
        </w:rPr>
        <w:t>(Australia)</w:t>
      </w:r>
      <w:r>
        <w:rPr>
          <w:iCs/>
        </w:rPr>
        <w:t>.</w:t>
      </w:r>
      <w:r w:rsidR="000354A9" w:rsidRPr="00335CF6">
        <w:rPr>
          <w:rFonts w:cstheme="minorHAnsi"/>
          <w:b/>
          <w:lang w:eastAsia="en-US"/>
        </w:rPr>
        <w:t xml:space="preserve"> </w:t>
      </w:r>
    </w:p>
    <w:p w14:paraId="5DB4F775" w14:textId="77777777" w:rsidR="00AD4FF3" w:rsidRDefault="00AD4FF3" w:rsidP="004A0623">
      <w:pPr>
        <w:pStyle w:val="BodyText"/>
        <w:sectPr w:rsidR="00AD4FF3" w:rsidSect="00A553C4">
          <w:headerReference w:type="default" r:id="rId88"/>
          <w:pgSz w:w="11907" w:h="16839" w:code="9"/>
          <w:pgMar w:top="1134" w:right="1134" w:bottom="1134" w:left="1134" w:header="283" w:footer="283" w:gutter="0"/>
          <w:cols w:space="720"/>
          <w:noEndnote/>
          <w:docGrid w:linePitch="360"/>
        </w:sectPr>
      </w:pPr>
    </w:p>
    <w:p w14:paraId="46D34E2F" w14:textId="1136EDCC" w:rsidR="0089313C" w:rsidRDefault="00AD4FF3" w:rsidP="00A05B72">
      <w:pPr>
        <w:pStyle w:val="Heading1"/>
        <w:numPr>
          <w:ilvl w:val="0"/>
          <w:numId w:val="0"/>
        </w:numPr>
      </w:pPr>
      <w:bookmarkStart w:id="192" w:name="_Ref149312081"/>
      <w:bookmarkStart w:id="193" w:name="_Toc174972606"/>
      <w:r>
        <w:lastRenderedPageBreak/>
        <w:t xml:space="preserve">Appendix 1: </w:t>
      </w:r>
      <w:r w:rsidR="0089313C" w:rsidRPr="0089313C">
        <w:t>Dam Safety Management System</w:t>
      </w:r>
      <w:bookmarkEnd w:id="192"/>
      <w:bookmarkEnd w:id="193"/>
      <w:r w:rsidR="0089313C" w:rsidRPr="0089313C">
        <w:t xml:space="preserve"> </w:t>
      </w:r>
    </w:p>
    <w:p w14:paraId="336B3D64" w14:textId="69DC7B33" w:rsidR="0089313C" w:rsidRDefault="0089313C" w:rsidP="0089313C">
      <w:pPr>
        <w:pStyle w:val="Caption"/>
        <w:jc w:val="center"/>
      </w:pPr>
      <w:r>
        <w:t xml:space="preserve">Figure </w:t>
      </w:r>
      <w:r>
        <w:fldChar w:fldCharType="begin"/>
      </w:r>
      <w:r>
        <w:instrText xml:space="preserve"> SEQ Figure \* ARABIC </w:instrText>
      </w:r>
      <w:r>
        <w:fldChar w:fldCharType="separate"/>
      </w:r>
      <w:r w:rsidR="00FC090B">
        <w:rPr>
          <w:noProof/>
        </w:rPr>
        <w:t>5</w:t>
      </w:r>
      <w:r>
        <w:rPr>
          <w:noProof/>
        </w:rPr>
        <w:fldChar w:fldCharType="end"/>
      </w:r>
      <w:r>
        <w:t>: Typical Dam Safety Management System</w:t>
      </w:r>
    </w:p>
    <w:p w14:paraId="35C14A35" w14:textId="05A14122" w:rsidR="00C01B47" w:rsidRPr="00C01B47" w:rsidRDefault="004A14E6" w:rsidP="006B5A5F">
      <w:pPr>
        <w:pStyle w:val="BodyText"/>
        <w:jc w:val="center"/>
      </w:pPr>
      <w:r>
        <w:object w:dxaOrig="16171" w:dyaOrig="10751" w14:anchorId="59D261D1">
          <v:shape id="_x0000_i1028" type="#_x0000_t75" alt="This figure shows a diagram of the typical dam safety management system components. It has a blue rectangle around the outside showing the whole dam safety management system. The next level is a green rectangle for the components of the quality management and assurance . The third level is a blue rectangle for the risk management system components including works, operations and maintenance, emergency, safety review and surveillance." style="width:641.25pt;height:426pt;mso-position-horizontal:absolute" o:ole="">
            <v:imagedata r:id="rId89" o:title=""/>
          </v:shape>
          <o:OLEObject Type="Embed" ProgID="Visio.Drawing.15" ShapeID="_x0000_i1028" DrawAspect="Content" ObjectID="_1785585502" r:id="rId90"/>
        </w:object>
      </w:r>
    </w:p>
    <w:p w14:paraId="0C73A942" w14:textId="77777777" w:rsidR="00875782" w:rsidRDefault="00875782" w:rsidP="004A0623">
      <w:pPr>
        <w:pStyle w:val="BodyText"/>
        <w:sectPr w:rsidR="00875782" w:rsidSect="00AD4FF3">
          <w:pgSz w:w="16839" w:h="11907" w:orient="landscape" w:code="9"/>
          <w:pgMar w:top="1134" w:right="1134" w:bottom="1134" w:left="1134" w:header="283" w:footer="283" w:gutter="0"/>
          <w:cols w:space="720"/>
          <w:noEndnote/>
          <w:docGrid w:linePitch="360"/>
        </w:sectPr>
      </w:pPr>
    </w:p>
    <w:p w14:paraId="1BE69C4A" w14:textId="7F1F5DEB" w:rsidR="00875782" w:rsidRDefault="00875782" w:rsidP="00875782">
      <w:pPr>
        <w:pStyle w:val="Caption"/>
      </w:pPr>
      <w:r>
        <w:lastRenderedPageBreak/>
        <w:t xml:space="preserve">Table </w:t>
      </w:r>
      <w:r>
        <w:fldChar w:fldCharType="begin"/>
      </w:r>
      <w:r>
        <w:instrText xml:space="preserve"> SEQ Table \* ARABIC </w:instrText>
      </w:r>
      <w:r>
        <w:fldChar w:fldCharType="separate"/>
      </w:r>
      <w:r w:rsidR="00FC090B">
        <w:rPr>
          <w:noProof/>
        </w:rPr>
        <w:t>1</w:t>
      </w:r>
      <w:r>
        <w:rPr>
          <w:noProof/>
        </w:rPr>
        <w:fldChar w:fldCharType="end"/>
      </w:r>
      <w:r>
        <w:t xml:space="preserve">: </w:t>
      </w:r>
      <w:r w:rsidRPr="00B56384">
        <w:t>Dam Safety Management System Elements, References and Relationships</w:t>
      </w:r>
    </w:p>
    <w:tbl>
      <w:tblPr>
        <w:tblStyle w:val="TableGrid"/>
        <w:tblW w:w="5001" w:type="pct"/>
        <w:tblBorders>
          <w:top w:val="single" w:sz="12" w:space="0" w:color="71C5E8" w:themeColor="accent1"/>
          <w:left w:val="single" w:sz="12" w:space="0" w:color="71C5E8" w:themeColor="accent1"/>
          <w:bottom w:val="single" w:sz="12" w:space="0" w:color="71C5E8" w:themeColor="accent1"/>
          <w:right w:val="single" w:sz="12" w:space="0" w:color="71C5E8" w:themeColor="accent1"/>
          <w:insideH w:val="single" w:sz="6" w:space="0" w:color="71C5E8" w:themeColor="accent1"/>
          <w:insideV w:val="single" w:sz="6" w:space="0" w:color="71C5E8" w:themeColor="accent1"/>
        </w:tblBorders>
        <w:tblLayout w:type="fixed"/>
        <w:tblLook w:val="04A0" w:firstRow="1" w:lastRow="0" w:firstColumn="1" w:lastColumn="0" w:noHBand="0" w:noVBand="1"/>
      </w:tblPr>
      <w:tblGrid>
        <w:gridCol w:w="2023"/>
        <w:gridCol w:w="2939"/>
        <w:gridCol w:w="2410"/>
        <w:gridCol w:w="2269"/>
      </w:tblGrid>
      <w:tr w:rsidR="000B4546" w:rsidRPr="00C9763B" w14:paraId="0E2FD953" w14:textId="77777777" w:rsidTr="00B149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49" w:type="pct"/>
          </w:tcPr>
          <w:p w14:paraId="790684D1" w14:textId="77777777" w:rsidR="00875782" w:rsidRPr="00635248" w:rsidRDefault="00875782">
            <w:pPr>
              <w:pStyle w:val="TableTextLeft"/>
              <w:keepNext w:val="0"/>
              <w:rPr>
                <w:rFonts w:cstheme="minorHAnsi"/>
                <w:b/>
                <w:sz w:val="18"/>
                <w:szCs w:val="18"/>
              </w:rPr>
            </w:pPr>
            <w:r w:rsidRPr="00635248">
              <w:rPr>
                <w:rFonts w:cstheme="minorHAnsi"/>
                <w:b/>
                <w:sz w:val="18"/>
                <w:szCs w:val="18"/>
              </w:rPr>
              <w:t>System Element</w:t>
            </w:r>
          </w:p>
          <w:p w14:paraId="0A224023" w14:textId="3F668DFB" w:rsidR="00875782" w:rsidRPr="00635248" w:rsidRDefault="00875782" w:rsidP="00A1353E">
            <w:pPr>
              <w:pStyle w:val="TableTextBullet2"/>
            </w:pPr>
            <w:r w:rsidRPr="00635248">
              <w:t>Sub Elements</w:t>
            </w:r>
          </w:p>
        </w:tc>
        <w:tc>
          <w:tcPr>
            <w:tcW w:w="1524" w:type="pct"/>
          </w:tcPr>
          <w:p w14:paraId="5F033C14" w14:textId="77777777" w:rsidR="00875782" w:rsidRPr="00635248" w:rsidRDefault="00875782">
            <w:pPr>
              <w:pStyle w:val="TableTextLeft"/>
              <w:keepNext w:val="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635248">
              <w:rPr>
                <w:rFonts w:cstheme="minorHAnsi"/>
                <w:b/>
                <w:sz w:val="18"/>
                <w:szCs w:val="18"/>
              </w:rPr>
              <w:t>Key Aspects</w:t>
            </w:r>
          </w:p>
        </w:tc>
        <w:tc>
          <w:tcPr>
            <w:tcW w:w="1250" w:type="pct"/>
          </w:tcPr>
          <w:p w14:paraId="1A24C267" w14:textId="2A5AE209" w:rsidR="00875782" w:rsidRPr="00635248" w:rsidRDefault="00875782">
            <w:pPr>
              <w:pStyle w:val="TableTextLeft"/>
              <w:keepNext w:val="0"/>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635248">
              <w:rPr>
                <w:rFonts w:cstheme="minorHAnsi"/>
                <w:b/>
                <w:sz w:val="18"/>
                <w:szCs w:val="18"/>
              </w:rPr>
              <w:t>References the operator must have regard to</w:t>
            </w:r>
            <w:r w:rsidR="00440CE0">
              <w:rPr>
                <w:rFonts w:cstheme="minorHAnsi"/>
                <w:b/>
                <w:sz w:val="18"/>
                <w:szCs w:val="18"/>
              </w:rPr>
              <w:t xml:space="preserve"> (*)</w:t>
            </w:r>
          </w:p>
        </w:tc>
        <w:tc>
          <w:tcPr>
            <w:tcW w:w="1177" w:type="pct"/>
          </w:tcPr>
          <w:p w14:paraId="0F42BBEB" w14:textId="77777777" w:rsidR="00875782" w:rsidRPr="00635248" w:rsidRDefault="00875782">
            <w:pPr>
              <w:pStyle w:val="TableTextLeft"/>
              <w:keepNext w:val="0"/>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635248">
              <w:rPr>
                <w:rFonts w:cstheme="minorHAnsi"/>
                <w:b/>
                <w:sz w:val="18"/>
                <w:szCs w:val="18"/>
              </w:rPr>
              <w:t>Relationships to Other Elements</w:t>
            </w:r>
          </w:p>
        </w:tc>
      </w:tr>
      <w:tr w:rsidR="00445F0E" w:rsidRPr="00C9763B" w14:paraId="3E3B2173"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Pr>
          <w:p w14:paraId="5CB10C68" w14:textId="77777777" w:rsidR="00875782" w:rsidRPr="00635248" w:rsidRDefault="00875782">
            <w:pPr>
              <w:pStyle w:val="TableTextLeft"/>
              <w:rPr>
                <w:rFonts w:cstheme="minorHAnsi"/>
                <w:b/>
                <w:sz w:val="18"/>
                <w:szCs w:val="18"/>
              </w:rPr>
            </w:pPr>
            <w:r w:rsidRPr="00635248">
              <w:rPr>
                <w:rFonts w:cstheme="minorHAnsi"/>
                <w:b/>
                <w:sz w:val="18"/>
                <w:szCs w:val="18"/>
              </w:rPr>
              <w:t>Works</w:t>
            </w:r>
          </w:p>
          <w:p w14:paraId="0F35E805" w14:textId="77777777" w:rsidR="00875782" w:rsidRPr="00635248" w:rsidRDefault="00875782">
            <w:pPr>
              <w:pStyle w:val="TableTextLeft"/>
              <w:rPr>
                <w:rFonts w:cstheme="minorHAnsi"/>
                <w:sz w:val="18"/>
                <w:szCs w:val="18"/>
              </w:rPr>
            </w:pPr>
            <w:r w:rsidRPr="00635248">
              <w:rPr>
                <w:rFonts w:cstheme="minorHAnsi"/>
                <w:sz w:val="18"/>
                <w:szCs w:val="18"/>
              </w:rPr>
              <w:t>(Incl. appurtenances)</w:t>
            </w:r>
          </w:p>
        </w:tc>
        <w:tc>
          <w:tcPr>
            <w:tcW w:w="1524" w:type="pct"/>
          </w:tcPr>
          <w:p w14:paraId="2212D36C"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New &amp; Existing</w:t>
            </w:r>
          </w:p>
          <w:p w14:paraId="47459446"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Alterations - Remedial Actions &amp; Upgrades </w:t>
            </w:r>
          </w:p>
          <w:p w14:paraId="53562A8E"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Decommissioning / Removal </w:t>
            </w:r>
          </w:p>
        </w:tc>
        <w:tc>
          <w:tcPr>
            <w:tcW w:w="1250" w:type="pct"/>
          </w:tcPr>
          <w:p w14:paraId="2BAB5D5B" w14:textId="061A79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DEECA (202</w:t>
            </w:r>
            <w:r w:rsidR="00252868" w:rsidRPr="006B0ABA">
              <w:rPr>
                <w:rFonts w:cstheme="minorHAnsi"/>
                <w:sz w:val="18"/>
                <w:szCs w:val="18"/>
              </w:rPr>
              <w:t>4</w:t>
            </w:r>
            <w:r w:rsidRPr="006B0ABA">
              <w:rPr>
                <w:rFonts w:cstheme="minorHAnsi"/>
                <w:sz w:val="18"/>
                <w:szCs w:val="18"/>
              </w:rPr>
              <w:t>)</w:t>
            </w:r>
          </w:p>
          <w:p w14:paraId="682948BE"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ANCOLD (2003)</w:t>
            </w:r>
          </w:p>
          <w:p w14:paraId="12D89551"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ANCOLD (2022)</w:t>
            </w:r>
          </w:p>
          <w:p w14:paraId="19E4F44F"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DELWP (2016a)</w:t>
            </w:r>
          </w:p>
          <w:p w14:paraId="3CA98247"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AS ISO 55000 Series (Asset Management)</w:t>
            </w:r>
          </w:p>
          <w:p w14:paraId="7F7D30CB" w14:textId="7992BE07" w:rsidR="002257D8" w:rsidRPr="006B0ABA" w:rsidRDefault="00C46D7C"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ICOLD Bulletins 154 (2017), 175 (2021) &amp; 191 (Preprint Aug 2021)</w:t>
            </w:r>
          </w:p>
        </w:tc>
        <w:tc>
          <w:tcPr>
            <w:tcW w:w="1177" w:type="pct"/>
          </w:tcPr>
          <w:p w14:paraId="00C5E17F"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 xml:space="preserve">Underpinned (informed) by Risk Management (incl. failure modes and construction risks) </w:t>
            </w:r>
          </w:p>
          <w:p w14:paraId="42688174"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 xml:space="preserve">Undertaken in a quality managed / assured manner </w:t>
            </w:r>
          </w:p>
        </w:tc>
      </w:tr>
      <w:tr w:rsidR="00972B7E" w:rsidRPr="00C9763B" w14:paraId="6EF0ADB8"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bottom w:val="single" w:sz="6" w:space="0" w:color="71C5E8" w:themeColor="accent1"/>
            </w:tcBorders>
          </w:tcPr>
          <w:p w14:paraId="21026557" w14:textId="5C912008" w:rsidR="00BF1A64" w:rsidRPr="00A70E6B" w:rsidRDefault="00BF1A64" w:rsidP="00A70E6B">
            <w:pPr>
              <w:pStyle w:val="TableTextBullet2"/>
            </w:pPr>
            <w:r w:rsidRPr="00A70E6B">
              <w:t>Design</w:t>
            </w:r>
          </w:p>
          <w:p w14:paraId="0CBE02CF" w14:textId="63FF8E18" w:rsidR="00875782" w:rsidRPr="00635248" w:rsidRDefault="00BF1A64" w:rsidP="00BF1A64">
            <w:pPr>
              <w:pStyle w:val="TableTextLeft"/>
              <w:rPr>
                <w:rFonts w:cstheme="minorHAnsi"/>
                <w:sz w:val="18"/>
                <w:szCs w:val="18"/>
              </w:rPr>
            </w:pPr>
            <w:r w:rsidRPr="001832ED">
              <w:rPr>
                <w:rFonts w:cstheme="minorHAnsi"/>
                <w:sz w:val="18"/>
                <w:szCs w:val="18"/>
                <w:lang w:eastAsia="en-US"/>
              </w:rPr>
              <w:t>(incl. Concept, Investigations, Analysis / Assessments)</w:t>
            </w:r>
          </w:p>
        </w:tc>
        <w:tc>
          <w:tcPr>
            <w:tcW w:w="1524" w:type="pct"/>
            <w:tcBorders>
              <w:bottom w:val="single" w:sz="6" w:space="0" w:color="71C5E8" w:themeColor="accent1"/>
            </w:tcBorders>
          </w:tcPr>
          <w:p w14:paraId="1F8DCD2B" w14:textId="77777777" w:rsidR="001832ED" w:rsidRPr="006C4624" w:rsidRDefault="001832ED"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Contemporary Principles (e.g. design for safety), Criteria / &amp; Data (Standards, Practices, Risk Precautions) for New Dams &amp; Alterations</w:t>
            </w:r>
          </w:p>
          <w:p w14:paraId="401E9035" w14:textId="1E04B374" w:rsidR="00875782" w:rsidRPr="006C4624" w:rsidRDefault="001832ED"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Actual Design Data for Existing Dams</w:t>
            </w:r>
          </w:p>
        </w:tc>
        <w:tc>
          <w:tcPr>
            <w:tcW w:w="1250" w:type="pct"/>
            <w:tcBorders>
              <w:bottom w:val="single" w:sz="6" w:space="0" w:color="71C5E8" w:themeColor="accent1"/>
            </w:tcBorders>
          </w:tcPr>
          <w:p w14:paraId="6F8F134C"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 xml:space="preserve">Related ANCOLD guidelines </w:t>
            </w:r>
          </w:p>
          <w:p w14:paraId="5EE446D7"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Other appropriate dam design guidance</w:t>
            </w:r>
          </w:p>
        </w:tc>
        <w:tc>
          <w:tcPr>
            <w:tcW w:w="1177" w:type="pct"/>
            <w:tcBorders>
              <w:bottom w:val="single" w:sz="4" w:space="0" w:color="FFFFFF" w:themeColor="background1"/>
            </w:tcBorders>
          </w:tcPr>
          <w:p w14:paraId="767E863C"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Inform and informed by Safety Reviews and Operations &amp; Maintenance</w:t>
            </w:r>
          </w:p>
        </w:tc>
      </w:tr>
      <w:tr w:rsidR="00445F0E" w:rsidRPr="00C9763B" w14:paraId="555FFFFA"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6" w:space="0" w:color="71C5E8" w:themeColor="accent1"/>
              <w:bottom w:val="single" w:sz="12" w:space="0" w:color="71C5E8" w:themeColor="accent1"/>
            </w:tcBorders>
          </w:tcPr>
          <w:p w14:paraId="22456AD9" w14:textId="47E22EAB" w:rsidR="00875782" w:rsidRDefault="00875782" w:rsidP="00A1353E">
            <w:pPr>
              <w:pStyle w:val="TableTextBullet2"/>
            </w:pPr>
            <w:r w:rsidRPr="00635248">
              <w:t>Construction</w:t>
            </w:r>
          </w:p>
          <w:p w14:paraId="5C20DC2D" w14:textId="544776B3" w:rsidR="00875782" w:rsidRPr="00635248" w:rsidRDefault="00875782">
            <w:pPr>
              <w:pStyle w:val="TableTextLeft"/>
              <w:rPr>
                <w:rFonts w:cstheme="minorHAnsi"/>
                <w:sz w:val="18"/>
                <w:szCs w:val="18"/>
              </w:rPr>
            </w:pPr>
            <w:r w:rsidRPr="00635248">
              <w:rPr>
                <w:rFonts w:cstheme="minorHAnsi"/>
                <w:sz w:val="18"/>
                <w:szCs w:val="18"/>
              </w:rPr>
              <w:t>(incl.</w:t>
            </w:r>
            <w:r w:rsidR="00C14239">
              <w:rPr>
                <w:rFonts w:cstheme="minorHAnsi"/>
                <w:sz w:val="18"/>
                <w:szCs w:val="18"/>
              </w:rPr>
              <w:t xml:space="preserve"> Supervision &amp;</w:t>
            </w:r>
            <w:r w:rsidRPr="00635248">
              <w:rPr>
                <w:rFonts w:cstheme="minorHAnsi"/>
                <w:sz w:val="18"/>
                <w:szCs w:val="18"/>
              </w:rPr>
              <w:t xml:space="preserve"> Commissioning)</w:t>
            </w:r>
          </w:p>
        </w:tc>
        <w:tc>
          <w:tcPr>
            <w:tcW w:w="1524" w:type="pct"/>
            <w:tcBorders>
              <w:top w:val="single" w:sz="6" w:space="0" w:color="71C5E8" w:themeColor="accent1"/>
              <w:bottom w:val="single" w:sz="12" w:space="0" w:color="71C5E8" w:themeColor="accent1"/>
            </w:tcBorders>
          </w:tcPr>
          <w:p w14:paraId="6EDBC83F" w14:textId="3A75F28D" w:rsidR="0090630D" w:rsidRPr="006C4624" w:rsidRDefault="0090630D"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Contemporary Principles (e.g. design for safety), Criteria &amp; Data (Standards, Practices, Risk Precautions) for New Dams &amp; Alterations</w:t>
            </w:r>
          </w:p>
          <w:p w14:paraId="15571E7C" w14:textId="009E1D4A" w:rsidR="00875782" w:rsidRPr="006C4624" w:rsidRDefault="0090630D"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Actual Design Data for Existing Dams</w:t>
            </w:r>
          </w:p>
        </w:tc>
        <w:tc>
          <w:tcPr>
            <w:tcW w:w="1250" w:type="pct"/>
            <w:tcBorders>
              <w:top w:val="single" w:sz="6" w:space="0" w:color="71C5E8" w:themeColor="accent1"/>
              <w:bottom w:val="single" w:sz="12" w:space="0" w:color="71C5E8" w:themeColor="accent1"/>
            </w:tcBorders>
          </w:tcPr>
          <w:p w14:paraId="4A3932DE" w14:textId="59E6E210"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 xml:space="preserve">Related ANCOLD guidelines </w:t>
            </w:r>
          </w:p>
          <w:p w14:paraId="0F6154DB"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Other appropriate dam construction guidance</w:t>
            </w:r>
          </w:p>
        </w:tc>
        <w:tc>
          <w:tcPr>
            <w:tcW w:w="1177" w:type="pct"/>
            <w:tcBorders>
              <w:top w:val="single" w:sz="4" w:space="0" w:color="FFFFFF" w:themeColor="background1"/>
              <w:bottom w:val="single" w:sz="12" w:space="0" w:color="71C5E8" w:themeColor="accent1"/>
            </w:tcBorders>
          </w:tcPr>
          <w:p w14:paraId="2400FFBF" w14:textId="77777777" w:rsidR="00875782" w:rsidRPr="006B0ABA" w:rsidRDefault="00875782" w:rsidP="00D21CDA">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45F0E" w:rsidRPr="00C9763B" w14:paraId="6C1C6DC4"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12" w:space="0" w:color="71C5E8" w:themeColor="accent1"/>
              <w:bottom w:val="single" w:sz="6" w:space="0" w:color="71C5E8" w:themeColor="accent1"/>
            </w:tcBorders>
          </w:tcPr>
          <w:p w14:paraId="5EEBFF7F" w14:textId="77777777" w:rsidR="00875782" w:rsidRPr="00635248" w:rsidRDefault="00875782">
            <w:pPr>
              <w:pStyle w:val="TableTextLeft"/>
              <w:rPr>
                <w:rFonts w:cstheme="minorHAnsi"/>
                <w:b/>
                <w:sz w:val="18"/>
                <w:szCs w:val="18"/>
              </w:rPr>
            </w:pPr>
            <w:r w:rsidRPr="00635248">
              <w:rPr>
                <w:rFonts w:cstheme="minorHAnsi"/>
                <w:b/>
                <w:sz w:val="18"/>
                <w:szCs w:val="18"/>
              </w:rPr>
              <w:t xml:space="preserve">Operations &amp; Maintenance </w:t>
            </w:r>
          </w:p>
        </w:tc>
        <w:tc>
          <w:tcPr>
            <w:tcW w:w="1524" w:type="pct"/>
            <w:tcBorders>
              <w:top w:val="single" w:sz="12" w:space="0" w:color="71C5E8" w:themeColor="accent1"/>
              <w:bottom w:val="single" w:sz="6" w:space="0" w:color="71C5E8" w:themeColor="accent1"/>
            </w:tcBorders>
          </w:tcPr>
          <w:p w14:paraId="1EB597A3"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Works (incl. Appurtenances but excluding Decommissioning unless retaining ownership &amp; Removal)</w:t>
            </w:r>
          </w:p>
          <w:p w14:paraId="3786FC4A"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Contemporary Good Practices established for New Dams &amp; Alterations</w:t>
            </w:r>
          </w:p>
          <w:p w14:paraId="508985F0"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Progressive Updated Good Practices for Existing Dams</w:t>
            </w:r>
          </w:p>
        </w:tc>
        <w:tc>
          <w:tcPr>
            <w:tcW w:w="1250" w:type="pct"/>
            <w:tcBorders>
              <w:top w:val="single" w:sz="12" w:space="0" w:color="71C5E8" w:themeColor="accent1"/>
              <w:bottom w:val="single" w:sz="6" w:space="0" w:color="71C5E8" w:themeColor="accent1"/>
            </w:tcBorders>
          </w:tcPr>
          <w:p w14:paraId="46E426F9" w14:textId="3B069525"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DEECA (202</w:t>
            </w:r>
            <w:r w:rsidR="005A572F" w:rsidRPr="006B0ABA">
              <w:rPr>
                <w:rFonts w:cstheme="minorHAnsi"/>
                <w:sz w:val="18"/>
                <w:szCs w:val="18"/>
              </w:rPr>
              <w:t>4</w:t>
            </w:r>
            <w:r w:rsidRPr="006B0ABA">
              <w:rPr>
                <w:rFonts w:cstheme="minorHAnsi"/>
                <w:sz w:val="18"/>
                <w:szCs w:val="18"/>
              </w:rPr>
              <w:t>)</w:t>
            </w:r>
          </w:p>
          <w:p w14:paraId="2E9AEBD2"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AS ISO 55000 Series (Asset Management)</w:t>
            </w:r>
          </w:p>
          <w:p w14:paraId="39B7EFAE" w14:textId="0A2A6AD4" w:rsidR="001B66EB" w:rsidRPr="006B0ABA" w:rsidRDefault="001B66EB"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ICOLD Bulletins 154 (2017) &amp; 191 (Preprint Aug 2021)</w:t>
            </w:r>
          </w:p>
        </w:tc>
        <w:tc>
          <w:tcPr>
            <w:tcW w:w="1177" w:type="pct"/>
            <w:tcBorders>
              <w:top w:val="single" w:sz="12" w:space="0" w:color="71C5E8" w:themeColor="accent1"/>
              <w:bottom w:val="single" w:sz="6" w:space="0" w:color="71C5E8" w:themeColor="accent1"/>
            </w:tcBorders>
          </w:tcPr>
          <w:p w14:paraId="6072BC27"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 xml:space="preserve">Underpinned by (inform and informed by) Risk Management (incl. addressing / responding to failure modes) </w:t>
            </w:r>
          </w:p>
          <w:p w14:paraId="2CA90B1F"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Undertaken in a quality managed / assured manner</w:t>
            </w:r>
          </w:p>
        </w:tc>
      </w:tr>
      <w:tr w:rsidR="00972B7E" w:rsidRPr="00C9763B" w14:paraId="39BE5DF3"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6" w:space="0" w:color="71C5E8" w:themeColor="accent1"/>
              <w:bottom w:val="single" w:sz="6" w:space="0" w:color="71C5E8" w:themeColor="accent1"/>
            </w:tcBorders>
          </w:tcPr>
          <w:p w14:paraId="19ABD950" w14:textId="41F939FE" w:rsidR="00875782" w:rsidRPr="00635248" w:rsidRDefault="00875782" w:rsidP="00A1353E">
            <w:pPr>
              <w:pStyle w:val="TableTextBullet2"/>
            </w:pPr>
            <w:r w:rsidRPr="00635248">
              <w:t>Operations</w:t>
            </w:r>
          </w:p>
        </w:tc>
        <w:tc>
          <w:tcPr>
            <w:tcW w:w="1524" w:type="pct"/>
            <w:tcBorders>
              <w:top w:val="single" w:sz="6" w:space="0" w:color="71C5E8" w:themeColor="accent1"/>
              <w:bottom w:val="single" w:sz="6" w:space="0" w:color="71C5E8" w:themeColor="accent1"/>
            </w:tcBorders>
          </w:tcPr>
          <w:p w14:paraId="70BC951F"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Operating </w:t>
            </w:r>
          </w:p>
          <w:p w14:paraId="0DB1B5E9"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Dam Security</w:t>
            </w:r>
          </w:p>
          <w:p w14:paraId="11AA7BBE" w14:textId="6A0A7E99" w:rsidR="00F216D0" w:rsidRPr="006C4624" w:rsidRDefault="00F216D0"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Cyber security</w:t>
            </w:r>
          </w:p>
          <w:p w14:paraId="759C51A1"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Public Access Safety</w:t>
            </w:r>
          </w:p>
        </w:tc>
        <w:tc>
          <w:tcPr>
            <w:tcW w:w="1250" w:type="pct"/>
            <w:tcBorders>
              <w:top w:val="single" w:sz="6" w:space="0" w:color="71C5E8" w:themeColor="accent1"/>
              <w:bottom w:val="single" w:sz="4" w:space="0" w:color="FFFFFF" w:themeColor="background1"/>
            </w:tcBorders>
          </w:tcPr>
          <w:p w14:paraId="08F49137"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ANCOLD (2003)</w:t>
            </w:r>
          </w:p>
          <w:p w14:paraId="2973AB0C"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Other appropriate dam operations &amp; maintenance guidance</w:t>
            </w:r>
          </w:p>
        </w:tc>
        <w:tc>
          <w:tcPr>
            <w:tcW w:w="1177" w:type="pct"/>
            <w:tcBorders>
              <w:top w:val="single" w:sz="6" w:space="0" w:color="71C5E8" w:themeColor="accent1"/>
              <w:bottom w:val="single" w:sz="6" w:space="0" w:color="71C5E8" w:themeColor="accent1"/>
            </w:tcBorders>
          </w:tcPr>
          <w:p w14:paraId="5575AA73"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Inform and informed by Surveillance and Works (incl. appurtenances)</w:t>
            </w:r>
          </w:p>
          <w:p w14:paraId="1E18D55F"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Conditions may trigger Emergency management</w:t>
            </w:r>
          </w:p>
        </w:tc>
      </w:tr>
      <w:tr w:rsidR="00445F0E" w:rsidRPr="00C9763B" w14:paraId="294A4675"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6" w:space="0" w:color="71C5E8" w:themeColor="accent1"/>
              <w:bottom w:val="single" w:sz="12" w:space="0" w:color="71C5E8" w:themeColor="accent1"/>
            </w:tcBorders>
          </w:tcPr>
          <w:p w14:paraId="57271535" w14:textId="1ED63635" w:rsidR="00875782" w:rsidRPr="00635248" w:rsidRDefault="00875782" w:rsidP="00A1353E">
            <w:pPr>
              <w:pStyle w:val="TableTextBullet2"/>
            </w:pPr>
            <w:r w:rsidRPr="00635248">
              <w:t>Maintenance</w:t>
            </w:r>
          </w:p>
        </w:tc>
        <w:tc>
          <w:tcPr>
            <w:tcW w:w="1524" w:type="pct"/>
            <w:tcBorders>
              <w:top w:val="single" w:sz="6" w:space="0" w:color="71C5E8" w:themeColor="accent1"/>
              <w:bottom w:val="single" w:sz="12" w:space="0" w:color="71C5E8" w:themeColor="accent1"/>
            </w:tcBorders>
          </w:tcPr>
          <w:p w14:paraId="117BDDDA" w14:textId="094C0111" w:rsidR="003E35F3"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rFonts w:cstheme="minorHAnsi"/>
                <w:szCs w:val="18"/>
              </w:rPr>
            </w:pPr>
            <w:r w:rsidRPr="006C4624">
              <w:rPr>
                <w:sz w:val="18"/>
                <w:szCs w:val="18"/>
              </w:rPr>
              <w:t xml:space="preserve">Periodic </w:t>
            </w:r>
            <w:r w:rsidR="003E35F3">
              <w:rPr>
                <w:rFonts w:cstheme="minorHAnsi"/>
                <w:szCs w:val="18"/>
              </w:rPr>
              <w:t xml:space="preserve">(incl. Functional Testing) </w:t>
            </w:r>
          </w:p>
          <w:p w14:paraId="7D43AB9E"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Conditional </w:t>
            </w:r>
          </w:p>
          <w:p w14:paraId="281BC316"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Preventative </w:t>
            </w:r>
          </w:p>
          <w:p w14:paraId="4C17F20B"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Corrective</w:t>
            </w:r>
          </w:p>
        </w:tc>
        <w:tc>
          <w:tcPr>
            <w:tcW w:w="1250" w:type="pct"/>
            <w:tcBorders>
              <w:top w:val="single" w:sz="4" w:space="0" w:color="FFFFFF" w:themeColor="background1"/>
              <w:bottom w:val="single" w:sz="12" w:space="0" w:color="71C5E8" w:themeColor="accent1"/>
            </w:tcBorders>
          </w:tcPr>
          <w:p w14:paraId="4DAD5BAC" w14:textId="77777777" w:rsidR="00875782" w:rsidRPr="006B0ABA" w:rsidRDefault="00875782" w:rsidP="00D21CDA">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77" w:type="pct"/>
            <w:tcBorders>
              <w:top w:val="single" w:sz="6" w:space="0" w:color="71C5E8" w:themeColor="accent1"/>
              <w:bottom w:val="single" w:sz="12" w:space="0" w:color="71C5E8" w:themeColor="accent1"/>
            </w:tcBorders>
          </w:tcPr>
          <w:p w14:paraId="14CD7691" w14:textId="7987892D" w:rsidR="00875782" w:rsidRPr="00D21CDA" w:rsidRDefault="00875782" w:rsidP="00D21CDA">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Inform and informed by Surveillance and Works (incl. appurtenances)</w:t>
            </w:r>
          </w:p>
        </w:tc>
      </w:tr>
      <w:tr w:rsidR="00972B7E" w:rsidRPr="00C9763B" w14:paraId="4C23187E"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12" w:space="0" w:color="71C5E8" w:themeColor="accent1"/>
            </w:tcBorders>
          </w:tcPr>
          <w:p w14:paraId="217DCFAC" w14:textId="77777777" w:rsidR="00875782" w:rsidRPr="00635248" w:rsidRDefault="00875782">
            <w:pPr>
              <w:pStyle w:val="TableTextLeft"/>
              <w:rPr>
                <w:rFonts w:cstheme="minorHAnsi"/>
                <w:b/>
                <w:sz w:val="18"/>
                <w:szCs w:val="18"/>
              </w:rPr>
            </w:pPr>
            <w:r w:rsidRPr="00635248">
              <w:rPr>
                <w:rFonts w:cstheme="minorHAnsi"/>
                <w:b/>
                <w:sz w:val="18"/>
                <w:szCs w:val="18"/>
              </w:rPr>
              <w:lastRenderedPageBreak/>
              <w:t>Surveillance</w:t>
            </w:r>
          </w:p>
        </w:tc>
        <w:tc>
          <w:tcPr>
            <w:tcW w:w="1524" w:type="pct"/>
            <w:tcBorders>
              <w:top w:val="single" w:sz="12" w:space="0" w:color="71C5E8" w:themeColor="accent1"/>
            </w:tcBorders>
          </w:tcPr>
          <w:p w14:paraId="7294B2CD"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Monitoring</w:t>
            </w:r>
          </w:p>
          <w:p w14:paraId="4D9C60F3"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Inspections</w:t>
            </w:r>
          </w:p>
          <w:p w14:paraId="03403B7F"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Operational and Alarm Testing</w:t>
            </w:r>
          </w:p>
          <w:p w14:paraId="52373C38"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Safety Evaluation</w:t>
            </w:r>
          </w:p>
        </w:tc>
        <w:tc>
          <w:tcPr>
            <w:tcW w:w="1250" w:type="pct"/>
            <w:tcBorders>
              <w:top w:val="single" w:sz="12" w:space="0" w:color="71C5E8" w:themeColor="accent1"/>
              <w:bottom w:val="single" w:sz="4" w:space="0" w:color="FFFFFF" w:themeColor="background1"/>
            </w:tcBorders>
          </w:tcPr>
          <w:p w14:paraId="2C0E1C52" w14:textId="29686DD9"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DEECA (202</w:t>
            </w:r>
            <w:r w:rsidR="005A572F" w:rsidRPr="006B0ABA">
              <w:rPr>
                <w:rFonts w:cstheme="minorHAnsi"/>
                <w:sz w:val="18"/>
                <w:szCs w:val="18"/>
              </w:rPr>
              <w:t>4</w:t>
            </w:r>
            <w:r w:rsidRPr="006B0ABA">
              <w:rPr>
                <w:rFonts w:cstheme="minorHAnsi"/>
                <w:sz w:val="18"/>
                <w:szCs w:val="18"/>
              </w:rPr>
              <w:t>)</w:t>
            </w:r>
          </w:p>
          <w:p w14:paraId="34613674"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ANCOLD (2003)</w:t>
            </w:r>
          </w:p>
          <w:p w14:paraId="1072D09E" w14:textId="30D1A097" w:rsidR="00875782" w:rsidRPr="00D21CDA" w:rsidRDefault="00C407BD" w:rsidP="00D21CDA">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ICOLD Bulletins 154 (2017) &amp; 191 (Preprint Aug 2021)</w:t>
            </w:r>
          </w:p>
        </w:tc>
        <w:tc>
          <w:tcPr>
            <w:tcW w:w="1177" w:type="pct"/>
            <w:tcBorders>
              <w:top w:val="single" w:sz="12" w:space="0" w:color="71C5E8" w:themeColor="accent1"/>
            </w:tcBorders>
          </w:tcPr>
          <w:p w14:paraId="1FB9F406"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Underpinned by (inform and informed by) Risk Management (incl. addressing / responding to failure modes)</w:t>
            </w:r>
          </w:p>
          <w:p w14:paraId="3BD34D9E"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Established and updated as part of Operations</w:t>
            </w:r>
          </w:p>
          <w:p w14:paraId="34556C28"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 xml:space="preserve">Monitoring and Inspections may trigger Emergency management </w:t>
            </w:r>
          </w:p>
        </w:tc>
      </w:tr>
      <w:tr w:rsidR="00445F0E" w:rsidRPr="00C9763B" w14:paraId="569D7E18"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Pr>
          <w:p w14:paraId="5E3D7B74" w14:textId="77777777" w:rsidR="00A1353E" w:rsidRDefault="00875782">
            <w:pPr>
              <w:pStyle w:val="TableTextBullet2"/>
            </w:pPr>
            <w:r w:rsidRPr="00635248">
              <w:t>Routine</w:t>
            </w:r>
          </w:p>
          <w:p w14:paraId="426B6E73" w14:textId="11EA2295" w:rsidR="00875782" w:rsidRPr="00A1353E" w:rsidRDefault="00875782" w:rsidP="00A1353E">
            <w:pPr>
              <w:pStyle w:val="TableTextBullet2"/>
              <w:numPr>
                <w:ilvl w:val="0"/>
                <w:numId w:val="0"/>
              </w:numPr>
              <w:ind w:left="396"/>
            </w:pPr>
            <w:r w:rsidRPr="00A1353E">
              <w:rPr>
                <w:rFonts w:cstheme="minorHAnsi"/>
                <w:sz w:val="18"/>
                <w:szCs w:val="18"/>
              </w:rPr>
              <w:t>Inspections</w:t>
            </w:r>
          </w:p>
        </w:tc>
        <w:tc>
          <w:tcPr>
            <w:tcW w:w="1524" w:type="pct"/>
          </w:tcPr>
          <w:p w14:paraId="2E79149C"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Operations personnel visual observation </w:t>
            </w:r>
          </w:p>
        </w:tc>
        <w:tc>
          <w:tcPr>
            <w:tcW w:w="1250" w:type="pct"/>
            <w:tcBorders>
              <w:top w:val="single" w:sz="4" w:space="0" w:color="FFFFFF" w:themeColor="background1"/>
              <w:bottom w:val="single" w:sz="4" w:space="0" w:color="FFFFFF" w:themeColor="background1"/>
            </w:tcBorders>
          </w:tcPr>
          <w:p w14:paraId="76186E8C" w14:textId="77777777" w:rsidR="00875782" w:rsidRPr="006B0ABA" w:rsidRDefault="00875782" w:rsidP="00D21CDA">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77" w:type="pct"/>
            <w:tcBorders>
              <w:bottom w:val="single" w:sz="4" w:space="0" w:color="FFFFFF" w:themeColor="background1"/>
            </w:tcBorders>
          </w:tcPr>
          <w:p w14:paraId="2255F4CF" w14:textId="260BBA8B"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 xml:space="preserve">Conditions may trigger Maintenance or inform a Special </w:t>
            </w:r>
            <w:r w:rsidR="00E30904" w:rsidRPr="006B0ABA">
              <w:rPr>
                <w:rFonts w:cstheme="minorHAnsi"/>
                <w:sz w:val="18"/>
                <w:szCs w:val="18"/>
              </w:rPr>
              <w:t>Inspection</w:t>
            </w:r>
          </w:p>
        </w:tc>
      </w:tr>
      <w:tr w:rsidR="00445F0E" w:rsidRPr="00C9763B" w14:paraId="6FD1BA3A"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Pr>
          <w:p w14:paraId="298D84F1" w14:textId="22867F6F" w:rsidR="00875782" w:rsidRPr="00A1353E" w:rsidRDefault="00875782">
            <w:pPr>
              <w:pStyle w:val="TableTextBullet2"/>
            </w:pPr>
            <w:r w:rsidRPr="00635248">
              <w:t xml:space="preserve">Intermediate </w:t>
            </w:r>
            <w:r w:rsidRPr="00A1353E">
              <w:rPr>
                <w:rFonts w:cstheme="minorHAnsi"/>
                <w:sz w:val="18"/>
                <w:szCs w:val="18"/>
              </w:rPr>
              <w:t>Inspections</w:t>
            </w:r>
          </w:p>
        </w:tc>
        <w:tc>
          <w:tcPr>
            <w:tcW w:w="1524" w:type="pct"/>
          </w:tcPr>
          <w:p w14:paraId="3531ED7D"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Dams engineer visual examination / evaluation of data &amp; any corrective action </w:t>
            </w:r>
          </w:p>
        </w:tc>
        <w:tc>
          <w:tcPr>
            <w:tcW w:w="1250" w:type="pct"/>
            <w:tcBorders>
              <w:top w:val="single" w:sz="4" w:space="0" w:color="FFFFFF" w:themeColor="background1"/>
              <w:bottom w:val="single" w:sz="4" w:space="0" w:color="FFFFFF" w:themeColor="background1"/>
            </w:tcBorders>
          </w:tcPr>
          <w:p w14:paraId="5770A961" w14:textId="77777777" w:rsidR="00875782" w:rsidRPr="006B0ABA" w:rsidRDefault="00875782" w:rsidP="00D21CDA">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77" w:type="pct"/>
            <w:tcBorders>
              <w:top w:val="single" w:sz="4" w:space="0" w:color="FFFFFF" w:themeColor="background1"/>
            </w:tcBorders>
          </w:tcPr>
          <w:p w14:paraId="181EC755" w14:textId="77777777" w:rsidR="00875782" w:rsidRPr="006B0ABA" w:rsidRDefault="00875782" w:rsidP="00D21CDA">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72B7E" w:rsidRPr="00C9763B" w14:paraId="6C4CA9D7"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bottom w:val="single" w:sz="6" w:space="0" w:color="71C5E8" w:themeColor="accent1"/>
            </w:tcBorders>
          </w:tcPr>
          <w:p w14:paraId="5E302935" w14:textId="46AB5D72" w:rsidR="00875782" w:rsidRPr="00A1353E" w:rsidRDefault="00875782">
            <w:pPr>
              <w:pStyle w:val="TableTextBullet2"/>
            </w:pPr>
            <w:r w:rsidRPr="00635248">
              <w:t xml:space="preserve">Special / </w:t>
            </w:r>
            <w:r w:rsidRPr="00A1353E">
              <w:rPr>
                <w:rFonts w:cstheme="minorHAnsi"/>
                <w:sz w:val="18"/>
                <w:szCs w:val="18"/>
              </w:rPr>
              <w:t>Emergency Inspections</w:t>
            </w:r>
          </w:p>
        </w:tc>
        <w:tc>
          <w:tcPr>
            <w:tcW w:w="1524" w:type="pct"/>
            <w:tcBorders>
              <w:bottom w:val="single" w:sz="6" w:space="0" w:color="71C5E8" w:themeColor="accent1"/>
            </w:tcBorders>
          </w:tcPr>
          <w:p w14:paraId="78A9AC58"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Specific feature or condition examination / evaluation of pre-emptive or corrective action</w:t>
            </w:r>
          </w:p>
        </w:tc>
        <w:tc>
          <w:tcPr>
            <w:tcW w:w="1250" w:type="pct"/>
            <w:tcBorders>
              <w:top w:val="single" w:sz="4" w:space="0" w:color="FFFFFF" w:themeColor="background1"/>
              <w:bottom w:val="single" w:sz="6" w:space="0" w:color="71C5E8" w:themeColor="accent1"/>
            </w:tcBorders>
          </w:tcPr>
          <w:p w14:paraId="2045A0DC" w14:textId="77777777" w:rsidR="00875782" w:rsidRPr="006B0ABA" w:rsidRDefault="00875782" w:rsidP="00D21CDA">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77" w:type="pct"/>
            <w:tcBorders>
              <w:bottom w:val="single" w:sz="6" w:space="0" w:color="71C5E8" w:themeColor="accent1"/>
            </w:tcBorders>
          </w:tcPr>
          <w:p w14:paraId="2A38D930"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 xml:space="preserve">Outcome may trigger Maintenance or Emergency actions / Works or </w:t>
            </w:r>
          </w:p>
          <w:p w14:paraId="61F0C1EE"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Safety Review / Risk Assessment</w:t>
            </w:r>
          </w:p>
        </w:tc>
      </w:tr>
      <w:tr w:rsidR="00445F0E" w:rsidRPr="00C9763B" w14:paraId="727882F3"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6" w:space="0" w:color="71C5E8" w:themeColor="accent1"/>
              <w:bottom w:val="single" w:sz="12" w:space="0" w:color="71C5E8" w:themeColor="accent1"/>
            </w:tcBorders>
          </w:tcPr>
          <w:p w14:paraId="65E332DD" w14:textId="28F9A8BA" w:rsidR="00875782" w:rsidRPr="00A1353E" w:rsidRDefault="00875782">
            <w:pPr>
              <w:pStyle w:val="TableTextBullet2"/>
            </w:pPr>
            <w:r w:rsidRPr="00635248">
              <w:t xml:space="preserve">Comprehensive </w:t>
            </w:r>
            <w:r w:rsidRPr="00A1353E">
              <w:rPr>
                <w:rFonts w:cstheme="minorHAnsi"/>
                <w:sz w:val="18"/>
                <w:szCs w:val="18"/>
              </w:rPr>
              <w:t>Inspections</w:t>
            </w:r>
          </w:p>
        </w:tc>
        <w:tc>
          <w:tcPr>
            <w:tcW w:w="1524" w:type="pct"/>
            <w:tcBorders>
              <w:top w:val="single" w:sz="6" w:space="0" w:color="71C5E8" w:themeColor="accent1"/>
              <w:bottom w:val="single" w:sz="12" w:space="0" w:color="71C5E8" w:themeColor="accent1"/>
            </w:tcBorders>
          </w:tcPr>
          <w:p w14:paraId="58234138" w14:textId="4FD5159E"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Full inspection and assessment of safety status </w:t>
            </w:r>
          </w:p>
        </w:tc>
        <w:tc>
          <w:tcPr>
            <w:tcW w:w="1250" w:type="pct"/>
            <w:tcBorders>
              <w:top w:val="single" w:sz="6" w:space="0" w:color="71C5E8" w:themeColor="accent1"/>
              <w:bottom w:val="single" w:sz="12" w:space="0" w:color="71C5E8" w:themeColor="accent1"/>
            </w:tcBorders>
          </w:tcPr>
          <w:p w14:paraId="5B89E1A0" w14:textId="25F18E10"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DEECA (202</w:t>
            </w:r>
            <w:r w:rsidR="005A572F" w:rsidRPr="006B0ABA">
              <w:rPr>
                <w:rFonts w:cstheme="minorHAnsi"/>
                <w:sz w:val="18"/>
                <w:szCs w:val="18"/>
              </w:rPr>
              <w:t>4</w:t>
            </w:r>
            <w:r w:rsidRPr="006B0ABA">
              <w:rPr>
                <w:rFonts w:cstheme="minorHAnsi"/>
                <w:sz w:val="18"/>
                <w:szCs w:val="18"/>
              </w:rPr>
              <w:t>)</w:t>
            </w:r>
          </w:p>
          <w:p w14:paraId="53A1A0A0"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ANCOLD (2003)</w:t>
            </w:r>
          </w:p>
          <w:p w14:paraId="7A9BEA5F"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ANCOLD (2022)</w:t>
            </w:r>
          </w:p>
        </w:tc>
        <w:tc>
          <w:tcPr>
            <w:tcW w:w="1177" w:type="pct"/>
            <w:tcBorders>
              <w:top w:val="single" w:sz="6" w:space="0" w:color="71C5E8" w:themeColor="accent1"/>
              <w:bottom w:val="single" w:sz="12" w:space="0" w:color="71C5E8" w:themeColor="accent1"/>
            </w:tcBorders>
          </w:tcPr>
          <w:p w14:paraId="4A7B2CF5"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Outcome may trigger Maintenance or Emergency actions / Works, trigger and should be part of Safety Review and should include review of Risk Management and DSMS</w:t>
            </w:r>
          </w:p>
        </w:tc>
      </w:tr>
      <w:tr w:rsidR="00972B7E" w:rsidRPr="00C9763B" w14:paraId="394CAC5E"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12" w:space="0" w:color="71C5E8" w:themeColor="accent1"/>
              <w:bottom w:val="single" w:sz="12" w:space="0" w:color="71C5E8" w:themeColor="accent1"/>
            </w:tcBorders>
          </w:tcPr>
          <w:p w14:paraId="14449D37" w14:textId="77777777" w:rsidR="00875782" w:rsidRPr="00635248" w:rsidRDefault="00875782">
            <w:pPr>
              <w:pStyle w:val="TableTextLeft"/>
              <w:rPr>
                <w:rFonts w:cstheme="minorHAnsi"/>
                <w:b/>
                <w:sz w:val="18"/>
                <w:szCs w:val="18"/>
              </w:rPr>
            </w:pPr>
            <w:r w:rsidRPr="00635248">
              <w:rPr>
                <w:rFonts w:cstheme="minorHAnsi"/>
                <w:b/>
                <w:sz w:val="18"/>
                <w:szCs w:val="18"/>
              </w:rPr>
              <w:t xml:space="preserve">Emergency </w:t>
            </w:r>
          </w:p>
        </w:tc>
        <w:tc>
          <w:tcPr>
            <w:tcW w:w="1524" w:type="pct"/>
            <w:tcBorders>
              <w:top w:val="single" w:sz="12" w:space="0" w:color="71C5E8" w:themeColor="accent1"/>
              <w:bottom w:val="single" w:sz="12" w:space="0" w:color="71C5E8" w:themeColor="accent1"/>
            </w:tcBorders>
          </w:tcPr>
          <w:p w14:paraId="2750010D" w14:textId="5F19F845"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Tested</w:t>
            </w:r>
            <w:r w:rsidR="00553EC4" w:rsidRPr="006C4624">
              <w:rPr>
                <w:sz w:val="18"/>
                <w:szCs w:val="18"/>
              </w:rPr>
              <w:t xml:space="preserve"> and exercised</w:t>
            </w:r>
            <w:r w:rsidRPr="006C4624">
              <w:rPr>
                <w:sz w:val="18"/>
                <w:szCs w:val="18"/>
              </w:rPr>
              <w:t xml:space="preserve"> plans</w:t>
            </w:r>
          </w:p>
          <w:p w14:paraId="434520CC"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Notification</w:t>
            </w:r>
          </w:p>
          <w:p w14:paraId="4E07FA1D"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Response</w:t>
            </w:r>
          </w:p>
          <w:p w14:paraId="231319BB"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Recovery</w:t>
            </w:r>
          </w:p>
        </w:tc>
        <w:tc>
          <w:tcPr>
            <w:tcW w:w="1250" w:type="pct"/>
            <w:tcBorders>
              <w:top w:val="single" w:sz="12" w:space="0" w:color="71C5E8" w:themeColor="accent1"/>
              <w:bottom w:val="single" w:sz="12" w:space="0" w:color="71C5E8" w:themeColor="accent1"/>
            </w:tcBorders>
          </w:tcPr>
          <w:p w14:paraId="2ECEE3B1" w14:textId="16C746A4"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DEECA (202</w:t>
            </w:r>
            <w:r w:rsidR="005A572F" w:rsidRPr="006B0ABA">
              <w:rPr>
                <w:rFonts w:cstheme="minorHAnsi"/>
                <w:sz w:val="18"/>
                <w:szCs w:val="18"/>
              </w:rPr>
              <w:t>4</w:t>
            </w:r>
            <w:r w:rsidRPr="006B0ABA">
              <w:rPr>
                <w:rFonts w:cstheme="minorHAnsi"/>
                <w:sz w:val="18"/>
                <w:szCs w:val="18"/>
              </w:rPr>
              <w:t>)</w:t>
            </w:r>
          </w:p>
          <w:p w14:paraId="5201BF16"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DELWP (2021)</w:t>
            </w:r>
          </w:p>
          <w:p w14:paraId="06CDCFDB"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ANCOLD (2003)</w:t>
            </w:r>
          </w:p>
          <w:p w14:paraId="280C9B44" w14:textId="6ECBC749" w:rsidR="009A5255" w:rsidRPr="00D21CDA" w:rsidRDefault="009A5255" w:rsidP="00D21CDA">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ICOLD Bulletins 154 (2017) &amp; 191 (Preprint Aug 2021)</w:t>
            </w:r>
          </w:p>
        </w:tc>
        <w:tc>
          <w:tcPr>
            <w:tcW w:w="1177" w:type="pct"/>
            <w:tcBorders>
              <w:top w:val="single" w:sz="12" w:space="0" w:color="71C5E8" w:themeColor="accent1"/>
              <w:bottom w:val="single" w:sz="12" w:space="0" w:color="71C5E8" w:themeColor="accent1"/>
            </w:tcBorders>
          </w:tcPr>
          <w:p w14:paraId="06AD453E"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 xml:space="preserve">Underpinned by (inform and informed by) Risk Management (incl. addressing / responding to failure modes) </w:t>
            </w:r>
          </w:p>
          <w:p w14:paraId="4045FE37"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Undertaken in a quality managed / assured manner</w:t>
            </w:r>
          </w:p>
          <w:p w14:paraId="583661A4"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May be triggered by Surveillance Inspections or Operations conditions and subsequently influence Operations, Maintenance, Surveillance, Safety Review and Works</w:t>
            </w:r>
          </w:p>
        </w:tc>
      </w:tr>
      <w:tr w:rsidR="00972B7E" w:rsidRPr="00C9763B" w14:paraId="4A97CBE2"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12" w:space="0" w:color="71C5E8" w:themeColor="accent1"/>
              <w:bottom w:val="single" w:sz="12" w:space="0" w:color="71C5E8" w:themeColor="accent1"/>
            </w:tcBorders>
          </w:tcPr>
          <w:p w14:paraId="4D7D592E" w14:textId="77777777" w:rsidR="00875782" w:rsidRPr="00635248" w:rsidRDefault="00875782">
            <w:pPr>
              <w:pStyle w:val="TableTextLeft"/>
              <w:rPr>
                <w:rFonts w:cstheme="minorHAnsi"/>
                <w:b/>
                <w:sz w:val="18"/>
                <w:szCs w:val="18"/>
              </w:rPr>
            </w:pPr>
            <w:r w:rsidRPr="00635248">
              <w:rPr>
                <w:rFonts w:cstheme="minorHAnsi"/>
                <w:b/>
                <w:sz w:val="18"/>
                <w:szCs w:val="18"/>
              </w:rPr>
              <w:lastRenderedPageBreak/>
              <w:t>Safety Review</w:t>
            </w:r>
          </w:p>
        </w:tc>
        <w:tc>
          <w:tcPr>
            <w:tcW w:w="1524" w:type="pct"/>
            <w:tcBorders>
              <w:top w:val="single" w:sz="12" w:space="0" w:color="71C5E8" w:themeColor="accent1"/>
              <w:bottom w:val="single" w:sz="12" w:space="0" w:color="71C5E8" w:themeColor="accent1"/>
            </w:tcBorders>
          </w:tcPr>
          <w:p w14:paraId="5CD31B0B" w14:textId="6F947B43"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Safety </w:t>
            </w:r>
            <w:r w:rsidR="009A5255" w:rsidRPr="006C4624">
              <w:rPr>
                <w:sz w:val="18"/>
                <w:szCs w:val="18"/>
              </w:rPr>
              <w:t xml:space="preserve">Goals and </w:t>
            </w:r>
            <w:r w:rsidRPr="006C4624">
              <w:rPr>
                <w:sz w:val="18"/>
                <w:szCs w:val="18"/>
              </w:rPr>
              <w:t xml:space="preserve">Status </w:t>
            </w:r>
          </w:p>
          <w:p w14:paraId="29C14CF7"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Safety Criteria &amp; Data Changes</w:t>
            </w:r>
          </w:p>
          <w:p w14:paraId="77B25CA5"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Resulting Deficiencies &amp; Improvements required</w:t>
            </w:r>
          </w:p>
        </w:tc>
        <w:tc>
          <w:tcPr>
            <w:tcW w:w="1250" w:type="pct"/>
            <w:tcBorders>
              <w:top w:val="single" w:sz="12" w:space="0" w:color="71C5E8" w:themeColor="accent1"/>
              <w:bottom w:val="single" w:sz="12" w:space="0" w:color="71C5E8" w:themeColor="accent1"/>
            </w:tcBorders>
          </w:tcPr>
          <w:p w14:paraId="109919A2" w14:textId="39E7772D"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DEECA (202</w:t>
            </w:r>
            <w:r w:rsidR="005A572F" w:rsidRPr="006B0ABA">
              <w:rPr>
                <w:rFonts w:cstheme="minorHAnsi"/>
                <w:sz w:val="18"/>
                <w:szCs w:val="18"/>
              </w:rPr>
              <w:t>4</w:t>
            </w:r>
            <w:r w:rsidRPr="006B0ABA">
              <w:rPr>
                <w:rFonts w:cstheme="minorHAnsi"/>
                <w:sz w:val="18"/>
                <w:szCs w:val="18"/>
              </w:rPr>
              <w:t>)</w:t>
            </w:r>
          </w:p>
          <w:p w14:paraId="725F0985"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ANCOLD (2003)</w:t>
            </w:r>
          </w:p>
          <w:p w14:paraId="5C7920B6" w14:textId="322439B0" w:rsidR="004E202A" w:rsidRPr="00DC359B" w:rsidRDefault="004E202A" w:rsidP="00DC359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ICOLD Bulletins 154 (2017) &amp; 191 (Preprint Aug 2021)</w:t>
            </w:r>
          </w:p>
        </w:tc>
        <w:tc>
          <w:tcPr>
            <w:tcW w:w="1177" w:type="pct"/>
            <w:tcBorders>
              <w:top w:val="single" w:sz="12" w:space="0" w:color="71C5E8" w:themeColor="accent1"/>
              <w:bottom w:val="single" w:sz="12" w:space="0" w:color="71C5E8" w:themeColor="accent1"/>
            </w:tcBorders>
          </w:tcPr>
          <w:p w14:paraId="2DE8BD2F"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Underpinned by (inform and informed by) Risk Management (</w:t>
            </w:r>
            <w:proofErr w:type="gramStart"/>
            <w:r w:rsidRPr="006B0ABA">
              <w:rPr>
                <w:rFonts w:cstheme="minorHAnsi"/>
                <w:sz w:val="18"/>
                <w:szCs w:val="18"/>
              </w:rPr>
              <w:t>in particular failure</w:t>
            </w:r>
            <w:proofErr w:type="gramEnd"/>
            <w:r w:rsidRPr="006B0ABA">
              <w:rPr>
                <w:rFonts w:cstheme="minorHAnsi"/>
                <w:sz w:val="18"/>
                <w:szCs w:val="18"/>
              </w:rPr>
              <w:t xml:space="preserve"> modes and reducing risks SFAIRP)</w:t>
            </w:r>
          </w:p>
          <w:p w14:paraId="54AE9076"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Undertaken in a quality managed / assured manner</w:t>
            </w:r>
          </w:p>
          <w:p w14:paraId="47E8D748"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Requires information from, and informs, Works Design and Construction, Operations &amp; Maintenance and Comprehensive Inspections</w:t>
            </w:r>
          </w:p>
        </w:tc>
      </w:tr>
      <w:tr w:rsidR="00445F0E" w:rsidRPr="00C9763B" w14:paraId="39E50E06"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12" w:space="0" w:color="71C5E8" w:themeColor="accent1"/>
              <w:bottom w:val="single" w:sz="6" w:space="0" w:color="71C5E8" w:themeColor="accent1"/>
            </w:tcBorders>
          </w:tcPr>
          <w:p w14:paraId="3C757811" w14:textId="77777777" w:rsidR="00875782" w:rsidRPr="00635248" w:rsidRDefault="00875782">
            <w:pPr>
              <w:pStyle w:val="TableTextLeft"/>
              <w:rPr>
                <w:rFonts w:cstheme="minorHAnsi"/>
                <w:b/>
                <w:sz w:val="18"/>
                <w:szCs w:val="18"/>
              </w:rPr>
            </w:pPr>
            <w:r w:rsidRPr="00635248">
              <w:rPr>
                <w:rFonts w:cstheme="minorHAnsi"/>
                <w:b/>
                <w:sz w:val="18"/>
                <w:szCs w:val="18"/>
              </w:rPr>
              <w:t>Risk Management</w:t>
            </w:r>
          </w:p>
        </w:tc>
        <w:tc>
          <w:tcPr>
            <w:tcW w:w="1524" w:type="pct"/>
            <w:tcBorders>
              <w:top w:val="single" w:sz="12" w:space="0" w:color="71C5E8" w:themeColor="accent1"/>
              <w:bottom w:val="single" w:sz="6" w:space="0" w:color="71C5E8" w:themeColor="accent1"/>
            </w:tcBorders>
          </w:tcPr>
          <w:p w14:paraId="018BEB49" w14:textId="028C5F68"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u w:val="single"/>
              </w:rPr>
            </w:pPr>
            <w:r w:rsidRPr="006C4624">
              <w:rPr>
                <w:sz w:val="18"/>
                <w:szCs w:val="18"/>
                <w:u w:val="single"/>
              </w:rPr>
              <w:t>Risk Identification</w:t>
            </w:r>
            <w:r w:rsidRPr="006C4624">
              <w:rPr>
                <w:sz w:val="18"/>
                <w:szCs w:val="18"/>
              </w:rPr>
              <w:t xml:space="preserve"> (incl. Hazards / Failure Modes / loading states)</w:t>
            </w:r>
            <w:r w:rsidRPr="006C4624">
              <w:rPr>
                <w:sz w:val="18"/>
                <w:szCs w:val="18"/>
                <w:u w:val="single"/>
              </w:rPr>
              <w:t xml:space="preserve"> </w:t>
            </w:r>
          </w:p>
          <w:p w14:paraId="6FCE1174" w14:textId="2E9239AE"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u w:val="single"/>
              </w:rPr>
            </w:pPr>
            <w:r w:rsidRPr="006C4624">
              <w:rPr>
                <w:sz w:val="18"/>
                <w:szCs w:val="18"/>
                <w:u w:val="single"/>
              </w:rPr>
              <w:t>Risk Analysis / Evaluation / Assessment (incl.</w:t>
            </w:r>
            <w:r w:rsidRPr="006C4624">
              <w:rPr>
                <w:sz w:val="18"/>
                <w:szCs w:val="18"/>
              </w:rPr>
              <w:t xml:space="preserve"> Consequences &amp; Category / Traditional (Standards</w:t>
            </w:r>
            <w:r w:rsidR="00A3146E">
              <w:rPr>
                <w:sz w:val="18"/>
                <w:szCs w:val="18"/>
              </w:rPr>
              <w:t>-</w:t>
            </w:r>
            <w:r w:rsidRPr="006C4624">
              <w:rPr>
                <w:sz w:val="18"/>
                <w:szCs w:val="18"/>
              </w:rPr>
              <w:t>Based Approach) / Event (Fault) Tree Approach / Controls Adequacy (Bow Tie)</w:t>
            </w:r>
            <w:r w:rsidR="00121703" w:rsidRPr="006C4624">
              <w:rPr>
                <w:sz w:val="18"/>
                <w:szCs w:val="18"/>
              </w:rPr>
              <w:t xml:space="preserve"> &amp;</w:t>
            </w:r>
            <w:r w:rsidR="006365EF" w:rsidRPr="006C4624">
              <w:rPr>
                <w:sz w:val="18"/>
                <w:szCs w:val="18"/>
              </w:rPr>
              <w:t xml:space="preserve"> Adequacy</w:t>
            </w:r>
            <w:r w:rsidRPr="006C4624">
              <w:rPr>
                <w:sz w:val="18"/>
                <w:szCs w:val="18"/>
              </w:rPr>
              <w:t xml:space="preserve"> Approach</w:t>
            </w:r>
            <w:r w:rsidR="006365EF" w:rsidRPr="006C4624">
              <w:rPr>
                <w:sz w:val="18"/>
                <w:szCs w:val="18"/>
              </w:rPr>
              <w:t xml:space="preserve"> </w:t>
            </w:r>
            <w:r w:rsidR="009217D9" w:rsidRPr="006C4624">
              <w:rPr>
                <w:sz w:val="18"/>
                <w:szCs w:val="18"/>
              </w:rPr>
              <w:t xml:space="preserve">/ </w:t>
            </w:r>
            <w:r w:rsidR="006365EF" w:rsidRPr="006C4624">
              <w:rPr>
                <w:sz w:val="18"/>
                <w:szCs w:val="18"/>
              </w:rPr>
              <w:t>V</w:t>
            </w:r>
            <w:r w:rsidR="00C13DD4" w:rsidRPr="006C4624">
              <w:rPr>
                <w:sz w:val="18"/>
                <w:szCs w:val="18"/>
              </w:rPr>
              <w:t>ariability</w:t>
            </w:r>
            <w:r w:rsidR="009217D9" w:rsidRPr="006C4624">
              <w:rPr>
                <w:sz w:val="18"/>
                <w:szCs w:val="18"/>
              </w:rPr>
              <w:t xml:space="preserve"> </w:t>
            </w:r>
            <w:r w:rsidR="00683E3C" w:rsidRPr="006C4624">
              <w:rPr>
                <w:sz w:val="18"/>
                <w:szCs w:val="18"/>
              </w:rPr>
              <w:t xml:space="preserve">&amp; </w:t>
            </w:r>
            <w:r w:rsidR="006365EF" w:rsidRPr="006C4624">
              <w:rPr>
                <w:sz w:val="18"/>
                <w:szCs w:val="18"/>
              </w:rPr>
              <w:t>U</w:t>
            </w:r>
            <w:r w:rsidR="00683E3C" w:rsidRPr="006C4624">
              <w:rPr>
                <w:sz w:val="18"/>
                <w:szCs w:val="18"/>
              </w:rPr>
              <w:t>ncertainty</w:t>
            </w:r>
            <w:r w:rsidRPr="006C4624">
              <w:rPr>
                <w:sz w:val="18"/>
                <w:szCs w:val="18"/>
              </w:rPr>
              <w:t xml:space="preserve"> / Existing &amp; Proposed Societal, Individual &amp; Other Risks / </w:t>
            </w:r>
            <w:r w:rsidRPr="006C4624">
              <w:rPr>
                <w:sz w:val="18"/>
                <w:szCs w:val="18"/>
                <w:u w:val="single"/>
              </w:rPr>
              <w:t xml:space="preserve">Tolerability </w:t>
            </w:r>
            <w:r w:rsidRPr="005467D8">
              <w:rPr>
                <w:sz w:val="18"/>
                <w:szCs w:val="18"/>
                <w:vertAlign w:val="superscript"/>
              </w:rPr>
              <w:t>#</w:t>
            </w:r>
            <w:r w:rsidRPr="006C4624">
              <w:rPr>
                <w:sz w:val="18"/>
                <w:szCs w:val="18"/>
              </w:rPr>
              <w:t xml:space="preserve"> / Deficiency Identification / Risk Reduction Decision Making &amp; Program &amp; Plans Implications</w:t>
            </w:r>
            <w:r w:rsidRPr="006C4624">
              <w:rPr>
                <w:sz w:val="18"/>
                <w:szCs w:val="18"/>
                <w:u w:val="single"/>
              </w:rPr>
              <w:t xml:space="preserve">), </w:t>
            </w:r>
          </w:p>
          <w:p w14:paraId="4F808959" w14:textId="63308D4F"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u w:val="single"/>
              </w:rPr>
            </w:pPr>
            <w:r w:rsidRPr="006C4624">
              <w:rPr>
                <w:sz w:val="18"/>
                <w:szCs w:val="18"/>
                <w:u w:val="single"/>
              </w:rPr>
              <w:t xml:space="preserve">Risk Control </w:t>
            </w:r>
            <w:r w:rsidRPr="006C4624">
              <w:rPr>
                <w:sz w:val="18"/>
                <w:szCs w:val="18"/>
              </w:rPr>
              <w:t xml:space="preserve">(incl. </w:t>
            </w:r>
            <w:r w:rsidR="00683E3C" w:rsidRPr="006C4624">
              <w:rPr>
                <w:sz w:val="18"/>
                <w:szCs w:val="18"/>
              </w:rPr>
              <w:t xml:space="preserve">Risk Reduction </w:t>
            </w:r>
            <w:r w:rsidRPr="006C4624">
              <w:rPr>
                <w:sz w:val="18"/>
                <w:szCs w:val="18"/>
              </w:rPr>
              <w:t>Program</w:t>
            </w:r>
            <w:r w:rsidR="00683E3C" w:rsidRPr="006C4624">
              <w:rPr>
                <w:sz w:val="18"/>
                <w:szCs w:val="18"/>
              </w:rPr>
              <w:t>s</w:t>
            </w:r>
            <w:r w:rsidRPr="006C4624">
              <w:rPr>
                <w:sz w:val="18"/>
                <w:szCs w:val="18"/>
              </w:rPr>
              <w:t>, Plans &amp; Implementation Risks)</w:t>
            </w:r>
            <w:r w:rsidRPr="006C4624">
              <w:rPr>
                <w:sz w:val="18"/>
                <w:szCs w:val="18"/>
                <w:u w:val="single"/>
              </w:rPr>
              <w:t xml:space="preserve"> </w:t>
            </w:r>
          </w:p>
          <w:p w14:paraId="11220A9B"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u w:val="single"/>
              </w:rPr>
              <w:t>Risk Monitoring</w:t>
            </w:r>
            <w:r w:rsidRPr="006C4624">
              <w:rPr>
                <w:sz w:val="18"/>
                <w:szCs w:val="18"/>
              </w:rPr>
              <w:t xml:space="preserve"> (incl. Tracking Reoccurring and Emerging Risks) </w:t>
            </w:r>
          </w:p>
          <w:p w14:paraId="61FD85AB" w14:textId="770EFCDF"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w:t>
            </w:r>
            <w:r w:rsidRPr="007C710F">
              <w:rPr>
                <w:sz w:val="18"/>
                <w:szCs w:val="18"/>
                <w:vertAlign w:val="superscript"/>
              </w:rPr>
              <w:t>#</w:t>
            </w:r>
            <w:r w:rsidR="0019511A" w:rsidRPr="006C4624">
              <w:rPr>
                <w:sz w:val="18"/>
                <w:szCs w:val="18"/>
              </w:rPr>
              <w:t xml:space="preserve"> </w:t>
            </w:r>
            <w:r w:rsidRPr="006C4624">
              <w:rPr>
                <w:sz w:val="18"/>
                <w:szCs w:val="18"/>
              </w:rPr>
              <w:t xml:space="preserve">risks are tolerable only if reduced SFAIRP - that </w:t>
            </w:r>
            <w:r w:rsidR="00FF0E37" w:rsidRPr="006C4624">
              <w:rPr>
                <w:sz w:val="18"/>
                <w:szCs w:val="18"/>
                <w:lang w:val="en-US"/>
              </w:rPr>
              <w:t xml:space="preserve">is the SFAIRP Approach has been applied resulting in </w:t>
            </w:r>
            <w:r w:rsidRPr="006C4624">
              <w:rPr>
                <w:sz w:val="18"/>
                <w:szCs w:val="18"/>
              </w:rPr>
              <w:t>all reasonably practicable risk control measures and recognised good practices are and will remain in place</w:t>
            </w:r>
            <w:r w:rsidR="00703079" w:rsidRPr="006C4624">
              <w:rPr>
                <w:sz w:val="18"/>
                <w:szCs w:val="18"/>
              </w:rPr>
              <w:t xml:space="preserve"> over life of dam</w:t>
            </w:r>
            <w:r w:rsidRPr="006C4624">
              <w:rPr>
                <w:sz w:val="18"/>
                <w:szCs w:val="18"/>
              </w:rPr>
              <w:t>)</w:t>
            </w:r>
          </w:p>
        </w:tc>
        <w:tc>
          <w:tcPr>
            <w:tcW w:w="1250" w:type="pct"/>
            <w:tcBorders>
              <w:top w:val="single" w:sz="12" w:space="0" w:color="71C5E8" w:themeColor="accent1"/>
              <w:bottom w:val="single" w:sz="6" w:space="0" w:color="71C5E8" w:themeColor="accent1"/>
            </w:tcBorders>
          </w:tcPr>
          <w:p w14:paraId="55FDD526" w14:textId="1D6E4594"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DEECA (202</w:t>
            </w:r>
            <w:r w:rsidR="005A572F" w:rsidRPr="006B0ABA">
              <w:rPr>
                <w:rFonts w:cstheme="minorHAnsi"/>
                <w:sz w:val="18"/>
                <w:szCs w:val="18"/>
              </w:rPr>
              <w:t>4</w:t>
            </w:r>
            <w:r w:rsidRPr="006B0ABA">
              <w:rPr>
                <w:rFonts w:cstheme="minorHAnsi"/>
                <w:sz w:val="18"/>
                <w:szCs w:val="18"/>
              </w:rPr>
              <w:t>)</w:t>
            </w:r>
          </w:p>
          <w:p w14:paraId="05E6FF74"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ANCOLD (2022)</w:t>
            </w:r>
          </w:p>
          <w:p w14:paraId="09E2C728"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AS ISO 31000 (2018) – based on generic processes</w:t>
            </w:r>
          </w:p>
        </w:tc>
        <w:tc>
          <w:tcPr>
            <w:tcW w:w="1177" w:type="pct"/>
            <w:tcBorders>
              <w:top w:val="single" w:sz="12" w:space="0" w:color="71C5E8" w:themeColor="accent1"/>
              <w:bottom w:val="single" w:sz="6" w:space="0" w:color="71C5E8" w:themeColor="accent1"/>
            </w:tcBorders>
          </w:tcPr>
          <w:p w14:paraId="5BFEFDFB"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Underpins (informs and informed by) all above DSMS elements</w:t>
            </w:r>
          </w:p>
          <w:p w14:paraId="606265B7"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Undertaken in a quality managed / assured manner</w:t>
            </w:r>
          </w:p>
        </w:tc>
      </w:tr>
      <w:tr w:rsidR="00445F0E" w:rsidRPr="00C9763B" w14:paraId="5FDFF469"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6" w:space="0" w:color="71C5E8" w:themeColor="accent1"/>
              <w:bottom w:val="single" w:sz="12" w:space="0" w:color="71C5E8" w:themeColor="accent1"/>
            </w:tcBorders>
          </w:tcPr>
          <w:p w14:paraId="1B3FF3E4" w14:textId="77777777" w:rsidR="00A1353E" w:rsidRPr="00CC13F1" w:rsidRDefault="00875782" w:rsidP="00A1353E">
            <w:pPr>
              <w:pStyle w:val="TableTextBullet2"/>
              <w:rPr>
                <w:sz w:val="18"/>
                <w:szCs w:val="18"/>
              </w:rPr>
            </w:pPr>
            <w:r w:rsidRPr="00CC13F1">
              <w:rPr>
                <w:sz w:val="18"/>
                <w:szCs w:val="18"/>
              </w:rPr>
              <w:lastRenderedPageBreak/>
              <w:t>Safety Case</w:t>
            </w:r>
          </w:p>
          <w:p w14:paraId="2357CF47" w14:textId="7620E4F1" w:rsidR="00875782" w:rsidRPr="00CC13F1" w:rsidRDefault="00875782" w:rsidP="00C40969">
            <w:pPr>
              <w:pStyle w:val="TableTextBullet2"/>
              <w:numPr>
                <w:ilvl w:val="0"/>
                <w:numId w:val="0"/>
              </w:numPr>
              <w:ind w:left="396"/>
              <w:rPr>
                <w:sz w:val="18"/>
                <w:szCs w:val="18"/>
              </w:rPr>
            </w:pPr>
            <w:r w:rsidRPr="00CC13F1">
              <w:rPr>
                <w:sz w:val="18"/>
                <w:szCs w:val="18"/>
              </w:rPr>
              <w:t>(where</w:t>
            </w:r>
            <w:r w:rsidR="00C40969" w:rsidRPr="00CC13F1">
              <w:rPr>
                <w:sz w:val="18"/>
                <w:szCs w:val="18"/>
              </w:rPr>
              <w:t xml:space="preserve"> </w:t>
            </w:r>
            <w:r w:rsidRPr="00CC13F1">
              <w:rPr>
                <w:sz w:val="18"/>
                <w:szCs w:val="18"/>
              </w:rPr>
              <w:t>considered</w:t>
            </w:r>
            <w:r w:rsidR="00C40969" w:rsidRPr="00CC13F1">
              <w:rPr>
                <w:sz w:val="18"/>
                <w:szCs w:val="18"/>
              </w:rPr>
              <w:t xml:space="preserve"> </w:t>
            </w:r>
            <w:r w:rsidRPr="00CC13F1">
              <w:rPr>
                <w:sz w:val="18"/>
                <w:szCs w:val="18"/>
              </w:rPr>
              <w:t>warranted)</w:t>
            </w:r>
          </w:p>
        </w:tc>
        <w:tc>
          <w:tcPr>
            <w:tcW w:w="1524" w:type="pct"/>
            <w:tcBorders>
              <w:top w:val="single" w:sz="6" w:space="0" w:color="71C5E8" w:themeColor="accent1"/>
              <w:bottom w:val="single" w:sz="12" w:space="0" w:color="71C5E8" w:themeColor="accent1"/>
            </w:tcBorders>
          </w:tcPr>
          <w:p w14:paraId="7AB79B20" w14:textId="159E4E7F"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Structured documentation demonstrating credible risks are and will remain reduced SFAIRP</w:t>
            </w:r>
            <w:r w:rsidR="00566563" w:rsidRPr="006C4624">
              <w:rPr>
                <w:sz w:val="18"/>
                <w:szCs w:val="18"/>
              </w:rPr>
              <w:t xml:space="preserve"> and due diligence</w:t>
            </w:r>
          </w:p>
          <w:p w14:paraId="70C70DA3" w14:textId="682B6893"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(Structured argument supported by a sound body of evidence the </w:t>
            </w:r>
            <w:r w:rsidR="00172C86" w:rsidRPr="006C4624">
              <w:rPr>
                <w:sz w:val="18"/>
                <w:szCs w:val="18"/>
              </w:rPr>
              <w:t>risks are reduced</w:t>
            </w:r>
            <w:r w:rsidRPr="006C4624">
              <w:rPr>
                <w:sz w:val="18"/>
                <w:szCs w:val="18"/>
              </w:rPr>
              <w:t xml:space="preserve"> SFAIRP)</w:t>
            </w:r>
          </w:p>
        </w:tc>
        <w:tc>
          <w:tcPr>
            <w:tcW w:w="1250" w:type="pct"/>
            <w:tcBorders>
              <w:top w:val="single" w:sz="6" w:space="0" w:color="71C5E8" w:themeColor="accent1"/>
              <w:bottom w:val="single" w:sz="12" w:space="0" w:color="71C5E8" w:themeColor="accent1"/>
            </w:tcBorders>
          </w:tcPr>
          <w:p w14:paraId="1F631F87" w14:textId="4D23C200"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DEECA (202</w:t>
            </w:r>
            <w:r w:rsidR="005A572F" w:rsidRPr="006B0ABA">
              <w:rPr>
                <w:rFonts w:cstheme="minorHAnsi"/>
                <w:sz w:val="18"/>
                <w:szCs w:val="18"/>
              </w:rPr>
              <w:t>4</w:t>
            </w:r>
            <w:r w:rsidRPr="006B0ABA">
              <w:rPr>
                <w:rFonts w:cstheme="minorHAnsi"/>
                <w:sz w:val="18"/>
                <w:szCs w:val="18"/>
              </w:rPr>
              <w:t>)</w:t>
            </w:r>
          </w:p>
          <w:p w14:paraId="38BD3484" w14:textId="6240991E"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McGrath et al (2020)</w:t>
            </w:r>
          </w:p>
          <w:p w14:paraId="4D9487D1"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Engineers Australia/Royal Engineering Society (2014)</w:t>
            </w:r>
          </w:p>
          <w:p w14:paraId="562B2AED"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ANCOLD (2022)</w:t>
            </w:r>
          </w:p>
        </w:tc>
        <w:tc>
          <w:tcPr>
            <w:tcW w:w="1177" w:type="pct"/>
            <w:tcBorders>
              <w:top w:val="single" w:sz="6" w:space="0" w:color="71C5E8" w:themeColor="accent1"/>
              <w:bottom w:val="single" w:sz="12" w:space="0" w:color="71C5E8" w:themeColor="accent1"/>
            </w:tcBorders>
          </w:tcPr>
          <w:p w14:paraId="511AA34F"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Strengthens the demonstration of Tolerable Risk (Risks reduced SFAIRP) / Safety Reviews outcomes and Recognised Good Practices</w:t>
            </w:r>
          </w:p>
          <w:p w14:paraId="05F7E60B"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Strengthens continuous improvement (incl. justification for risk reduction measures covering Works, Operations &amp; Maintenance and Surveillance).</w:t>
            </w:r>
          </w:p>
          <w:p w14:paraId="1240ED65" w14:textId="0E82A660"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 xml:space="preserve">Strengthens duty of care </w:t>
            </w:r>
            <w:r w:rsidR="00E54651" w:rsidRPr="006B0ABA">
              <w:rPr>
                <w:rFonts w:cstheme="minorHAnsi"/>
                <w:sz w:val="18"/>
                <w:szCs w:val="18"/>
              </w:rPr>
              <w:t>/</w:t>
            </w:r>
            <w:r w:rsidRPr="006B0ABA">
              <w:rPr>
                <w:rFonts w:cstheme="minorHAnsi"/>
                <w:sz w:val="18"/>
                <w:szCs w:val="18"/>
              </w:rPr>
              <w:t>due diligence</w:t>
            </w:r>
          </w:p>
        </w:tc>
      </w:tr>
      <w:tr w:rsidR="00972B7E" w:rsidRPr="00C9763B" w14:paraId="4D21A1D9"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12" w:space="0" w:color="71C5E8" w:themeColor="accent1"/>
              <w:bottom w:val="single" w:sz="12" w:space="0" w:color="71C5E8" w:themeColor="accent1"/>
            </w:tcBorders>
          </w:tcPr>
          <w:p w14:paraId="2DB04D3E" w14:textId="77777777" w:rsidR="00875782" w:rsidRPr="00CC13F1" w:rsidRDefault="00875782">
            <w:pPr>
              <w:pStyle w:val="TableTextLeft"/>
              <w:rPr>
                <w:rFonts w:cstheme="minorHAnsi"/>
                <w:b/>
                <w:sz w:val="18"/>
                <w:szCs w:val="18"/>
              </w:rPr>
            </w:pPr>
            <w:r w:rsidRPr="00CC13F1">
              <w:rPr>
                <w:rFonts w:cstheme="minorHAnsi"/>
                <w:b/>
                <w:sz w:val="18"/>
                <w:szCs w:val="18"/>
              </w:rPr>
              <w:t>Quality Management / Quality Assurance</w:t>
            </w:r>
          </w:p>
          <w:p w14:paraId="5F9008FB" w14:textId="77777777" w:rsidR="00875782" w:rsidRPr="00CC13F1" w:rsidRDefault="00875782">
            <w:pPr>
              <w:pStyle w:val="TableTextLeft"/>
              <w:rPr>
                <w:rFonts w:cstheme="minorHAnsi"/>
                <w:b/>
                <w:sz w:val="18"/>
                <w:szCs w:val="18"/>
              </w:rPr>
            </w:pPr>
            <w:r w:rsidRPr="00CC13F1">
              <w:rPr>
                <w:rFonts w:cstheme="minorHAnsi"/>
                <w:i/>
                <w:sz w:val="18"/>
                <w:szCs w:val="18"/>
              </w:rPr>
              <w:t>(# equivalent AS ISO 55001, 2014 element description)</w:t>
            </w:r>
          </w:p>
        </w:tc>
        <w:tc>
          <w:tcPr>
            <w:tcW w:w="1524" w:type="pct"/>
            <w:tcBorders>
              <w:top w:val="single" w:sz="12" w:space="0" w:color="71C5E8" w:themeColor="accent1"/>
              <w:bottom w:val="single" w:sz="12" w:space="0" w:color="71C5E8" w:themeColor="accent1"/>
            </w:tcBorders>
          </w:tcPr>
          <w:p w14:paraId="523BC1A2" w14:textId="6531F02E"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Dam (or Portfolio) is required for a Purpose</w:t>
            </w:r>
            <w:r w:rsidR="00AA6346" w:rsidRPr="006C4624">
              <w:rPr>
                <w:sz w:val="18"/>
                <w:szCs w:val="18"/>
              </w:rPr>
              <w:t xml:space="preserve"> </w:t>
            </w:r>
            <w:r w:rsidR="00AA6346" w:rsidRPr="006C4624">
              <w:rPr>
                <w:sz w:val="18"/>
                <w:szCs w:val="18"/>
                <w:lang w:val="en-US"/>
              </w:rPr>
              <w:t>(Including System Management, Competency, Information, Documentation &amp; Reporting)</w:t>
            </w:r>
          </w:p>
        </w:tc>
        <w:tc>
          <w:tcPr>
            <w:tcW w:w="1250" w:type="pct"/>
            <w:tcBorders>
              <w:top w:val="single" w:sz="12" w:space="0" w:color="71C5E8" w:themeColor="accent1"/>
              <w:bottom w:val="single" w:sz="12" w:space="0" w:color="71C5E8" w:themeColor="accent1"/>
            </w:tcBorders>
          </w:tcPr>
          <w:p w14:paraId="59803F43"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AS/NZS ISO 9001 (2016)</w:t>
            </w:r>
          </w:p>
          <w:p w14:paraId="2807DE42" w14:textId="76B676EB"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AS ISO 55001</w:t>
            </w:r>
            <w:r w:rsidR="003B42A1">
              <w:rPr>
                <w:rFonts w:cstheme="minorHAnsi"/>
                <w:sz w:val="18"/>
                <w:szCs w:val="18"/>
              </w:rPr>
              <w:t xml:space="preserve"> (</w:t>
            </w:r>
            <w:r w:rsidRPr="006B0ABA">
              <w:rPr>
                <w:rFonts w:cstheme="minorHAnsi"/>
                <w:sz w:val="18"/>
                <w:szCs w:val="18"/>
              </w:rPr>
              <w:t>2014</w:t>
            </w:r>
            <w:r w:rsidR="003B42A1">
              <w:rPr>
                <w:rFonts w:cstheme="minorHAnsi"/>
                <w:sz w:val="18"/>
                <w:szCs w:val="18"/>
              </w:rPr>
              <w:t>)</w:t>
            </w:r>
          </w:p>
          <w:p w14:paraId="50E6598D" w14:textId="5B4EBE56"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ICOLD Bulletin 154 (2017</w:t>
            </w:r>
            <w:r w:rsidRPr="00635248">
              <w:rPr>
                <w:rFonts w:cstheme="minorHAnsi"/>
                <w:sz w:val="18"/>
                <w:szCs w:val="18"/>
              </w:rPr>
              <w:t>)</w:t>
            </w:r>
            <w:r w:rsidR="00223CBB">
              <w:rPr>
                <w:rFonts w:cstheme="minorHAnsi"/>
                <w:sz w:val="18"/>
                <w:szCs w:val="18"/>
              </w:rPr>
              <w:t>,</w:t>
            </w:r>
            <w:r w:rsidR="00C817CC" w:rsidRPr="006B0ABA">
              <w:rPr>
                <w:rFonts w:cstheme="minorHAnsi"/>
                <w:sz w:val="18"/>
                <w:szCs w:val="18"/>
              </w:rPr>
              <w:t xml:space="preserve"> 191 (Preprint Aug 2021)</w:t>
            </w:r>
            <w:r w:rsidR="00223CBB">
              <w:rPr>
                <w:rFonts w:cstheme="minorHAnsi"/>
                <w:sz w:val="18"/>
                <w:szCs w:val="18"/>
              </w:rPr>
              <w:t xml:space="preserve"> &amp; 192 (2021 Preprint)</w:t>
            </w:r>
          </w:p>
          <w:p w14:paraId="30064C51" w14:textId="05B29CE8"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DEECA (202</w:t>
            </w:r>
            <w:r w:rsidR="005A572F" w:rsidRPr="006B0ABA">
              <w:rPr>
                <w:rFonts w:cstheme="minorHAnsi"/>
                <w:sz w:val="18"/>
                <w:szCs w:val="18"/>
              </w:rPr>
              <w:t>4</w:t>
            </w:r>
            <w:r w:rsidRPr="006B0ABA">
              <w:rPr>
                <w:rFonts w:cstheme="minorHAnsi"/>
                <w:sz w:val="18"/>
                <w:szCs w:val="18"/>
              </w:rPr>
              <w:t>)</w:t>
            </w:r>
          </w:p>
          <w:p w14:paraId="7CAA8DF2"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DELWP (2015a)</w:t>
            </w:r>
          </w:p>
        </w:tc>
        <w:tc>
          <w:tcPr>
            <w:tcW w:w="1177" w:type="pct"/>
            <w:tcBorders>
              <w:top w:val="single" w:sz="12" w:space="0" w:color="71C5E8" w:themeColor="accent1"/>
              <w:bottom w:val="single" w:sz="12" w:space="0" w:color="71C5E8" w:themeColor="accent1"/>
            </w:tcBorders>
          </w:tcPr>
          <w:p w14:paraId="36148AE7" w14:textId="6B65001A"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 xml:space="preserve">Applied to </w:t>
            </w:r>
            <w:r w:rsidR="004B7122" w:rsidRPr="006B0ABA">
              <w:rPr>
                <w:rFonts w:cstheme="minorHAnsi"/>
                <w:sz w:val="18"/>
                <w:szCs w:val="18"/>
              </w:rPr>
              <w:t>a</w:t>
            </w:r>
            <w:r w:rsidRPr="006B0ABA">
              <w:rPr>
                <w:rFonts w:cstheme="minorHAnsi"/>
                <w:sz w:val="18"/>
                <w:szCs w:val="18"/>
              </w:rPr>
              <w:t xml:space="preserve">ll </w:t>
            </w:r>
            <w:r w:rsidR="004B7122" w:rsidRPr="006B0ABA">
              <w:rPr>
                <w:rFonts w:cstheme="minorHAnsi"/>
                <w:sz w:val="18"/>
                <w:szCs w:val="18"/>
              </w:rPr>
              <w:t>e</w:t>
            </w:r>
            <w:r w:rsidRPr="006B0ABA">
              <w:rPr>
                <w:rFonts w:cstheme="minorHAnsi"/>
                <w:sz w:val="18"/>
                <w:szCs w:val="18"/>
              </w:rPr>
              <w:t>lements including the DSMS itself</w:t>
            </w:r>
          </w:p>
        </w:tc>
      </w:tr>
      <w:tr w:rsidR="00445F0E" w:rsidRPr="00C9763B" w14:paraId="6120F74B"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12" w:space="0" w:color="71C5E8" w:themeColor="accent1"/>
            </w:tcBorders>
          </w:tcPr>
          <w:p w14:paraId="38C95E21" w14:textId="77777777" w:rsidR="0090134D" w:rsidRPr="00CC13F1" w:rsidRDefault="00875782">
            <w:pPr>
              <w:pStyle w:val="TableTextBullet2"/>
              <w:rPr>
                <w:sz w:val="18"/>
                <w:szCs w:val="18"/>
              </w:rPr>
            </w:pPr>
            <w:r w:rsidRPr="00CC13F1">
              <w:rPr>
                <w:sz w:val="18"/>
                <w:szCs w:val="18"/>
              </w:rPr>
              <w:t xml:space="preserve">Policies / </w:t>
            </w:r>
            <w:r w:rsidRPr="00CC13F1">
              <w:rPr>
                <w:rFonts w:cstheme="minorHAnsi"/>
                <w:sz w:val="18"/>
                <w:szCs w:val="18"/>
              </w:rPr>
              <w:t xml:space="preserve">Governance /Objectives / </w:t>
            </w:r>
            <w:r w:rsidR="0090134D" w:rsidRPr="00CC13F1">
              <w:rPr>
                <w:rFonts w:cstheme="minorHAnsi"/>
                <w:sz w:val="18"/>
                <w:szCs w:val="18"/>
              </w:rPr>
              <w:t xml:space="preserve">Goals </w:t>
            </w:r>
          </w:p>
          <w:p w14:paraId="69E2B43C" w14:textId="0D420513" w:rsidR="00A1353E" w:rsidRPr="00CC13F1" w:rsidRDefault="00875782">
            <w:pPr>
              <w:pStyle w:val="TableTextBullet2"/>
              <w:rPr>
                <w:sz w:val="18"/>
                <w:szCs w:val="18"/>
              </w:rPr>
            </w:pPr>
            <w:r w:rsidRPr="00CC13F1">
              <w:rPr>
                <w:rFonts w:cstheme="minorHAnsi"/>
                <w:sz w:val="18"/>
                <w:szCs w:val="18"/>
              </w:rPr>
              <w:t>Strategies / Commitment / Engagement</w:t>
            </w:r>
          </w:p>
          <w:p w14:paraId="4A971FDF" w14:textId="42645422" w:rsidR="00760843" w:rsidRPr="00CC13F1" w:rsidRDefault="00476CBD">
            <w:pPr>
              <w:pStyle w:val="TableTextBullet2"/>
              <w:rPr>
                <w:sz w:val="18"/>
                <w:szCs w:val="18"/>
              </w:rPr>
            </w:pPr>
            <w:r w:rsidRPr="00CC13F1">
              <w:rPr>
                <w:rFonts w:cstheme="minorHAnsi"/>
                <w:sz w:val="18"/>
                <w:szCs w:val="18"/>
              </w:rPr>
              <w:t xml:space="preserve">Safety </w:t>
            </w:r>
            <w:r w:rsidR="00BB32E6" w:rsidRPr="00CC13F1">
              <w:rPr>
                <w:rFonts w:cstheme="minorHAnsi"/>
                <w:sz w:val="18"/>
                <w:szCs w:val="18"/>
              </w:rPr>
              <w:t>Culture</w:t>
            </w:r>
          </w:p>
          <w:p w14:paraId="038B199A" w14:textId="7D48F948" w:rsidR="00875782" w:rsidRPr="00CC13F1" w:rsidRDefault="00875782" w:rsidP="00A1353E">
            <w:pPr>
              <w:pStyle w:val="TableTextBullet2"/>
              <w:numPr>
                <w:ilvl w:val="0"/>
                <w:numId w:val="0"/>
              </w:numPr>
              <w:ind w:left="396"/>
              <w:rPr>
                <w:sz w:val="18"/>
                <w:szCs w:val="18"/>
              </w:rPr>
            </w:pPr>
            <w:r w:rsidRPr="00CC13F1">
              <w:rPr>
                <w:rFonts w:cstheme="minorHAnsi"/>
                <w:i/>
                <w:sz w:val="18"/>
                <w:szCs w:val="18"/>
              </w:rPr>
              <w:t>(Context of Organisation &amp; Leadership) #</w:t>
            </w:r>
            <w:r w:rsidRPr="00CC13F1">
              <w:rPr>
                <w:rFonts w:cstheme="minorHAnsi"/>
                <w:sz w:val="18"/>
                <w:szCs w:val="18"/>
              </w:rPr>
              <w:t xml:space="preserve"> </w:t>
            </w:r>
          </w:p>
        </w:tc>
        <w:tc>
          <w:tcPr>
            <w:tcW w:w="1524" w:type="pct"/>
            <w:tcBorders>
              <w:top w:val="single" w:sz="12" w:space="0" w:color="71C5E8" w:themeColor="accent1"/>
              <w:right w:val="single" w:sz="12" w:space="0" w:color="71C5E8" w:themeColor="accent1"/>
            </w:tcBorders>
          </w:tcPr>
          <w:p w14:paraId="0A61DBC0"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Governance / Business &amp; Asset Management Integration </w:t>
            </w:r>
          </w:p>
          <w:p w14:paraId="2A0A867F" w14:textId="7CC8B187" w:rsidR="00B63363" w:rsidRPr="006C4624" w:rsidRDefault="00B63363"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Change Management</w:t>
            </w:r>
          </w:p>
          <w:p w14:paraId="67380E11"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Focused Organisational Roles, Responsibilities and Accountabilities</w:t>
            </w:r>
          </w:p>
          <w:p w14:paraId="0F92F365" w14:textId="77777777" w:rsidR="004C6D93" w:rsidRDefault="004C6D93" w:rsidP="006C4624">
            <w:pPr>
              <w:pStyle w:val="TableTextBullet"/>
              <w:cnfStyle w:val="000000000000" w:firstRow="0" w:lastRow="0" w:firstColumn="0" w:lastColumn="0" w:oddVBand="0" w:evenVBand="0" w:oddHBand="0" w:evenHBand="0" w:firstRowFirstColumn="0" w:firstRowLastColumn="0" w:lastRowFirstColumn="0" w:lastRowLastColumn="0"/>
              <w:rPr>
                <w:rFonts w:cstheme="minorHAnsi"/>
                <w:szCs w:val="18"/>
                <w:lang w:val="en-US"/>
              </w:rPr>
            </w:pPr>
            <w:r w:rsidRPr="006C4624">
              <w:rPr>
                <w:sz w:val="18"/>
                <w:szCs w:val="18"/>
                <w:lang w:val="en-US"/>
              </w:rPr>
              <w:t>Staff, Stakeholder &amp; Regulator engagement</w:t>
            </w:r>
          </w:p>
          <w:p w14:paraId="1DA017E3" w14:textId="4EE7E561" w:rsidR="00875782" w:rsidRPr="00CC13F1" w:rsidRDefault="00DD36AD" w:rsidP="00CC13F1">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Safety</w:t>
            </w:r>
            <w:r w:rsidR="007934B6" w:rsidRPr="006C4624">
              <w:rPr>
                <w:sz w:val="18"/>
                <w:szCs w:val="18"/>
              </w:rPr>
              <w:t xml:space="preserve"> Policy</w:t>
            </w:r>
            <w:r w:rsidR="009D687F" w:rsidRPr="006C4624">
              <w:rPr>
                <w:sz w:val="18"/>
                <w:szCs w:val="18"/>
              </w:rPr>
              <w:t xml:space="preserve"> Goals,</w:t>
            </w:r>
            <w:r w:rsidR="00875782" w:rsidRPr="006C4624">
              <w:rPr>
                <w:sz w:val="18"/>
                <w:szCs w:val="18"/>
              </w:rPr>
              <w:t xml:space="preserve"> Culture</w:t>
            </w:r>
            <w:r w:rsidR="009D687F" w:rsidRPr="006C4624">
              <w:rPr>
                <w:sz w:val="18"/>
                <w:szCs w:val="18"/>
              </w:rPr>
              <w:t xml:space="preserve"> &amp; Capacity Building</w:t>
            </w:r>
            <w:r w:rsidR="00875782" w:rsidRPr="006C4624">
              <w:rPr>
                <w:sz w:val="18"/>
                <w:szCs w:val="18"/>
              </w:rPr>
              <w:t xml:space="preserve"> </w:t>
            </w:r>
          </w:p>
        </w:tc>
        <w:tc>
          <w:tcPr>
            <w:tcW w:w="1250" w:type="pct"/>
            <w:tcBorders>
              <w:top w:val="single" w:sz="12" w:space="0" w:color="71C5E8" w:themeColor="accent1"/>
              <w:left w:val="single" w:sz="12" w:space="0" w:color="71C5E8" w:themeColor="accent1"/>
              <w:bottom w:val="single" w:sz="12" w:space="0" w:color="71C5E8" w:themeColor="accent1"/>
            </w:tcBorders>
          </w:tcPr>
          <w:p w14:paraId="21C124A0" w14:textId="77777777" w:rsidR="00875782" w:rsidRPr="006B0ABA" w:rsidRDefault="00875782" w:rsidP="006B0ABA">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77" w:type="pct"/>
            <w:tcBorders>
              <w:top w:val="single" w:sz="12" w:space="0" w:color="71C5E8" w:themeColor="accent1"/>
              <w:bottom w:val="single" w:sz="12" w:space="0" w:color="71C5E8" w:themeColor="accent1"/>
            </w:tcBorders>
          </w:tcPr>
          <w:p w14:paraId="09A6DAB5" w14:textId="77777777" w:rsidR="00875782" w:rsidRPr="006B0ABA" w:rsidRDefault="00875782" w:rsidP="006B0ABA">
            <w:pPr>
              <w:pStyle w:val="TableTextBullet"/>
              <w:numPr>
                <w:ilvl w:val="0"/>
                <w:numId w:val="0"/>
              </w:numPr>
              <w:ind w:left="198" w:hanging="198"/>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45F0E" w:rsidRPr="00C9763B" w14:paraId="6138C3E6"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12" w:space="0" w:color="71C5E8" w:themeColor="accent1"/>
            </w:tcBorders>
          </w:tcPr>
          <w:p w14:paraId="4ADFDE47" w14:textId="0F2AFB80" w:rsidR="00875782" w:rsidRPr="00CC13F1" w:rsidRDefault="00875782">
            <w:pPr>
              <w:pStyle w:val="TableTextBullet2"/>
              <w:rPr>
                <w:sz w:val="18"/>
                <w:szCs w:val="18"/>
              </w:rPr>
            </w:pPr>
            <w:r w:rsidRPr="00CC13F1">
              <w:rPr>
                <w:sz w:val="18"/>
                <w:szCs w:val="18"/>
              </w:rPr>
              <w:lastRenderedPageBreak/>
              <w:t xml:space="preserve">Planning / </w:t>
            </w:r>
            <w:r w:rsidRPr="00CC13F1">
              <w:rPr>
                <w:rFonts w:cstheme="minorHAnsi"/>
                <w:sz w:val="18"/>
                <w:szCs w:val="18"/>
              </w:rPr>
              <w:t xml:space="preserve">Processes / Procedures / Support </w:t>
            </w:r>
            <w:r w:rsidRPr="00CC13F1">
              <w:rPr>
                <w:rFonts w:cstheme="minorHAnsi"/>
                <w:i/>
                <w:sz w:val="18"/>
                <w:szCs w:val="18"/>
              </w:rPr>
              <w:t>(Planning &amp; Support) #</w:t>
            </w:r>
          </w:p>
        </w:tc>
        <w:tc>
          <w:tcPr>
            <w:tcW w:w="1524" w:type="pct"/>
            <w:tcBorders>
              <w:top w:val="single" w:sz="12" w:space="0" w:color="71C5E8" w:themeColor="accent1"/>
            </w:tcBorders>
          </w:tcPr>
          <w:p w14:paraId="0F036225" w14:textId="77777777" w:rsidR="009E507A" w:rsidRPr="006C4624" w:rsidRDefault="009E507A"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lang w:val="en-US"/>
              </w:rPr>
            </w:pPr>
            <w:r w:rsidRPr="006C4624">
              <w:rPr>
                <w:sz w:val="18"/>
                <w:szCs w:val="18"/>
                <w:lang w:val="en-US"/>
              </w:rPr>
              <w:t>Regulator Permissions &amp; Performance Requirements &amp; Internal Measures</w:t>
            </w:r>
          </w:p>
          <w:p w14:paraId="0FD8DE3E" w14:textId="77777777" w:rsidR="009E507A" w:rsidRPr="006C4624" w:rsidRDefault="009E507A"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lang w:val="en-US"/>
              </w:rPr>
            </w:pPr>
            <w:r w:rsidRPr="006C4624">
              <w:rPr>
                <w:sz w:val="18"/>
                <w:szCs w:val="18"/>
                <w:lang w:val="en-US"/>
              </w:rPr>
              <w:t>Adequate Resourcing – Budgets, Capability, Equipment, Competency, Education &amp; Training &amp; OHS Implications</w:t>
            </w:r>
          </w:p>
          <w:p w14:paraId="0DD297DD" w14:textId="77777777" w:rsidR="009E507A" w:rsidRPr="006C4624" w:rsidRDefault="009E507A"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lang w:val="en-US"/>
              </w:rPr>
            </w:pPr>
            <w:r w:rsidRPr="006C4624">
              <w:rPr>
                <w:sz w:val="18"/>
                <w:szCs w:val="18"/>
                <w:lang w:val="en-US"/>
              </w:rPr>
              <w:t>Activities Frequency &amp; Relationships</w:t>
            </w:r>
          </w:p>
          <w:p w14:paraId="6318BA9F" w14:textId="77777777" w:rsidR="009E507A" w:rsidRPr="006C4624" w:rsidRDefault="009E507A"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lang w:val="en-US"/>
              </w:rPr>
            </w:pPr>
            <w:r w:rsidRPr="006C4624">
              <w:rPr>
                <w:sz w:val="18"/>
                <w:szCs w:val="18"/>
                <w:lang w:val="en-US"/>
              </w:rPr>
              <w:t>Plans</w:t>
            </w:r>
          </w:p>
          <w:p w14:paraId="46BC4E96" w14:textId="1CDC067B" w:rsidR="009E507A" w:rsidRPr="006C4624" w:rsidRDefault="009E507A"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lang w:val="en-US"/>
              </w:rPr>
            </w:pPr>
            <w:r w:rsidRPr="006C4624">
              <w:rPr>
                <w:sz w:val="18"/>
                <w:szCs w:val="18"/>
                <w:lang w:val="en-US"/>
              </w:rPr>
              <w:t>Knowledge Management incl.</w:t>
            </w:r>
            <w:r w:rsidR="003A5CE7" w:rsidRPr="006C4624">
              <w:rPr>
                <w:sz w:val="18"/>
                <w:szCs w:val="18"/>
                <w:lang w:val="en-US"/>
              </w:rPr>
              <w:t xml:space="preserve"> </w:t>
            </w:r>
            <w:r w:rsidRPr="006C4624">
              <w:rPr>
                <w:sz w:val="18"/>
                <w:szCs w:val="18"/>
                <w:lang w:val="en-US"/>
              </w:rPr>
              <w:t xml:space="preserve">Record </w:t>
            </w:r>
            <w:r w:rsidR="00902936" w:rsidRPr="006C4624">
              <w:rPr>
                <w:sz w:val="18"/>
                <w:szCs w:val="18"/>
                <w:lang w:val="en-US"/>
              </w:rPr>
              <w:t>Maintenance</w:t>
            </w:r>
          </w:p>
          <w:p w14:paraId="411FAEC1" w14:textId="77777777" w:rsidR="009E507A" w:rsidRPr="006C4624" w:rsidRDefault="009E507A"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lang w:val="en-US"/>
              </w:rPr>
            </w:pPr>
            <w:r w:rsidRPr="006C4624">
              <w:rPr>
                <w:sz w:val="18"/>
                <w:szCs w:val="18"/>
                <w:lang w:val="en-US"/>
              </w:rPr>
              <w:t xml:space="preserve">Aligned Roles, Responsibilities &amp; Accountabilities </w:t>
            </w:r>
          </w:p>
          <w:p w14:paraId="2FF5359A" w14:textId="0E4A8576" w:rsidR="00875782" w:rsidRPr="006C4624" w:rsidRDefault="009E507A"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lang w:val="en-US"/>
              </w:rPr>
            </w:pPr>
            <w:r w:rsidRPr="006C4624">
              <w:rPr>
                <w:sz w:val="18"/>
                <w:szCs w:val="18"/>
                <w:lang w:val="en-US"/>
              </w:rPr>
              <w:t xml:space="preserve">Staff &amp; Stakeholder Awareness &amp; Communication </w:t>
            </w:r>
          </w:p>
        </w:tc>
        <w:tc>
          <w:tcPr>
            <w:tcW w:w="1250" w:type="pct"/>
            <w:tcBorders>
              <w:top w:val="single" w:sz="12" w:space="0" w:color="71C5E8" w:themeColor="accent1"/>
            </w:tcBorders>
          </w:tcPr>
          <w:p w14:paraId="6D162677" w14:textId="77777777" w:rsidR="00875782" w:rsidRPr="006B0ABA" w:rsidRDefault="00875782" w:rsidP="006B0ABA">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77" w:type="pct"/>
            <w:tcBorders>
              <w:top w:val="single" w:sz="12" w:space="0" w:color="71C5E8" w:themeColor="accent1"/>
            </w:tcBorders>
          </w:tcPr>
          <w:p w14:paraId="05CE950D" w14:textId="77777777" w:rsidR="00875782" w:rsidRPr="006B0ABA" w:rsidRDefault="00875782" w:rsidP="006B0ABA">
            <w:pPr>
              <w:pStyle w:val="TableTextBullet"/>
              <w:numPr>
                <w:ilvl w:val="0"/>
                <w:numId w:val="0"/>
              </w:numPr>
              <w:ind w:left="198" w:hanging="198"/>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45F0E" w:rsidRPr="00C9763B" w14:paraId="1526480D"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Pr>
          <w:p w14:paraId="724C84C7" w14:textId="77777777" w:rsidR="00124BA2" w:rsidRPr="00CC13F1" w:rsidRDefault="00875782">
            <w:pPr>
              <w:pStyle w:val="TableTextBullet2"/>
              <w:rPr>
                <w:sz w:val="18"/>
                <w:szCs w:val="18"/>
              </w:rPr>
            </w:pPr>
            <w:r w:rsidRPr="00CC13F1">
              <w:rPr>
                <w:sz w:val="18"/>
                <w:szCs w:val="18"/>
              </w:rPr>
              <w:t>Implementation</w:t>
            </w:r>
          </w:p>
          <w:p w14:paraId="406C67BA" w14:textId="3993B326" w:rsidR="00875782" w:rsidRPr="00CC13F1" w:rsidRDefault="00875782" w:rsidP="00124BA2">
            <w:pPr>
              <w:pStyle w:val="TableTextBullet2"/>
              <w:numPr>
                <w:ilvl w:val="0"/>
                <w:numId w:val="0"/>
              </w:numPr>
              <w:ind w:left="396"/>
              <w:rPr>
                <w:sz w:val="18"/>
                <w:szCs w:val="18"/>
              </w:rPr>
            </w:pPr>
            <w:r w:rsidRPr="00CC13F1">
              <w:rPr>
                <w:rFonts w:cstheme="minorHAnsi"/>
                <w:i/>
                <w:sz w:val="18"/>
                <w:szCs w:val="18"/>
              </w:rPr>
              <w:t xml:space="preserve">(Operation) # </w:t>
            </w:r>
          </w:p>
        </w:tc>
        <w:tc>
          <w:tcPr>
            <w:tcW w:w="1524" w:type="pct"/>
          </w:tcPr>
          <w:p w14:paraId="19D42EAD"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Programming &amp; Scheduling</w:t>
            </w:r>
          </w:p>
          <w:p w14:paraId="7C0F7018"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Activity, Project, Outsourcing &amp; Change Management </w:t>
            </w:r>
          </w:p>
          <w:p w14:paraId="774C5355" w14:textId="6062648A"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Completion Reports</w:t>
            </w:r>
            <w:r w:rsidR="00902936" w:rsidRPr="006C4624">
              <w:rPr>
                <w:sz w:val="18"/>
                <w:szCs w:val="18"/>
              </w:rPr>
              <w:t xml:space="preserve"> </w:t>
            </w:r>
            <w:r w:rsidR="00DD76C8" w:rsidRPr="006C4624">
              <w:rPr>
                <w:sz w:val="18"/>
                <w:szCs w:val="18"/>
              </w:rPr>
              <w:t>&amp;</w:t>
            </w:r>
            <w:r w:rsidRPr="006C4624">
              <w:rPr>
                <w:sz w:val="18"/>
                <w:szCs w:val="18"/>
              </w:rPr>
              <w:t xml:space="preserve"> Drawings </w:t>
            </w:r>
            <w:r w:rsidR="00DD76C8" w:rsidRPr="006C4624">
              <w:rPr>
                <w:sz w:val="18"/>
                <w:szCs w:val="18"/>
              </w:rPr>
              <w:t>C</w:t>
            </w:r>
            <w:r w:rsidRPr="006C4624">
              <w:rPr>
                <w:sz w:val="18"/>
                <w:szCs w:val="18"/>
              </w:rPr>
              <w:t>ertification</w:t>
            </w:r>
          </w:p>
        </w:tc>
        <w:tc>
          <w:tcPr>
            <w:tcW w:w="1250" w:type="pct"/>
            <w:tcBorders>
              <w:bottom w:val="single" w:sz="4" w:space="0" w:color="FFFFFF" w:themeColor="background1"/>
            </w:tcBorders>
          </w:tcPr>
          <w:p w14:paraId="4625E594" w14:textId="77777777" w:rsidR="00875782" w:rsidRPr="006B0ABA" w:rsidRDefault="00875782" w:rsidP="006B0ABA">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77" w:type="pct"/>
            <w:tcBorders>
              <w:bottom w:val="single" w:sz="4" w:space="0" w:color="FFFFFF" w:themeColor="background1"/>
            </w:tcBorders>
          </w:tcPr>
          <w:p w14:paraId="36E548CA" w14:textId="77777777" w:rsidR="00875782" w:rsidRPr="006B0ABA" w:rsidRDefault="00875782" w:rsidP="006B0ABA">
            <w:pPr>
              <w:pStyle w:val="TableTextBullet"/>
              <w:numPr>
                <w:ilvl w:val="0"/>
                <w:numId w:val="0"/>
              </w:numPr>
              <w:ind w:left="198" w:hanging="198"/>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45F0E" w:rsidRPr="00C9763B" w14:paraId="533C7A27"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Pr>
          <w:p w14:paraId="3702D5CD" w14:textId="77777777" w:rsidR="00124BA2" w:rsidRPr="00CC13F1" w:rsidRDefault="00875782">
            <w:pPr>
              <w:pStyle w:val="TableTextBullet2"/>
              <w:rPr>
                <w:sz w:val="18"/>
                <w:szCs w:val="18"/>
              </w:rPr>
            </w:pPr>
            <w:r w:rsidRPr="00CC13F1">
              <w:rPr>
                <w:sz w:val="18"/>
                <w:szCs w:val="18"/>
              </w:rPr>
              <w:t xml:space="preserve">Evaluation / </w:t>
            </w:r>
            <w:r w:rsidRPr="00CC13F1">
              <w:rPr>
                <w:rFonts w:cstheme="minorHAnsi"/>
                <w:sz w:val="18"/>
                <w:szCs w:val="18"/>
              </w:rPr>
              <w:t>Monitoring &amp; Review / Audit (internal &amp; external)</w:t>
            </w:r>
          </w:p>
          <w:p w14:paraId="5D3DEA1B" w14:textId="36720072" w:rsidR="00875782" w:rsidRPr="00CC13F1" w:rsidRDefault="00875782" w:rsidP="00124BA2">
            <w:pPr>
              <w:pStyle w:val="TableTextBullet2"/>
              <w:numPr>
                <w:ilvl w:val="0"/>
                <w:numId w:val="0"/>
              </w:numPr>
              <w:ind w:left="396"/>
              <w:rPr>
                <w:sz w:val="18"/>
                <w:szCs w:val="18"/>
              </w:rPr>
            </w:pPr>
            <w:r w:rsidRPr="00CC13F1">
              <w:rPr>
                <w:rFonts w:cstheme="minorHAnsi"/>
                <w:i/>
                <w:sz w:val="18"/>
                <w:szCs w:val="18"/>
              </w:rPr>
              <w:t>(Performance Evaluation) #</w:t>
            </w:r>
          </w:p>
        </w:tc>
        <w:tc>
          <w:tcPr>
            <w:tcW w:w="1524" w:type="pct"/>
          </w:tcPr>
          <w:p w14:paraId="2B4AF0F1"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Coverage, Timing, Independence &amp; Skill Range Required</w:t>
            </w:r>
          </w:p>
          <w:p w14:paraId="750A0CF0"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Appropriateness, Effectiveness &amp; Efficiency Assessment </w:t>
            </w:r>
          </w:p>
          <w:p w14:paraId="589DD502" w14:textId="77777777" w:rsidR="004106A3"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Performance Reporting on All System Elements incl </w:t>
            </w:r>
            <w:r w:rsidR="0014444E" w:rsidRPr="006C4624">
              <w:rPr>
                <w:sz w:val="18"/>
                <w:szCs w:val="18"/>
              </w:rPr>
              <w:t xml:space="preserve">Benchmarking Goals &amp; Measures </w:t>
            </w:r>
          </w:p>
          <w:p w14:paraId="295A68D9" w14:textId="475A1855"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Annual Safety Statement</w:t>
            </w:r>
          </w:p>
        </w:tc>
        <w:tc>
          <w:tcPr>
            <w:tcW w:w="1250" w:type="pct"/>
            <w:tcBorders>
              <w:top w:val="single" w:sz="4" w:space="0" w:color="FFFFFF" w:themeColor="background1"/>
              <w:bottom w:val="single" w:sz="4" w:space="0" w:color="FFFFFF" w:themeColor="background1"/>
            </w:tcBorders>
          </w:tcPr>
          <w:p w14:paraId="0C7523FB" w14:textId="77777777" w:rsidR="00875782" w:rsidRPr="006B0ABA" w:rsidRDefault="00875782" w:rsidP="006B0ABA">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77" w:type="pct"/>
            <w:tcBorders>
              <w:top w:val="single" w:sz="4" w:space="0" w:color="FFFFFF" w:themeColor="background1"/>
              <w:bottom w:val="single" w:sz="4" w:space="0" w:color="FFFFFF" w:themeColor="background1"/>
            </w:tcBorders>
          </w:tcPr>
          <w:p w14:paraId="04F201D2" w14:textId="77777777" w:rsidR="00875782" w:rsidRPr="006B0ABA" w:rsidRDefault="00875782" w:rsidP="006B0ABA">
            <w:pPr>
              <w:pStyle w:val="TableTextBullet"/>
              <w:numPr>
                <w:ilvl w:val="0"/>
                <w:numId w:val="0"/>
              </w:numPr>
              <w:ind w:left="198" w:hanging="198"/>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72B7E" w:rsidRPr="00C9763B" w14:paraId="13E8DCEF"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bottom w:val="single" w:sz="12" w:space="0" w:color="71C5E8" w:themeColor="accent1"/>
            </w:tcBorders>
          </w:tcPr>
          <w:p w14:paraId="28F8315E" w14:textId="77777777" w:rsidR="0086458C" w:rsidRPr="00CC13F1" w:rsidRDefault="00875782" w:rsidP="00124BA2">
            <w:pPr>
              <w:pStyle w:val="TableTextBullet2"/>
              <w:rPr>
                <w:sz w:val="18"/>
                <w:szCs w:val="18"/>
              </w:rPr>
            </w:pPr>
            <w:r w:rsidRPr="00CC13F1">
              <w:rPr>
                <w:sz w:val="18"/>
                <w:szCs w:val="18"/>
              </w:rPr>
              <w:t>Continuous Improvement</w:t>
            </w:r>
          </w:p>
          <w:p w14:paraId="52271218" w14:textId="3695B973" w:rsidR="00875782" w:rsidRPr="00CC13F1" w:rsidRDefault="00875782" w:rsidP="0086458C">
            <w:pPr>
              <w:pStyle w:val="TableTextBullet2"/>
              <w:numPr>
                <w:ilvl w:val="0"/>
                <w:numId w:val="0"/>
              </w:numPr>
              <w:ind w:left="396"/>
              <w:rPr>
                <w:sz w:val="18"/>
                <w:szCs w:val="18"/>
              </w:rPr>
            </w:pPr>
            <w:r w:rsidRPr="00CC13F1">
              <w:rPr>
                <w:i/>
                <w:sz w:val="18"/>
                <w:szCs w:val="18"/>
              </w:rPr>
              <w:t>(Improvement) #</w:t>
            </w:r>
          </w:p>
        </w:tc>
        <w:tc>
          <w:tcPr>
            <w:tcW w:w="1524" w:type="pct"/>
            <w:tcBorders>
              <w:bottom w:val="single" w:sz="12" w:space="0" w:color="71C5E8" w:themeColor="accent1"/>
            </w:tcBorders>
          </w:tcPr>
          <w:p w14:paraId="3FEDFA16" w14:textId="28A897F6"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Commitment to System Improvement</w:t>
            </w:r>
            <w:r w:rsidR="008175F6" w:rsidRPr="006C4624">
              <w:rPr>
                <w:sz w:val="18"/>
                <w:szCs w:val="18"/>
              </w:rPr>
              <w:t xml:space="preserve"> &amp; Updates</w:t>
            </w:r>
          </w:p>
          <w:p w14:paraId="279FEFE4" w14:textId="4491DADE"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Managing All Incidents Deficiencies</w:t>
            </w:r>
            <w:r w:rsidR="0051579E" w:rsidRPr="006C4624">
              <w:rPr>
                <w:sz w:val="18"/>
                <w:szCs w:val="18"/>
              </w:rPr>
              <w:t xml:space="preserve"> </w:t>
            </w:r>
            <w:r w:rsidRPr="006C4624">
              <w:rPr>
                <w:sz w:val="18"/>
                <w:szCs w:val="18"/>
              </w:rPr>
              <w:t xml:space="preserve">&amp; Changes </w:t>
            </w:r>
          </w:p>
          <w:p w14:paraId="74298BB3" w14:textId="29F30060"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 xml:space="preserve">Taking Corrective Action to Prevent Reoccurrence </w:t>
            </w:r>
          </w:p>
        </w:tc>
        <w:tc>
          <w:tcPr>
            <w:tcW w:w="1250" w:type="pct"/>
            <w:tcBorders>
              <w:top w:val="single" w:sz="4" w:space="0" w:color="FFFFFF" w:themeColor="background1"/>
              <w:bottom w:val="single" w:sz="12" w:space="0" w:color="71C5E8" w:themeColor="accent1"/>
            </w:tcBorders>
          </w:tcPr>
          <w:p w14:paraId="78E14544" w14:textId="77777777" w:rsidR="00875782" w:rsidRPr="006B0ABA" w:rsidRDefault="00875782" w:rsidP="006B0ABA">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77" w:type="pct"/>
            <w:tcBorders>
              <w:top w:val="single" w:sz="4" w:space="0" w:color="FFFFFF" w:themeColor="background1"/>
              <w:bottom w:val="single" w:sz="12" w:space="0" w:color="71C5E8" w:themeColor="accent1"/>
            </w:tcBorders>
          </w:tcPr>
          <w:p w14:paraId="752B29A0" w14:textId="77777777" w:rsidR="00875782" w:rsidRPr="006B0ABA" w:rsidRDefault="00875782" w:rsidP="006B0ABA">
            <w:pPr>
              <w:pStyle w:val="TableTextBullet"/>
              <w:numPr>
                <w:ilvl w:val="0"/>
                <w:numId w:val="0"/>
              </w:numPr>
              <w:ind w:left="198" w:hanging="198"/>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72B7E" w:rsidRPr="00C9763B" w14:paraId="76744CA4" w14:textId="77777777" w:rsidTr="00B1492F">
        <w:trPr>
          <w:cantSplit/>
        </w:trPr>
        <w:tc>
          <w:tcPr>
            <w:cnfStyle w:val="001000000000" w:firstRow="0" w:lastRow="0" w:firstColumn="1" w:lastColumn="0" w:oddVBand="0" w:evenVBand="0" w:oddHBand="0" w:evenHBand="0" w:firstRowFirstColumn="0" w:firstRowLastColumn="0" w:lastRowFirstColumn="0" w:lastRowLastColumn="0"/>
            <w:tcW w:w="1049" w:type="pct"/>
            <w:tcBorders>
              <w:top w:val="single" w:sz="12" w:space="0" w:color="71C5E8" w:themeColor="accent1"/>
              <w:bottom w:val="single" w:sz="12" w:space="0" w:color="71C5E8" w:themeColor="accent1"/>
            </w:tcBorders>
          </w:tcPr>
          <w:p w14:paraId="67706F66" w14:textId="77777777" w:rsidR="00875782" w:rsidRPr="00635248" w:rsidRDefault="00875782">
            <w:pPr>
              <w:pStyle w:val="TableTextLeft"/>
              <w:rPr>
                <w:rFonts w:cstheme="minorHAnsi"/>
                <w:b/>
                <w:sz w:val="18"/>
                <w:szCs w:val="18"/>
              </w:rPr>
            </w:pPr>
            <w:r w:rsidRPr="00635248">
              <w:rPr>
                <w:rFonts w:cstheme="minorHAnsi"/>
                <w:b/>
                <w:sz w:val="18"/>
                <w:szCs w:val="18"/>
              </w:rPr>
              <w:t>Dam Safety Management System</w:t>
            </w:r>
          </w:p>
          <w:p w14:paraId="5F6E8D32" w14:textId="2326DB29" w:rsidR="00875782" w:rsidRPr="00635248" w:rsidRDefault="00875782">
            <w:pPr>
              <w:pStyle w:val="TableTextLeft"/>
              <w:rPr>
                <w:rFonts w:cstheme="minorHAnsi"/>
                <w:sz w:val="18"/>
                <w:szCs w:val="18"/>
              </w:rPr>
            </w:pPr>
            <w:r w:rsidRPr="00635248">
              <w:rPr>
                <w:rFonts w:cstheme="minorHAnsi"/>
                <w:sz w:val="18"/>
                <w:szCs w:val="18"/>
              </w:rPr>
              <w:t xml:space="preserve">(DSMS </w:t>
            </w:r>
            <w:r w:rsidR="001E3373">
              <w:rPr>
                <w:rFonts w:cstheme="minorHAnsi"/>
                <w:sz w:val="18"/>
                <w:szCs w:val="18"/>
              </w:rPr>
              <w:t>i</w:t>
            </w:r>
            <w:r w:rsidRPr="00635248">
              <w:rPr>
                <w:rFonts w:cstheme="minorHAnsi"/>
                <w:sz w:val="18"/>
                <w:szCs w:val="18"/>
              </w:rPr>
              <w:t>tself)</w:t>
            </w:r>
          </w:p>
        </w:tc>
        <w:tc>
          <w:tcPr>
            <w:tcW w:w="1524" w:type="pct"/>
            <w:tcBorders>
              <w:top w:val="single" w:sz="12" w:space="0" w:color="71C5E8" w:themeColor="accent1"/>
              <w:bottom w:val="single" w:sz="12" w:space="0" w:color="71C5E8" w:themeColor="accent1"/>
            </w:tcBorders>
          </w:tcPr>
          <w:p w14:paraId="2F2B9BA5"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Recognised Good Practice for Dam Safety Management</w:t>
            </w:r>
          </w:p>
          <w:p w14:paraId="19B094B7" w14:textId="77777777" w:rsidR="00875782" w:rsidRPr="006C4624" w:rsidRDefault="00875782" w:rsidP="006C4624">
            <w:pPr>
              <w:pStyle w:val="TableTextBullet"/>
              <w:cnfStyle w:val="000000000000" w:firstRow="0" w:lastRow="0" w:firstColumn="0" w:lastColumn="0" w:oddVBand="0" w:evenVBand="0" w:oddHBand="0" w:evenHBand="0" w:firstRowFirstColumn="0" w:firstRowLastColumn="0" w:lastRowFirstColumn="0" w:lastRowLastColumn="0"/>
              <w:rPr>
                <w:sz w:val="18"/>
                <w:szCs w:val="18"/>
              </w:rPr>
            </w:pPr>
            <w:r w:rsidRPr="006C4624">
              <w:rPr>
                <w:sz w:val="18"/>
                <w:szCs w:val="18"/>
              </w:rPr>
              <w:t>DSMS should be scalable based on consequences / risk / complexity</w:t>
            </w:r>
            <w:r w:rsidR="004F3816" w:rsidRPr="006C4624">
              <w:rPr>
                <w:sz w:val="18"/>
                <w:szCs w:val="18"/>
              </w:rPr>
              <w:t xml:space="preserve"> associated with the dam</w:t>
            </w:r>
          </w:p>
          <w:p w14:paraId="36FED2AC" w14:textId="1A3B3DA7" w:rsidR="00875782" w:rsidRPr="006C4624" w:rsidRDefault="00002351" w:rsidP="006C4624">
            <w:pPr>
              <w:pStyle w:val="TableTextBullet"/>
              <w:cnfStyle w:val="000000000000" w:firstRow="0" w:lastRow="0" w:firstColumn="0" w:lastColumn="0" w:oddVBand="0" w:evenVBand="0" w:oddHBand="0" w:evenHBand="0" w:firstRowFirstColumn="0" w:firstRowLastColumn="0" w:lastRowFirstColumn="0" w:lastRowLastColumn="0"/>
            </w:pPr>
            <w:r w:rsidRPr="006C4624">
              <w:rPr>
                <w:sz w:val="18"/>
                <w:szCs w:val="18"/>
              </w:rPr>
              <w:t>DSMS should be quality assured</w:t>
            </w:r>
          </w:p>
        </w:tc>
        <w:tc>
          <w:tcPr>
            <w:tcW w:w="1250" w:type="pct"/>
            <w:tcBorders>
              <w:top w:val="single" w:sz="12" w:space="0" w:color="71C5E8" w:themeColor="accent1"/>
              <w:bottom w:val="single" w:sz="12" w:space="0" w:color="71C5E8" w:themeColor="accent1"/>
            </w:tcBorders>
          </w:tcPr>
          <w:p w14:paraId="68E4E022" w14:textId="4B22F2AC"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DEECA (202</w:t>
            </w:r>
            <w:r w:rsidR="005A572F" w:rsidRPr="006B0ABA">
              <w:rPr>
                <w:rFonts w:cstheme="minorHAnsi"/>
                <w:sz w:val="18"/>
                <w:szCs w:val="18"/>
              </w:rPr>
              <w:t>4</w:t>
            </w:r>
            <w:r w:rsidRPr="006B0ABA">
              <w:rPr>
                <w:rFonts w:cstheme="minorHAnsi"/>
                <w:sz w:val="18"/>
                <w:szCs w:val="18"/>
              </w:rPr>
              <w:t>)</w:t>
            </w:r>
          </w:p>
          <w:p w14:paraId="2F77556A"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ANCOLD (2003)</w:t>
            </w:r>
          </w:p>
          <w:p w14:paraId="10148DEA" w14:textId="77777777"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ICOLD Bulletin 154 (2017)</w:t>
            </w:r>
          </w:p>
          <w:p w14:paraId="5211CC15" w14:textId="77777777" w:rsidR="00A35381" w:rsidRPr="006B0ABA" w:rsidRDefault="00A35381"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AS ISO 55001</w:t>
            </w:r>
          </w:p>
          <w:p w14:paraId="7F950BA4" w14:textId="5B35CEB9" w:rsidR="00875782" w:rsidRPr="006B0ABA" w:rsidRDefault="002A201C"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Supporting </w:t>
            </w:r>
            <w:r w:rsidR="00875782" w:rsidRPr="006B0ABA">
              <w:rPr>
                <w:rFonts w:cstheme="minorHAnsi"/>
                <w:sz w:val="18"/>
                <w:szCs w:val="18"/>
              </w:rPr>
              <w:t>Other Jurisdictions DSMS guidelines</w:t>
            </w:r>
          </w:p>
        </w:tc>
        <w:tc>
          <w:tcPr>
            <w:tcW w:w="1177" w:type="pct"/>
            <w:tcBorders>
              <w:top w:val="single" w:sz="12" w:space="0" w:color="71C5E8" w:themeColor="accent1"/>
              <w:bottom w:val="single" w:sz="12" w:space="0" w:color="71C5E8" w:themeColor="accent1"/>
            </w:tcBorders>
          </w:tcPr>
          <w:p w14:paraId="13EC9747" w14:textId="7BD1A202" w:rsidR="00875782" w:rsidRPr="006B0ABA" w:rsidRDefault="00875782" w:rsidP="00D86C7B">
            <w:pPr>
              <w:pStyle w:val="TableTextBulle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B0ABA">
              <w:rPr>
                <w:rFonts w:cstheme="minorHAnsi"/>
                <w:sz w:val="18"/>
                <w:szCs w:val="18"/>
              </w:rPr>
              <w:t xml:space="preserve">Identifies all system elements required to manage dam safety and their interrelationships within </w:t>
            </w:r>
            <w:r w:rsidR="004F3816" w:rsidRPr="006B0ABA">
              <w:rPr>
                <w:rFonts w:cstheme="minorHAnsi"/>
                <w:sz w:val="18"/>
                <w:szCs w:val="18"/>
              </w:rPr>
              <w:t xml:space="preserve">the </w:t>
            </w:r>
            <w:r w:rsidRPr="006B0ABA">
              <w:rPr>
                <w:rFonts w:cstheme="minorHAnsi"/>
                <w:sz w:val="18"/>
                <w:szCs w:val="18"/>
              </w:rPr>
              <w:t>dam operator’s asset management</w:t>
            </w:r>
          </w:p>
        </w:tc>
      </w:tr>
    </w:tbl>
    <w:p w14:paraId="66AD2537" w14:textId="690AAD1E" w:rsidR="00875782" w:rsidRPr="00C9763B" w:rsidRDefault="00BE7E4E" w:rsidP="006B0ABA">
      <w:pPr>
        <w:pStyle w:val="BodyText"/>
      </w:pPr>
      <w:r>
        <w:t>*</w:t>
      </w:r>
      <w:r w:rsidR="00786DEC" w:rsidRPr="00786DEC">
        <w:t xml:space="preserve"> </w:t>
      </w:r>
      <w:r w:rsidR="00786DEC" w:rsidRPr="00786DEC">
        <w:rPr>
          <w:sz w:val="18"/>
          <w:szCs w:val="18"/>
        </w:rPr>
        <w:t>This Guidance Note along with other Departmental guidelines supports DEECA (2024</w:t>
      </w:r>
      <w:r w:rsidR="00786DEC">
        <w:rPr>
          <w:sz w:val="18"/>
          <w:szCs w:val="18"/>
        </w:rPr>
        <w:t>)</w:t>
      </w:r>
      <w:r w:rsidR="00786DEC" w:rsidRPr="00786DEC">
        <w:rPr>
          <w:sz w:val="18"/>
          <w:szCs w:val="18"/>
        </w:rPr>
        <w:t>.</w:t>
      </w:r>
    </w:p>
    <w:sectPr w:rsidR="00875782" w:rsidRPr="00C9763B" w:rsidSect="00875782">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10AAD" w14:textId="77777777" w:rsidR="00DA3CCA" w:rsidRDefault="00DA3CCA" w:rsidP="00CD157B">
      <w:pPr>
        <w:pStyle w:val="NoSpacing"/>
      </w:pPr>
    </w:p>
  </w:endnote>
  <w:endnote w:type="continuationSeparator" w:id="0">
    <w:p w14:paraId="2BAFE4EB" w14:textId="77777777" w:rsidR="00DA3CCA" w:rsidRDefault="00DA3CCA" w:rsidP="00CD157B">
      <w:pPr>
        <w:pStyle w:val="NoSpacing"/>
      </w:pPr>
    </w:p>
  </w:endnote>
  <w:endnote w:type="continuationNotice" w:id="1">
    <w:p w14:paraId="6159E77B" w14:textId="77777777" w:rsidR="00DA3CCA" w:rsidRDefault="00DA3CCA"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1BAA6032" w14:textId="77777777">
      <w:trPr>
        <w:trHeight w:val="397"/>
      </w:trPr>
      <w:tc>
        <w:tcPr>
          <w:tcW w:w="340" w:type="dxa"/>
        </w:tcPr>
        <w:p w14:paraId="2D0FFF56" w14:textId="77777777" w:rsidR="00CD157B" w:rsidRPr="00D55628" w:rsidRDefault="005714D1"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21F732FA" wp14:editId="236B5619">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FCF863"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F732FA" id="_x0000_t202" coordsize="21600,21600" o:spt="202" path="m,l,21600r21600,l21600,xe">
                    <v:stroke joinstyle="miter"/>
                    <v:path gradientshapeok="t" o:connecttype="rect"/>
                  </v:shapetype>
                  <v:shape id="Text Box 23" o:spid="_x0000_s1031"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3FCF863"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59C34628" w14:textId="32431AA9" w:rsidR="00CD157B" w:rsidRDefault="00000000" w:rsidP="00376EF3">
          <w:pPr>
            <w:pStyle w:val="FooterEven"/>
          </w:pPr>
          <w:fldSimple w:instr="DOCPROPERTY  xFooterTitle  \* MERGEFORMAT">
            <w:r w:rsidR="00FC090B">
              <w:t>Guidance Note on Dam Safety Management</w:t>
            </w:r>
          </w:fldSimple>
        </w:p>
        <w:p w14:paraId="3367440C" w14:textId="26AAE8FF" w:rsidR="00CD157B" w:rsidRPr="00810C40" w:rsidRDefault="00CD157B" w:rsidP="00376EF3">
          <w:pPr>
            <w:pStyle w:val="FooterEven"/>
          </w:pPr>
        </w:p>
      </w:tc>
    </w:tr>
  </w:tbl>
  <w:p w14:paraId="72391DDA" w14:textId="77777777" w:rsidR="00CD157B" w:rsidRDefault="00CD157B" w:rsidP="00376EF3">
    <w:pPr>
      <w:pStyle w:val="FooterEven"/>
    </w:pPr>
  </w:p>
  <w:p w14:paraId="143B1D2C"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70C911AD" w14:textId="77777777">
      <w:trPr>
        <w:trHeight w:val="397"/>
      </w:trPr>
      <w:tc>
        <w:tcPr>
          <w:tcW w:w="9071" w:type="dxa"/>
        </w:tcPr>
        <w:p w14:paraId="7AD8A4B9" w14:textId="4CDDDC2D" w:rsidR="00CD157B" w:rsidRDefault="005714D1" w:rsidP="00376EF3">
          <w:pPr>
            <w:pStyle w:val="FooterOdd"/>
          </w:pPr>
          <w:r>
            <w:rPr>
              <w:noProof/>
            </w:rPr>
            <mc:AlternateContent>
              <mc:Choice Requires="wps">
                <w:drawing>
                  <wp:anchor distT="0" distB="0" distL="114300" distR="114300" simplePos="0" relativeHeight="251658240" behindDoc="0" locked="0" layoutInCell="0" allowOverlap="1" wp14:anchorId="67D2B62D" wp14:editId="19A3C5ED">
                    <wp:simplePos x="0" y="0"/>
                    <wp:positionH relativeFrom="page">
                      <wp:posOffset>0</wp:posOffset>
                    </wp:positionH>
                    <wp:positionV relativeFrom="page">
                      <wp:posOffset>10228580</wp:posOffset>
                    </wp:positionV>
                    <wp:extent cx="7560945" cy="273050"/>
                    <wp:effectExtent l="0" t="0" r="0" b="12700"/>
                    <wp:wrapNone/>
                    <wp:docPr id="20" name="Text Box 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891465"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D2B62D" id="_x0000_t202" coordsize="21600,21600" o:spt="202" path="m,l,21600r21600,l21600,xe">
                    <v:stroke joinstyle="miter"/>
                    <v:path gradientshapeok="t" o:connecttype="rect"/>
                  </v:shapetype>
                  <v:shape id="Text Box 20" o:spid="_x0000_s1032"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3D891465"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fldSimple w:instr="DOCPROPERTY  xFooterTitle  \* MERGEFORMAT">
            <w:r w:rsidR="00FC090B">
              <w:t>Guidance Note on Dam Safety Management</w:t>
            </w:r>
          </w:fldSimple>
        </w:p>
        <w:p w14:paraId="64343CA0" w14:textId="07D67F5C" w:rsidR="00CD157B" w:rsidRPr="00CB1FB7" w:rsidRDefault="00CD157B" w:rsidP="00376EF3">
          <w:pPr>
            <w:pStyle w:val="FooterOdd"/>
            <w:rPr>
              <w:b/>
            </w:rPr>
          </w:pPr>
        </w:p>
      </w:tc>
      <w:tc>
        <w:tcPr>
          <w:tcW w:w="340" w:type="dxa"/>
        </w:tcPr>
        <w:p w14:paraId="4306A3D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CB8031F"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E197D" w14:textId="77777777" w:rsidR="00F94004" w:rsidRDefault="005714D1">
    <w:pPr>
      <w:pStyle w:val="Footer"/>
    </w:pPr>
    <w:r>
      <w:rPr>
        <w:noProof/>
      </w:rPr>
      <mc:AlternateContent>
        <mc:Choice Requires="wps">
          <w:drawing>
            <wp:anchor distT="0" distB="0" distL="114300" distR="114300" simplePos="0" relativeHeight="251658241" behindDoc="0" locked="0" layoutInCell="0" allowOverlap="1" wp14:anchorId="3AECC5F4" wp14:editId="2872E59A">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8E4DC7" w14:textId="77777777" w:rsidR="005714D1" w:rsidRPr="005714D1" w:rsidRDefault="005714D1" w:rsidP="00BD4300">
                          <w:pPr>
                            <w:pStyle w:val="BodyText"/>
                            <w:jc w:val="center"/>
                          </w:pPr>
                          <w:r w:rsidRPr="005714D1">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ECC5F4" id="_x0000_t202" coordsize="21600,21600" o:spt="202" path="m,l,21600r21600,l21600,xe">
              <v:stroke joinstyle="miter"/>
              <v:path gradientshapeok="t" o:connecttype="rect"/>
            </v:shapetype>
            <v:shape id="Text Box 21" o:spid="_x0000_s1033"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0C8E4DC7" w14:textId="77777777" w:rsidR="005714D1" w:rsidRPr="005714D1" w:rsidRDefault="005714D1" w:rsidP="00BD4300">
                    <w:pPr>
                      <w:pStyle w:val="BodyText"/>
                      <w:jc w:val="center"/>
                    </w:pPr>
                    <w:r w:rsidRPr="005714D1">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70A19" w14:textId="77777777" w:rsidR="00B3687E" w:rsidRDefault="00B3687E">
    <w:pPr>
      <w:pStyle w:val="Footer"/>
    </w:pPr>
    <w:r>
      <w:rPr>
        <w:noProof/>
      </w:rPr>
      <mc:AlternateContent>
        <mc:Choice Requires="wps">
          <w:drawing>
            <wp:anchor distT="0" distB="0" distL="114300" distR="114300" simplePos="0" relativeHeight="251658243" behindDoc="0" locked="0" layoutInCell="0" allowOverlap="1" wp14:anchorId="7497069E" wp14:editId="60E5DC80">
              <wp:simplePos x="0" y="0"/>
              <wp:positionH relativeFrom="page">
                <wp:posOffset>0</wp:posOffset>
              </wp:positionH>
              <wp:positionV relativeFrom="page">
                <wp:posOffset>10228580</wp:posOffset>
              </wp:positionV>
              <wp:extent cx="7560945" cy="273050"/>
              <wp:effectExtent l="0" t="0" r="0" b="12700"/>
              <wp:wrapNone/>
              <wp:docPr id="10" name="Text Box 10"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16396E" w14:textId="77777777" w:rsidR="00B3687E" w:rsidRPr="005714D1" w:rsidRDefault="00B3687E">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97069E" id="_x0000_t202" coordsize="21600,21600" o:spt="202" path="m,l,21600r21600,l21600,xe">
              <v:stroke joinstyle="miter"/>
              <v:path gradientshapeok="t" o:connecttype="rect"/>
            </v:shapetype>
            <v:shape id="Text Box 10" o:spid="_x0000_s1034" type="#_x0000_t202" alt="{&quot;HashCode&quot;:-1264680268,&quot;Height&quot;:841.0,&quot;Width&quot;:595.0,&quot;Placement&quot;:&quot;Footer&quot;,&quot;Index&quot;:&quot;FirstPage&quot;,&quot;Section&quot;:1,&quot;Top&quot;:0.0,&quot;Left&quot;:0.0}"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7216396E" w14:textId="77777777" w:rsidR="00B3687E" w:rsidRPr="005714D1" w:rsidRDefault="00B3687E">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79C77" w14:textId="77777777" w:rsidR="00FE0901" w:rsidRDefault="00FE0901">
    <w:pPr>
      <w:pStyle w:val="Footer"/>
    </w:pPr>
    <w:r>
      <w:rPr>
        <w:noProof/>
      </w:rPr>
      <mc:AlternateContent>
        <mc:Choice Requires="wps">
          <w:drawing>
            <wp:anchor distT="0" distB="0" distL="114300" distR="114300" simplePos="0" relativeHeight="251658244" behindDoc="0" locked="0" layoutInCell="0" allowOverlap="1" wp14:anchorId="719BFD97" wp14:editId="085C8019">
              <wp:simplePos x="0" y="0"/>
              <wp:positionH relativeFrom="page">
                <wp:posOffset>0</wp:posOffset>
              </wp:positionH>
              <wp:positionV relativeFrom="page">
                <wp:posOffset>10228580</wp:posOffset>
              </wp:positionV>
              <wp:extent cx="7560945" cy="273050"/>
              <wp:effectExtent l="0" t="0" r="0" b="12700"/>
              <wp:wrapNone/>
              <wp:docPr id="25" name="Text Box 2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092827" w14:textId="77777777" w:rsidR="00FE0901" w:rsidRPr="005714D1" w:rsidRDefault="00FE090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9BFD97" id="_x0000_t202" coordsize="21600,21600" o:spt="202" path="m,l,21600r21600,l21600,xe">
              <v:stroke joinstyle="miter"/>
              <v:path gradientshapeok="t" o:connecttype="rect"/>
            </v:shapetype>
            <v:shape id="Text Box 25" o:spid="_x0000_s1035" type="#_x0000_t202" alt="{&quot;HashCode&quot;:-1264680268,&quot;Height&quot;:841.0,&quot;Width&quot;:595.0,&quot;Placement&quot;:&quot;Footer&quot;,&quot;Index&quot;:&quot;FirstPage&quot;,&quot;Section&quot;:1,&quot;Top&quot;:0.0,&quot;Left&quot;:0.0}" style="position:absolute;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49092827" w14:textId="77777777" w:rsidR="00FE0901" w:rsidRPr="005714D1" w:rsidRDefault="00FE090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91C12" w14:textId="77777777" w:rsidR="00FE0901" w:rsidRDefault="00FE0901">
    <w:pPr>
      <w:pStyle w:val="Footer"/>
    </w:pPr>
    <w:r>
      <w:rPr>
        <w:noProof/>
      </w:rPr>
      <mc:AlternateContent>
        <mc:Choice Requires="wps">
          <w:drawing>
            <wp:anchor distT="0" distB="0" distL="114300" distR="114300" simplePos="0" relativeHeight="251658245" behindDoc="0" locked="0" layoutInCell="0" allowOverlap="1" wp14:anchorId="3709905A" wp14:editId="04F3A50A">
              <wp:simplePos x="0" y="0"/>
              <wp:positionH relativeFrom="page">
                <wp:posOffset>0</wp:posOffset>
              </wp:positionH>
              <wp:positionV relativeFrom="page">
                <wp:posOffset>10228580</wp:posOffset>
              </wp:positionV>
              <wp:extent cx="7560945" cy="273050"/>
              <wp:effectExtent l="0" t="0" r="0" b="12700"/>
              <wp:wrapNone/>
              <wp:docPr id="29" name="Text Box 2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A0FFD6" w14:textId="77777777" w:rsidR="00FE0901" w:rsidRPr="005714D1" w:rsidRDefault="00FE090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09905A" id="_x0000_t202" coordsize="21600,21600" o:spt="202" path="m,l,21600r21600,l21600,xe">
              <v:stroke joinstyle="miter"/>
              <v:path gradientshapeok="t" o:connecttype="rect"/>
            </v:shapetype>
            <v:shape id="Text Box 29" o:spid="_x0000_s1036" type="#_x0000_t202" alt="{&quot;HashCode&quot;:-1264680268,&quot;Height&quot;:841.0,&quot;Width&quot;:595.0,&quot;Placement&quot;:&quot;Footer&quot;,&quot;Index&quot;:&quot;FirstPage&quot;,&quot;Section&quot;:1,&quot;Top&quot;:0.0,&quot;Left&quot;:0.0}" style="position:absolute;margin-left:0;margin-top:805.4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70A0FFD6" w14:textId="77777777" w:rsidR="00FE0901" w:rsidRPr="005714D1" w:rsidRDefault="00FE090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2E1AA" w14:textId="77777777" w:rsidR="00286936" w:rsidRDefault="00286936">
    <w:pPr>
      <w:pStyle w:val="Footer"/>
    </w:pPr>
    <w:r>
      <w:rPr>
        <w:noProof/>
      </w:rPr>
      <mc:AlternateContent>
        <mc:Choice Requires="wps">
          <w:drawing>
            <wp:anchor distT="0" distB="0" distL="114300" distR="114300" simplePos="0" relativeHeight="251658246" behindDoc="0" locked="0" layoutInCell="0" allowOverlap="1" wp14:anchorId="014D34CD" wp14:editId="09EF45C3">
              <wp:simplePos x="0" y="0"/>
              <wp:positionH relativeFrom="page">
                <wp:posOffset>0</wp:posOffset>
              </wp:positionH>
              <wp:positionV relativeFrom="page">
                <wp:posOffset>10228580</wp:posOffset>
              </wp:positionV>
              <wp:extent cx="7560945" cy="273050"/>
              <wp:effectExtent l="0" t="0" r="0" b="12700"/>
              <wp:wrapNone/>
              <wp:docPr id="33" name="Text Box 3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B064B5" w14:textId="77777777" w:rsidR="00286936" w:rsidRPr="005714D1" w:rsidRDefault="00286936">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4D34CD" id="_x0000_t202" coordsize="21600,21600" o:spt="202" path="m,l,21600r21600,l21600,xe">
              <v:stroke joinstyle="miter"/>
              <v:path gradientshapeok="t" o:connecttype="rect"/>
            </v:shapetype>
            <v:shape id="Text Box 33" o:spid="_x0000_s1037" type="#_x0000_t202" alt="{&quot;HashCode&quot;:-1264680268,&quot;Height&quot;:841.0,&quot;Width&quot;:595.0,&quot;Placement&quot;:&quot;Footer&quot;,&quot;Index&quot;:&quot;FirstPage&quot;,&quot;Section&quot;:1,&quot;Top&quot;:0.0,&quot;Left&quot;:0.0}" style="position:absolute;margin-left:0;margin-top:805.4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BV/m1GAIAACsEAAAOAAAAAAAAAAAAAAAAAC4CAABkcnMvZTJvRG9jLnhtbFBLAQItABQA&#10;BgAIAAAAIQDg+czn3wAAAAsBAAAPAAAAAAAAAAAAAAAAAHIEAABkcnMvZG93bnJldi54bWxQSwUG&#10;AAAAAAQABADzAAAAfgUAAAAA&#10;" o:allowincell="f" filled="f" stroked="f" strokeweight=".5pt">
              <v:textbox inset=",0,,0">
                <w:txbxContent>
                  <w:p w14:paraId="15B064B5" w14:textId="77777777" w:rsidR="00286936" w:rsidRPr="005714D1" w:rsidRDefault="00286936">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8C14B" w14:textId="77777777" w:rsidR="007F701E" w:rsidRDefault="007F701E">
    <w:pPr>
      <w:pStyle w:val="Footer"/>
    </w:pPr>
    <w:r>
      <w:rPr>
        <w:noProof/>
      </w:rPr>
      <mc:AlternateContent>
        <mc:Choice Requires="wps">
          <w:drawing>
            <wp:anchor distT="0" distB="0" distL="114300" distR="114300" simplePos="0" relativeHeight="251658247" behindDoc="0" locked="0" layoutInCell="0" allowOverlap="1" wp14:anchorId="7F84A149" wp14:editId="1E2C6E06">
              <wp:simplePos x="0" y="0"/>
              <wp:positionH relativeFrom="page">
                <wp:posOffset>0</wp:posOffset>
              </wp:positionH>
              <wp:positionV relativeFrom="page">
                <wp:posOffset>10228580</wp:posOffset>
              </wp:positionV>
              <wp:extent cx="7560945" cy="273050"/>
              <wp:effectExtent l="0" t="0" r="0" b="12700"/>
              <wp:wrapNone/>
              <wp:docPr id="1007" name="Text Box 1007"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DE208E" w14:textId="77777777" w:rsidR="007F701E" w:rsidRPr="005714D1" w:rsidRDefault="007F701E">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F84A149" id="_x0000_t202" coordsize="21600,21600" o:spt="202" path="m,l,21600r21600,l21600,xe">
              <v:stroke joinstyle="miter"/>
              <v:path gradientshapeok="t" o:connecttype="rect"/>
            </v:shapetype>
            <v:shape id="Text Box 1007" o:spid="_x0000_s1038" type="#_x0000_t202" alt="{&quot;HashCode&quot;:-1264680268,&quot;Height&quot;:841.0,&quot;Width&quot;:595.0,&quot;Placement&quot;:&quot;Footer&quot;,&quot;Index&quot;:&quot;FirstPage&quot;,&quot;Section&quot;:1,&quot;Top&quot;:0.0,&quot;Left&quot;:0.0}" style="position:absolute;margin-left:0;margin-top:805.4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Dg+czn3wAAAAsBAAAPAAAAAAAAAAAAAAAAAHIEAABkcnMvZG93bnJldi54bWxQSwUG&#10;AAAAAAQABADzAAAAfgUAAAAA&#10;" o:allowincell="f" filled="f" stroked="f" strokeweight=".5pt">
              <v:textbox inset=",0,,0">
                <w:txbxContent>
                  <w:p w14:paraId="40DE208E" w14:textId="77777777" w:rsidR="007F701E" w:rsidRPr="005714D1" w:rsidRDefault="007F701E">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468DA" w14:textId="77777777" w:rsidR="00DA3CCA" w:rsidRPr="0056073C" w:rsidRDefault="00DA3CCA" w:rsidP="005D764F">
      <w:pPr>
        <w:pStyle w:val="FootnoteSeparator"/>
      </w:pPr>
    </w:p>
  </w:footnote>
  <w:footnote w:type="continuationSeparator" w:id="0">
    <w:p w14:paraId="1E36D110" w14:textId="77777777" w:rsidR="00DA3CCA" w:rsidRPr="00CA30B7" w:rsidRDefault="00DA3CCA" w:rsidP="006D5A90">
      <w:pPr>
        <w:rPr>
          <w:lang w:val="en-US"/>
        </w:rPr>
      </w:pPr>
      <w:r w:rsidRPr="00CA30B7">
        <w:rPr>
          <w:lang w:val="en-US"/>
        </w:rPr>
        <w:t>_______</w:t>
      </w:r>
    </w:p>
  </w:footnote>
  <w:footnote w:type="continuationNotice" w:id="1">
    <w:p w14:paraId="4F618261" w14:textId="77777777" w:rsidR="00DA3CCA" w:rsidRDefault="00DA3CCA" w:rsidP="006D5A90"/>
  </w:footnote>
  <w:footnote w:id="2">
    <w:p w14:paraId="24B9ABA6" w14:textId="2ED0B291" w:rsidR="00B3687E" w:rsidRDefault="00B3687E">
      <w:pPr>
        <w:pStyle w:val="FootnoteText"/>
      </w:pPr>
      <w:r>
        <w:rPr>
          <w:rStyle w:val="FootnoteReference"/>
        </w:rPr>
        <w:footnoteRef/>
      </w:r>
      <w:r>
        <w:t xml:space="preserve"> </w:t>
      </w:r>
      <w:r>
        <w:tab/>
      </w:r>
      <w:r w:rsidRPr="005A2A8C">
        <w:rPr>
          <w:rFonts w:cs="Arial"/>
          <w:szCs w:val="14"/>
        </w:rPr>
        <w:t>Throughout this document the individual/s and/or entity that has primary ownership and/or management and operational responsibility for a dam is referred to as the dam operator</w:t>
      </w:r>
      <w:r w:rsidR="00A30622">
        <w:rPr>
          <w:rFonts w:cs="Arial"/>
          <w:szCs w:val="14"/>
        </w:rPr>
        <w:t xml:space="preserve">. This </w:t>
      </w:r>
      <w:r>
        <w:rPr>
          <w:rFonts w:cs="Arial"/>
          <w:szCs w:val="14"/>
        </w:rPr>
        <w:t>has the same definition as in reference DEECA 202</w:t>
      </w:r>
      <w:r w:rsidR="00701F57">
        <w:rPr>
          <w:rFonts w:cs="Arial"/>
          <w:szCs w:val="14"/>
        </w:rPr>
        <w:t>4</w:t>
      </w:r>
      <w:r>
        <w:rPr>
          <w:rFonts w:cs="Arial"/>
          <w:szCs w:val="14"/>
        </w:rPr>
        <w:t xml:space="preserve"> (</w:t>
      </w:r>
      <w:r w:rsidRPr="00A30622">
        <w:rPr>
          <w:rFonts w:cs="Arial"/>
          <w:i/>
          <w:iCs/>
          <w:szCs w:val="14"/>
        </w:rPr>
        <w:t>Strategic Framework for Dam Safety Regulation</w:t>
      </w:r>
      <w:r>
        <w:rPr>
          <w:rFonts w:cs="Arial"/>
          <w:szCs w:val="14"/>
        </w:rPr>
        <w:t>)</w:t>
      </w:r>
      <w:r w:rsidRPr="005A2A8C">
        <w:rPr>
          <w:rFonts w:cs="Arial"/>
          <w:szCs w:val="14"/>
        </w:rPr>
        <w:t>.</w:t>
      </w:r>
    </w:p>
  </w:footnote>
  <w:footnote w:id="3">
    <w:p w14:paraId="34D15DAF" w14:textId="4A2683B7" w:rsidR="00B3687E" w:rsidRDefault="00B3687E">
      <w:pPr>
        <w:pStyle w:val="FootnoteText"/>
      </w:pPr>
      <w:r>
        <w:rPr>
          <w:rStyle w:val="FootnoteReference"/>
        </w:rPr>
        <w:footnoteRef/>
      </w:r>
      <w:r>
        <w:t xml:space="preserve"> </w:t>
      </w:r>
      <w:r>
        <w:tab/>
        <w:t xml:space="preserve">So </w:t>
      </w:r>
      <w:r w:rsidR="00267CEF">
        <w:t>F</w:t>
      </w:r>
      <w:r>
        <w:t xml:space="preserve">ar </w:t>
      </w:r>
      <w:r w:rsidR="00267CEF">
        <w:t>A</w:t>
      </w:r>
      <w:r>
        <w:t xml:space="preserve">s </w:t>
      </w:r>
      <w:r w:rsidR="00267CEF">
        <w:t>I</w:t>
      </w:r>
      <w:r>
        <w:t xml:space="preserve">s </w:t>
      </w:r>
      <w:r w:rsidR="00267CEF">
        <w:t>R</w:t>
      </w:r>
      <w:r>
        <w:t xml:space="preserve">easonably </w:t>
      </w:r>
      <w:r w:rsidR="00267CEF">
        <w:t>P</w:t>
      </w:r>
      <w:r>
        <w:t>racticable</w:t>
      </w:r>
      <w:r w:rsidR="005268C2">
        <w:t xml:space="preserve"> (SF</w:t>
      </w:r>
      <w:r w:rsidR="00D24703">
        <w:t>A</w:t>
      </w:r>
      <w:r w:rsidR="005268C2">
        <w:t>IR</w:t>
      </w:r>
      <w:r w:rsidR="00D24703">
        <w:t>P)</w:t>
      </w:r>
      <w:r>
        <w:t xml:space="preserve"> is required under Victorian Workplace Health and Safety, and Environmental legislation. In ANCOLD’s view, the way in which ALARP is addressed in its guidelines makes it equivalent to the common understanding of the requirements to reduce risks SFAIRP.</w:t>
      </w:r>
      <w:r w:rsidR="008C3FC5">
        <w:t xml:space="preserve"> </w:t>
      </w:r>
      <w:r w:rsidR="008C3FC5" w:rsidRPr="008C3FC5">
        <w:t>Refer DEECA 202</w:t>
      </w:r>
      <w:r w:rsidR="00701F57">
        <w:t>4</w:t>
      </w:r>
      <w:r w:rsidR="008C3FC5" w:rsidRPr="008C3FC5">
        <w:t xml:space="preserve"> for details on the relationship between ANCOLD ALARP and SFAIRP approach</w:t>
      </w:r>
      <w:r w:rsidR="008C3FC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DB2C0" w14:textId="77777777" w:rsidR="008D2F59" w:rsidRDefault="008D2F5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F375A" w14:textId="77777777" w:rsidR="00FE0901" w:rsidRDefault="00FE090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EC98C" w14:textId="77777777" w:rsidR="00FE0901" w:rsidRPr="00CD157B" w:rsidRDefault="00FE090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A244C" w14:textId="77777777" w:rsidR="00FE0901" w:rsidRDefault="00FE09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12C38" w14:textId="77777777" w:rsidR="00286936" w:rsidRDefault="0028693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8341F" w14:textId="77777777" w:rsidR="00286936" w:rsidRPr="00CD157B" w:rsidRDefault="0028693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18477" w14:textId="77777777" w:rsidR="00286936" w:rsidRDefault="0028693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B7D49" w14:textId="77777777" w:rsidR="007F701E" w:rsidRDefault="007F701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D15AE" w14:textId="77777777" w:rsidR="007F701E" w:rsidRPr="00CD157B" w:rsidRDefault="007F701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B7E35" w14:textId="77777777" w:rsidR="007F701E" w:rsidRDefault="007F701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28EAC" w14:textId="77777777" w:rsidR="00CD157B" w:rsidRPr="00CD157B" w:rsidRDefault="00CD157B" w:rsidP="00CD15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1B87E" w14:textId="77777777" w:rsidR="008D2F59" w:rsidRDefault="008D2F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BF063" w14:textId="77777777" w:rsidR="008D2F59" w:rsidRDefault="008D2F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D3AD6" w14:textId="77777777" w:rsidR="00B3687E" w:rsidRDefault="00B368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DB8C2" w14:textId="77777777" w:rsidR="00B3687E" w:rsidRPr="00CD157B" w:rsidRDefault="00B368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82297" w14:textId="77777777" w:rsidR="00B3687E" w:rsidRDefault="00B368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73381" w14:textId="77777777" w:rsidR="00FE0901" w:rsidRDefault="00FE09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22884" w14:textId="77777777" w:rsidR="00FE0901" w:rsidRPr="00CD157B" w:rsidRDefault="00FE090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13DE7" w14:textId="77777777" w:rsidR="00FE0901" w:rsidRDefault="00FE09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075EE7E8"/>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E5C7F9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49E5ADC"/>
    <w:multiLevelType w:val="hybridMultilevel"/>
    <w:tmpl w:val="F8F0B7C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0ADF4DC0"/>
    <w:multiLevelType w:val="hybridMultilevel"/>
    <w:tmpl w:val="DF8238CE"/>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794288"/>
    <w:multiLevelType w:val="hybridMultilevel"/>
    <w:tmpl w:val="C8C83540"/>
    <w:lvl w:ilvl="0" w:tplc="09BE1B8A">
      <w:numFmt w:val="bullet"/>
      <w:lvlText w:val="•"/>
      <w:lvlJc w:val="left"/>
      <w:pPr>
        <w:ind w:left="927" w:hanging="360"/>
      </w:pPr>
      <w:rPr>
        <w:rFonts w:ascii="Arial" w:eastAsia="Times New Roman"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1" w15:restartNumberingAfterBreak="0">
    <w:nsid w:val="10350277"/>
    <w:multiLevelType w:val="multilevel"/>
    <w:tmpl w:val="8B4EACEE"/>
    <w:name w:val="HeadingsNumbered"/>
    <w:lvl w:ilvl="0">
      <w:start w:val="1"/>
      <w:numFmt w:val="decimal"/>
      <w:lvlRestart w:val="0"/>
      <w:pStyle w:val="Heading1"/>
      <w:suff w:val="space"/>
      <w:lvlText w:val="%1."/>
      <w:lvlJc w:val="left"/>
      <w:pPr>
        <w:ind w:left="0" w:firstLine="0"/>
      </w:pPr>
      <w:rPr>
        <w:rFonts w:hint="default"/>
        <w:spacing w:val="0"/>
        <w:sz w:val="40"/>
        <w:szCs w:val="40"/>
      </w:rPr>
    </w:lvl>
    <w:lvl w:ilvl="1">
      <w:start w:val="1"/>
      <w:numFmt w:val="decimal"/>
      <w:pStyle w:val="Heading2"/>
      <w:suff w:val="space"/>
      <w:lvlText w:val="%1.%2"/>
      <w:lvlJc w:val="left"/>
      <w:pPr>
        <w:ind w:left="0" w:firstLine="0"/>
      </w:pPr>
      <w:rPr>
        <w:rFonts w:hint="default"/>
        <w:spacing w:val="0"/>
        <w:sz w:val="32"/>
      </w:rPr>
    </w:lvl>
    <w:lvl w:ilvl="2">
      <w:start w:val="1"/>
      <w:numFmt w:val="decimal"/>
      <w:pStyle w:val="Heading3"/>
      <w:suff w:val="space"/>
      <w:lvlText w:val="%1.%2.%3"/>
      <w:lvlJc w:val="left"/>
      <w:pPr>
        <w:ind w:left="0" w:firstLine="0"/>
      </w:pPr>
      <w:rPr>
        <w:rFonts w:hint="default"/>
        <w:spacing w:val="0"/>
        <w:sz w:val="28"/>
      </w:rPr>
    </w:lvl>
    <w:lvl w:ilvl="3">
      <w:start w:val="1"/>
      <w:numFmt w:val="decimal"/>
      <w:pStyle w:val="Heading4"/>
      <w:suff w:val="space"/>
      <w:lvlText w:val="%1.%2.%3.%4"/>
      <w:lvlJc w:val="left"/>
      <w:pPr>
        <w:tabs>
          <w:tab w:val="num" w:pos="0"/>
        </w:tabs>
        <w:ind w:left="0" w:firstLine="0"/>
      </w:pPr>
      <w:rPr>
        <w:rFonts w:hint="default"/>
        <w:spacing w:val="0"/>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2" w15:restartNumberingAfterBreak="0">
    <w:nsid w:val="17A3705D"/>
    <w:multiLevelType w:val="multilevel"/>
    <w:tmpl w:val="F120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12062F"/>
    <w:multiLevelType w:val="hybridMultilevel"/>
    <w:tmpl w:val="B26C5B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6" w15:restartNumberingAfterBreak="0">
    <w:nsid w:val="276E4E2A"/>
    <w:multiLevelType w:val="hybridMultilevel"/>
    <w:tmpl w:val="BB74DEF6"/>
    <w:lvl w:ilvl="0" w:tplc="0C090003">
      <w:start w:val="1"/>
      <w:numFmt w:val="bullet"/>
      <w:lvlText w:val="o"/>
      <w:lvlJc w:val="left"/>
      <w:pPr>
        <w:ind w:left="1287" w:hanging="360"/>
      </w:pPr>
      <w:rPr>
        <w:rFonts w:ascii="Courier New" w:hAnsi="Courier New" w:cs="Courier New"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8"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A27F2E"/>
    <w:multiLevelType w:val="multilevel"/>
    <w:tmpl w:val="E79AB64C"/>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D284207"/>
    <w:multiLevelType w:val="multilevel"/>
    <w:tmpl w:val="1BF6EFEE"/>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8" w15:restartNumberingAfterBreak="0">
    <w:nsid w:val="7DF73496"/>
    <w:multiLevelType w:val="hybridMultilevel"/>
    <w:tmpl w:val="F384C0D6"/>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7"/>
  </w:num>
  <w:num w:numId="2" w16cid:durableId="170411264">
    <w:abstractNumId w:val="40"/>
  </w:num>
  <w:num w:numId="3" w16cid:durableId="985085104">
    <w:abstractNumId w:val="15"/>
  </w:num>
  <w:num w:numId="4" w16cid:durableId="1872112631">
    <w:abstractNumId w:val="18"/>
  </w:num>
  <w:num w:numId="5" w16cid:durableId="336812815">
    <w:abstractNumId w:val="28"/>
  </w:num>
  <w:num w:numId="6" w16cid:durableId="155153463">
    <w:abstractNumId w:val="3"/>
  </w:num>
  <w:num w:numId="7" w16cid:durableId="1428236886">
    <w:abstractNumId w:val="30"/>
  </w:num>
  <w:num w:numId="8" w16cid:durableId="103154041">
    <w:abstractNumId w:val="32"/>
  </w:num>
  <w:num w:numId="9" w16cid:durableId="1308436166">
    <w:abstractNumId w:val="29"/>
  </w:num>
  <w:num w:numId="10" w16cid:durableId="1335643199">
    <w:abstractNumId w:val="38"/>
  </w:num>
  <w:num w:numId="11" w16cid:durableId="384449836">
    <w:abstractNumId w:val="11"/>
  </w:num>
  <w:num w:numId="12" w16cid:durableId="1160577431">
    <w:abstractNumId w:val="31"/>
  </w:num>
  <w:num w:numId="13" w16cid:durableId="1673139647">
    <w:abstractNumId w:val="21"/>
  </w:num>
  <w:num w:numId="14" w16cid:durableId="1742215375">
    <w:abstractNumId w:val="47"/>
  </w:num>
  <w:num w:numId="15" w16cid:durableId="664823544">
    <w:abstractNumId w:val="44"/>
  </w:num>
  <w:num w:numId="16" w16cid:durableId="5621829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816961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28092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200258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01765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6430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7383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12894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825867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416664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61539095">
    <w:abstractNumId w:val="8"/>
  </w:num>
  <w:num w:numId="27" w16cid:durableId="17975180">
    <w:abstractNumId w:val="5"/>
  </w:num>
  <w:num w:numId="28" w16cid:durableId="1890533294">
    <w:abstractNumId w:val="48"/>
  </w:num>
  <w:num w:numId="29" w16cid:durableId="994869196">
    <w:abstractNumId w:val="0"/>
  </w:num>
  <w:num w:numId="30" w16cid:durableId="1783646088">
    <w:abstractNumId w:val="6"/>
  </w:num>
  <w:num w:numId="31" w16cid:durableId="2031682350">
    <w:abstractNumId w:val="13"/>
  </w:num>
  <w:num w:numId="32" w16cid:durableId="1483304192">
    <w:abstractNumId w:val="16"/>
  </w:num>
  <w:num w:numId="33" w16cid:durableId="944581878">
    <w:abstractNumId w:val="30"/>
  </w:num>
  <w:num w:numId="34" w16cid:durableId="730927546">
    <w:abstractNumId w:val="30"/>
  </w:num>
  <w:num w:numId="35" w16cid:durableId="844899201">
    <w:abstractNumId w:val="30"/>
  </w:num>
  <w:num w:numId="36" w16cid:durableId="1920868489">
    <w:abstractNumId w:val="30"/>
  </w:num>
  <w:num w:numId="37" w16cid:durableId="1845125272">
    <w:abstractNumId w:val="12"/>
  </w:num>
  <w:num w:numId="38" w16cid:durableId="1890064895">
    <w:abstractNumId w:val="1"/>
  </w:num>
  <w:num w:numId="39" w16cid:durableId="20749966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True"/>
    <w:docVar w:name="Heading2Numbered" w:val="True"/>
    <w:docVar w:name="Heading3Numbered" w:val="True"/>
    <w:docVar w:name="Heading4Numbered" w:val="True"/>
    <w:docVar w:name="Heading5Numbered" w:val="False"/>
    <w:docVar w:name="MasterDoc" w:val="True"/>
    <w:docVar w:name="NumberedCaptions" w:val="False"/>
    <w:docVar w:name="Overview" w:val="False"/>
    <w:docVar w:name="PageSetup" w:val="Single"/>
    <w:docVar w:name="Para" w:val="_x000d_"/>
    <w:docVar w:name="Theme Color" w:val="Water and Catchments"/>
    <w:docVar w:name="TOC" w:val="True"/>
    <w:docVar w:name="TOCNew" w:val="True"/>
    <w:docVar w:name="TOCType" w:val="Normal"/>
    <w:docVar w:name="UpdateTheme" w:val="False"/>
    <w:docVar w:name="Watermark" w:val=" "/>
    <w:docVar w:name="xAppendixName" w:val="Appendix"/>
    <w:docVar w:name="xHeadingsNumbered" w:val="True"/>
    <w:docVar w:name="xTOCApp" w:val="S"/>
    <w:docVar w:name="xTOCFigure" w:val="H"/>
    <w:docVar w:name="xTOCH2" w:val="Y"/>
    <w:docVar w:name="xTOCH3" w:val="Y"/>
    <w:docVar w:name="xTOCH4" w:val="Y"/>
    <w:docVar w:name="xTOCTable" w:val="H"/>
  </w:docVars>
  <w:rsids>
    <w:rsidRoot w:val="00B3687E"/>
    <w:rsid w:val="00000194"/>
    <w:rsid w:val="0000033A"/>
    <w:rsid w:val="00000759"/>
    <w:rsid w:val="00000812"/>
    <w:rsid w:val="00000901"/>
    <w:rsid w:val="0000117E"/>
    <w:rsid w:val="00001D81"/>
    <w:rsid w:val="00002351"/>
    <w:rsid w:val="00002546"/>
    <w:rsid w:val="00002691"/>
    <w:rsid w:val="00003260"/>
    <w:rsid w:val="000035F6"/>
    <w:rsid w:val="00003935"/>
    <w:rsid w:val="00004180"/>
    <w:rsid w:val="00004327"/>
    <w:rsid w:val="00004810"/>
    <w:rsid w:val="00004A68"/>
    <w:rsid w:val="00004EEE"/>
    <w:rsid w:val="000055F9"/>
    <w:rsid w:val="000058A9"/>
    <w:rsid w:val="00005CCD"/>
    <w:rsid w:val="0000661A"/>
    <w:rsid w:val="000066C1"/>
    <w:rsid w:val="00006884"/>
    <w:rsid w:val="000068CA"/>
    <w:rsid w:val="00007082"/>
    <w:rsid w:val="0000736B"/>
    <w:rsid w:val="00007A11"/>
    <w:rsid w:val="00007D01"/>
    <w:rsid w:val="00010217"/>
    <w:rsid w:val="000105A9"/>
    <w:rsid w:val="0001081F"/>
    <w:rsid w:val="000112BF"/>
    <w:rsid w:val="00011C29"/>
    <w:rsid w:val="00011F46"/>
    <w:rsid w:val="0001205D"/>
    <w:rsid w:val="0001216C"/>
    <w:rsid w:val="000125A5"/>
    <w:rsid w:val="000128AB"/>
    <w:rsid w:val="0001294B"/>
    <w:rsid w:val="00012BCD"/>
    <w:rsid w:val="00012D6E"/>
    <w:rsid w:val="00012FAF"/>
    <w:rsid w:val="0001307F"/>
    <w:rsid w:val="00013096"/>
    <w:rsid w:val="00013173"/>
    <w:rsid w:val="000133B3"/>
    <w:rsid w:val="000139F9"/>
    <w:rsid w:val="00013C91"/>
    <w:rsid w:val="000147D8"/>
    <w:rsid w:val="000147F0"/>
    <w:rsid w:val="00014AD2"/>
    <w:rsid w:val="000152AC"/>
    <w:rsid w:val="00015655"/>
    <w:rsid w:val="0001602F"/>
    <w:rsid w:val="000160DB"/>
    <w:rsid w:val="0001645A"/>
    <w:rsid w:val="00016927"/>
    <w:rsid w:val="00016BC1"/>
    <w:rsid w:val="00016F11"/>
    <w:rsid w:val="00017964"/>
    <w:rsid w:val="00017A37"/>
    <w:rsid w:val="00017E78"/>
    <w:rsid w:val="000200A9"/>
    <w:rsid w:val="00020166"/>
    <w:rsid w:val="00020425"/>
    <w:rsid w:val="0002048A"/>
    <w:rsid w:val="00020A83"/>
    <w:rsid w:val="00020D21"/>
    <w:rsid w:val="00020FF3"/>
    <w:rsid w:val="00022FC9"/>
    <w:rsid w:val="0002313E"/>
    <w:rsid w:val="00023562"/>
    <w:rsid w:val="00023619"/>
    <w:rsid w:val="00023AF4"/>
    <w:rsid w:val="00024DE5"/>
    <w:rsid w:val="00024F9A"/>
    <w:rsid w:val="000251FD"/>
    <w:rsid w:val="0002559E"/>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DC6"/>
    <w:rsid w:val="00034E7A"/>
    <w:rsid w:val="000354A9"/>
    <w:rsid w:val="0003565D"/>
    <w:rsid w:val="000358C1"/>
    <w:rsid w:val="00035DE9"/>
    <w:rsid w:val="00035FBB"/>
    <w:rsid w:val="00036064"/>
    <w:rsid w:val="000360F2"/>
    <w:rsid w:val="00036D45"/>
    <w:rsid w:val="00037321"/>
    <w:rsid w:val="000374E9"/>
    <w:rsid w:val="000375E1"/>
    <w:rsid w:val="00037830"/>
    <w:rsid w:val="00037F96"/>
    <w:rsid w:val="000408B7"/>
    <w:rsid w:val="00040E63"/>
    <w:rsid w:val="00040EB4"/>
    <w:rsid w:val="000411A2"/>
    <w:rsid w:val="000412BC"/>
    <w:rsid w:val="00041613"/>
    <w:rsid w:val="00041772"/>
    <w:rsid w:val="00041B06"/>
    <w:rsid w:val="00042903"/>
    <w:rsid w:val="00042EDD"/>
    <w:rsid w:val="00043054"/>
    <w:rsid w:val="00043F27"/>
    <w:rsid w:val="00043FEB"/>
    <w:rsid w:val="00044388"/>
    <w:rsid w:val="00044607"/>
    <w:rsid w:val="00044A5B"/>
    <w:rsid w:val="00045CF3"/>
    <w:rsid w:val="0004603D"/>
    <w:rsid w:val="0004646E"/>
    <w:rsid w:val="0004675A"/>
    <w:rsid w:val="00046F44"/>
    <w:rsid w:val="000473F4"/>
    <w:rsid w:val="00047FD2"/>
    <w:rsid w:val="00050201"/>
    <w:rsid w:val="00050713"/>
    <w:rsid w:val="00050C62"/>
    <w:rsid w:val="00050F0B"/>
    <w:rsid w:val="00050FE3"/>
    <w:rsid w:val="00051863"/>
    <w:rsid w:val="00051BFC"/>
    <w:rsid w:val="00051D5C"/>
    <w:rsid w:val="00052454"/>
    <w:rsid w:val="0005252A"/>
    <w:rsid w:val="00052690"/>
    <w:rsid w:val="00052724"/>
    <w:rsid w:val="000528CB"/>
    <w:rsid w:val="00052911"/>
    <w:rsid w:val="000531C8"/>
    <w:rsid w:val="00053C58"/>
    <w:rsid w:val="00053CC3"/>
    <w:rsid w:val="00053F6E"/>
    <w:rsid w:val="0005438F"/>
    <w:rsid w:val="00054A64"/>
    <w:rsid w:val="0005578D"/>
    <w:rsid w:val="00055A62"/>
    <w:rsid w:val="00056024"/>
    <w:rsid w:val="00057309"/>
    <w:rsid w:val="000574CC"/>
    <w:rsid w:val="000574DD"/>
    <w:rsid w:val="00057CF9"/>
    <w:rsid w:val="00057EB4"/>
    <w:rsid w:val="00060B9F"/>
    <w:rsid w:val="000610DD"/>
    <w:rsid w:val="0006141F"/>
    <w:rsid w:val="0006261F"/>
    <w:rsid w:val="000634B5"/>
    <w:rsid w:val="000636FD"/>
    <w:rsid w:val="00063A7B"/>
    <w:rsid w:val="00064148"/>
    <w:rsid w:val="000645D3"/>
    <w:rsid w:val="00064813"/>
    <w:rsid w:val="00065C9D"/>
    <w:rsid w:val="0006651D"/>
    <w:rsid w:val="00066A4B"/>
    <w:rsid w:val="00066BD0"/>
    <w:rsid w:val="00066C77"/>
    <w:rsid w:val="00066D49"/>
    <w:rsid w:val="0006707D"/>
    <w:rsid w:val="000672C6"/>
    <w:rsid w:val="000679D5"/>
    <w:rsid w:val="00067A55"/>
    <w:rsid w:val="00067B0C"/>
    <w:rsid w:val="00067EEC"/>
    <w:rsid w:val="00070773"/>
    <w:rsid w:val="0007095A"/>
    <w:rsid w:val="00070B05"/>
    <w:rsid w:val="0007166A"/>
    <w:rsid w:val="00071FC0"/>
    <w:rsid w:val="00072080"/>
    <w:rsid w:val="0007232D"/>
    <w:rsid w:val="0007247D"/>
    <w:rsid w:val="000726BF"/>
    <w:rsid w:val="000729DF"/>
    <w:rsid w:val="00072E7B"/>
    <w:rsid w:val="000737EF"/>
    <w:rsid w:val="00073EF4"/>
    <w:rsid w:val="00073FC4"/>
    <w:rsid w:val="00074173"/>
    <w:rsid w:val="00074537"/>
    <w:rsid w:val="00074EF6"/>
    <w:rsid w:val="00075087"/>
    <w:rsid w:val="000751D5"/>
    <w:rsid w:val="00075748"/>
    <w:rsid w:val="000759A7"/>
    <w:rsid w:val="00075B1E"/>
    <w:rsid w:val="00075E0B"/>
    <w:rsid w:val="00075E30"/>
    <w:rsid w:val="000764DD"/>
    <w:rsid w:val="00076662"/>
    <w:rsid w:val="00076B5B"/>
    <w:rsid w:val="00076B97"/>
    <w:rsid w:val="00076CEC"/>
    <w:rsid w:val="000770A9"/>
    <w:rsid w:val="000770EF"/>
    <w:rsid w:val="00077BDB"/>
    <w:rsid w:val="00077D57"/>
    <w:rsid w:val="00077E92"/>
    <w:rsid w:val="00080082"/>
    <w:rsid w:val="000809F5"/>
    <w:rsid w:val="00080B70"/>
    <w:rsid w:val="00080F36"/>
    <w:rsid w:val="0008168D"/>
    <w:rsid w:val="0008257E"/>
    <w:rsid w:val="00082701"/>
    <w:rsid w:val="00082CAC"/>
    <w:rsid w:val="00082EEC"/>
    <w:rsid w:val="00082F2B"/>
    <w:rsid w:val="00083038"/>
    <w:rsid w:val="00083241"/>
    <w:rsid w:val="000838F2"/>
    <w:rsid w:val="00083E21"/>
    <w:rsid w:val="00084244"/>
    <w:rsid w:val="0008438B"/>
    <w:rsid w:val="000843B4"/>
    <w:rsid w:val="00084998"/>
    <w:rsid w:val="00084B54"/>
    <w:rsid w:val="00084E5E"/>
    <w:rsid w:val="00084EED"/>
    <w:rsid w:val="00085767"/>
    <w:rsid w:val="00085B6D"/>
    <w:rsid w:val="00086400"/>
    <w:rsid w:val="000865CA"/>
    <w:rsid w:val="0008677B"/>
    <w:rsid w:val="0008678B"/>
    <w:rsid w:val="00086C5B"/>
    <w:rsid w:val="00087019"/>
    <w:rsid w:val="00087157"/>
    <w:rsid w:val="0008765C"/>
    <w:rsid w:val="00087AA2"/>
    <w:rsid w:val="00087CE5"/>
    <w:rsid w:val="00087DBC"/>
    <w:rsid w:val="0009026C"/>
    <w:rsid w:val="0009072E"/>
    <w:rsid w:val="00090C31"/>
    <w:rsid w:val="00090CB5"/>
    <w:rsid w:val="00090D68"/>
    <w:rsid w:val="0009129D"/>
    <w:rsid w:val="000913B9"/>
    <w:rsid w:val="000917EE"/>
    <w:rsid w:val="00091C6D"/>
    <w:rsid w:val="00091E67"/>
    <w:rsid w:val="000922A4"/>
    <w:rsid w:val="00092C13"/>
    <w:rsid w:val="00093AB0"/>
    <w:rsid w:val="00093DB2"/>
    <w:rsid w:val="00094189"/>
    <w:rsid w:val="00094652"/>
    <w:rsid w:val="00094887"/>
    <w:rsid w:val="00094C04"/>
    <w:rsid w:val="00095774"/>
    <w:rsid w:val="000957C3"/>
    <w:rsid w:val="00095B03"/>
    <w:rsid w:val="00095BF8"/>
    <w:rsid w:val="00095E93"/>
    <w:rsid w:val="0009618E"/>
    <w:rsid w:val="0009636C"/>
    <w:rsid w:val="00096DDD"/>
    <w:rsid w:val="00097178"/>
    <w:rsid w:val="000971A5"/>
    <w:rsid w:val="00097F1A"/>
    <w:rsid w:val="000A0157"/>
    <w:rsid w:val="000A01E2"/>
    <w:rsid w:val="000A043A"/>
    <w:rsid w:val="000A06F1"/>
    <w:rsid w:val="000A0740"/>
    <w:rsid w:val="000A0772"/>
    <w:rsid w:val="000A07D4"/>
    <w:rsid w:val="000A0853"/>
    <w:rsid w:val="000A0D39"/>
    <w:rsid w:val="000A0ECF"/>
    <w:rsid w:val="000A10AE"/>
    <w:rsid w:val="000A12E5"/>
    <w:rsid w:val="000A13C1"/>
    <w:rsid w:val="000A194A"/>
    <w:rsid w:val="000A1A10"/>
    <w:rsid w:val="000A25A3"/>
    <w:rsid w:val="000A2A5F"/>
    <w:rsid w:val="000A2AC2"/>
    <w:rsid w:val="000A2B95"/>
    <w:rsid w:val="000A3203"/>
    <w:rsid w:val="000A3370"/>
    <w:rsid w:val="000A3E5B"/>
    <w:rsid w:val="000A4287"/>
    <w:rsid w:val="000A43C4"/>
    <w:rsid w:val="000A4D15"/>
    <w:rsid w:val="000A4DD8"/>
    <w:rsid w:val="000A4E58"/>
    <w:rsid w:val="000A513C"/>
    <w:rsid w:val="000A5285"/>
    <w:rsid w:val="000A55E9"/>
    <w:rsid w:val="000A56AA"/>
    <w:rsid w:val="000A6056"/>
    <w:rsid w:val="000A6221"/>
    <w:rsid w:val="000A64D2"/>
    <w:rsid w:val="000A64DF"/>
    <w:rsid w:val="000A65C4"/>
    <w:rsid w:val="000A6AD7"/>
    <w:rsid w:val="000B010B"/>
    <w:rsid w:val="000B02C8"/>
    <w:rsid w:val="000B07C0"/>
    <w:rsid w:val="000B1783"/>
    <w:rsid w:val="000B2673"/>
    <w:rsid w:val="000B2770"/>
    <w:rsid w:val="000B36D8"/>
    <w:rsid w:val="000B3EFC"/>
    <w:rsid w:val="000B411B"/>
    <w:rsid w:val="000B4374"/>
    <w:rsid w:val="000B4546"/>
    <w:rsid w:val="000B4882"/>
    <w:rsid w:val="000B497E"/>
    <w:rsid w:val="000B51BB"/>
    <w:rsid w:val="000B51F9"/>
    <w:rsid w:val="000B5385"/>
    <w:rsid w:val="000B5862"/>
    <w:rsid w:val="000B59CB"/>
    <w:rsid w:val="000B5AC1"/>
    <w:rsid w:val="000B5B6D"/>
    <w:rsid w:val="000B6301"/>
    <w:rsid w:val="000B65EE"/>
    <w:rsid w:val="000B66FA"/>
    <w:rsid w:val="000B6910"/>
    <w:rsid w:val="000B6A5F"/>
    <w:rsid w:val="000B6E1A"/>
    <w:rsid w:val="000B74D9"/>
    <w:rsid w:val="000C02EC"/>
    <w:rsid w:val="000C036C"/>
    <w:rsid w:val="000C043D"/>
    <w:rsid w:val="000C05CD"/>
    <w:rsid w:val="000C0832"/>
    <w:rsid w:val="000C19B5"/>
    <w:rsid w:val="000C254D"/>
    <w:rsid w:val="000C262D"/>
    <w:rsid w:val="000C269E"/>
    <w:rsid w:val="000C26BF"/>
    <w:rsid w:val="000C2D7C"/>
    <w:rsid w:val="000C3365"/>
    <w:rsid w:val="000C3390"/>
    <w:rsid w:val="000C3827"/>
    <w:rsid w:val="000C3BCA"/>
    <w:rsid w:val="000C3C8B"/>
    <w:rsid w:val="000C4032"/>
    <w:rsid w:val="000C4237"/>
    <w:rsid w:val="000C440C"/>
    <w:rsid w:val="000C4598"/>
    <w:rsid w:val="000C46FD"/>
    <w:rsid w:val="000C4A68"/>
    <w:rsid w:val="000C4AFB"/>
    <w:rsid w:val="000C5C01"/>
    <w:rsid w:val="000C620E"/>
    <w:rsid w:val="000C7761"/>
    <w:rsid w:val="000C782D"/>
    <w:rsid w:val="000C7BB4"/>
    <w:rsid w:val="000D01DB"/>
    <w:rsid w:val="000D02C6"/>
    <w:rsid w:val="000D038D"/>
    <w:rsid w:val="000D0471"/>
    <w:rsid w:val="000D04B1"/>
    <w:rsid w:val="000D04F8"/>
    <w:rsid w:val="000D057E"/>
    <w:rsid w:val="000D0DDA"/>
    <w:rsid w:val="000D0FA2"/>
    <w:rsid w:val="000D105A"/>
    <w:rsid w:val="000D11BA"/>
    <w:rsid w:val="000D1C49"/>
    <w:rsid w:val="000D1CCC"/>
    <w:rsid w:val="000D1DA0"/>
    <w:rsid w:val="000D2B3D"/>
    <w:rsid w:val="000D319F"/>
    <w:rsid w:val="000D36F9"/>
    <w:rsid w:val="000D3881"/>
    <w:rsid w:val="000D3CAE"/>
    <w:rsid w:val="000D487A"/>
    <w:rsid w:val="000D4953"/>
    <w:rsid w:val="000D4AC1"/>
    <w:rsid w:val="000D5000"/>
    <w:rsid w:val="000D5967"/>
    <w:rsid w:val="000D5CE1"/>
    <w:rsid w:val="000D5E5F"/>
    <w:rsid w:val="000D6417"/>
    <w:rsid w:val="000D6482"/>
    <w:rsid w:val="000D66AF"/>
    <w:rsid w:val="000D7227"/>
    <w:rsid w:val="000D73BF"/>
    <w:rsid w:val="000D73C9"/>
    <w:rsid w:val="000D7514"/>
    <w:rsid w:val="000D752F"/>
    <w:rsid w:val="000D792B"/>
    <w:rsid w:val="000D7AF3"/>
    <w:rsid w:val="000D7F5B"/>
    <w:rsid w:val="000E0068"/>
    <w:rsid w:val="000E04FD"/>
    <w:rsid w:val="000E1777"/>
    <w:rsid w:val="000E1838"/>
    <w:rsid w:val="000E1C47"/>
    <w:rsid w:val="000E1D57"/>
    <w:rsid w:val="000E221F"/>
    <w:rsid w:val="000E2BFA"/>
    <w:rsid w:val="000E2C15"/>
    <w:rsid w:val="000E2E35"/>
    <w:rsid w:val="000E2EDB"/>
    <w:rsid w:val="000E2F22"/>
    <w:rsid w:val="000E2F7C"/>
    <w:rsid w:val="000E3383"/>
    <w:rsid w:val="000E3433"/>
    <w:rsid w:val="000E35EE"/>
    <w:rsid w:val="000E37EF"/>
    <w:rsid w:val="000E38AA"/>
    <w:rsid w:val="000E3C36"/>
    <w:rsid w:val="000E4946"/>
    <w:rsid w:val="000E4A0F"/>
    <w:rsid w:val="000E4D36"/>
    <w:rsid w:val="000E5431"/>
    <w:rsid w:val="000E57A7"/>
    <w:rsid w:val="000E58B8"/>
    <w:rsid w:val="000E60F1"/>
    <w:rsid w:val="000E6D73"/>
    <w:rsid w:val="000E7184"/>
    <w:rsid w:val="000E7420"/>
    <w:rsid w:val="000E79F7"/>
    <w:rsid w:val="000E7E4A"/>
    <w:rsid w:val="000E7F29"/>
    <w:rsid w:val="000F040F"/>
    <w:rsid w:val="000F0433"/>
    <w:rsid w:val="000F0583"/>
    <w:rsid w:val="000F0977"/>
    <w:rsid w:val="000F0AB0"/>
    <w:rsid w:val="000F1017"/>
    <w:rsid w:val="000F1954"/>
    <w:rsid w:val="000F1B2C"/>
    <w:rsid w:val="000F1E52"/>
    <w:rsid w:val="000F26D5"/>
    <w:rsid w:val="000F2AE7"/>
    <w:rsid w:val="000F2BEC"/>
    <w:rsid w:val="000F2FCE"/>
    <w:rsid w:val="000F3362"/>
    <w:rsid w:val="000F39C2"/>
    <w:rsid w:val="000F3BB5"/>
    <w:rsid w:val="000F436A"/>
    <w:rsid w:val="000F44A0"/>
    <w:rsid w:val="000F47F5"/>
    <w:rsid w:val="000F49AD"/>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D98"/>
    <w:rsid w:val="00101F2F"/>
    <w:rsid w:val="00101FF8"/>
    <w:rsid w:val="001023F4"/>
    <w:rsid w:val="00102BC9"/>
    <w:rsid w:val="00102D94"/>
    <w:rsid w:val="00103B2A"/>
    <w:rsid w:val="00103C12"/>
    <w:rsid w:val="00103CFC"/>
    <w:rsid w:val="001042E1"/>
    <w:rsid w:val="0010455D"/>
    <w:rsid w:val="00104843"/>
    <w:rsid w:val="00104C22"/>
    <w:rsid w:val="0010532E"/>
    <w:rsid w:val="00105C15"/>
    <w:rsid w:val="00105F02"/>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749"/>
    <w:rsid w:val="0011480F"/>
    <w:rsid w:val="00114BD7"/>
    <w:rsid w:val="0011501B"/>
    <w:rsid w:val="001153CE"/>
    <w:rsid w:val="001156B1"/>
    <w:rsid w:val="0011585A"/>
    <w:rsid w:val="00115B9D"/>
    <w:rsid w:val="00116264"/>
    <w:rsid w:val="00116413"/>
    <w:rsid w:val="001167C6"/>
    <w:rsid w:val="001169AD"/>
    <w:rsid w:val="00116D5B"/>
    <w:rsid w:val="001176AC"/>
    <w:rsid w:val="0011770D"/>
    <w:rsid w:val="001177D2"/>
    <w:rsid w:val="001177D9"/>
    <w:rsid w:val="00117809"/>
    <w:rsid w:val="00120092"/>
    <w:rsid w:val="001202E0"/>
    <w:rsid w:val="0012041B"/>
    <w:rsid w:val="00120A0B"/>
    <w:rsid w:val="00120D59"/>
    <w:rsid w:val="00121703"/>
    <w:rsid w:val="001218C4"/>
    <w:rsid w:val="00121F09"/>
    <w:rsid w:val="00122367"/>
    <w:rsid w:val="0012246B"/>
    <w:rsid w:val="001227CD"/>
    <w:rsid w:val="001228AC"/>
    <w:rsid w:val="001229EC"/>
    <w:rsid w:val="001230A0"/>
    <w:rsid w:val="00123111"/>
    <w:rsid w:val="00123633"/>
    <w:rsid w:val="00123F36"/>
    <w:rsid w:val="001242E9"/>
    <w:rsid w:val="001244D8"/>
    <w:rsid w:val="00124782"/>
    <w:rsid w:val="0012486F"/>
    <w:rsid w:val="00124BA2"/>
    <w:rsid w:val="00124BC5"/>
    <w:rsid w:val="0012511D"/>
    <w:rsid w:val="001252B3"/>
    <w:rsid w:val="0012540C"/>
    <w:rsid w:val="00125676"/>
    <w:rsid w:val="00125D0C"/>
    <w:rsid w:val="0012652C"/>
    <w:rsid w:val="001267C9"/>
    <w:rsid w:val="001268C6"/>
    <w:rsid w:val="00126943"/>
    <w:rsid w:val="00127337"/>
    <w:rsid w:val="001274AA"/>
    <w:rsid w:val="0012764A"/>
    <w:rsid w:val="001278BC"/>
    <w:rsid w:val="001302AB"/>
    <w:rsid w:val="0013044E"/>
    <w:rsid w:val="00130471"/>
    <w:rsid w:val="00130735"/>
    <w:rsid w:val="00130A55"/>
    <w:rsid w:val="00130B14"/>
    <w:rsid w:val="001311DD"/>
    <w:rsid w:val="0013134A"/>
    <w:rsid w:val="001320DB"/>
    <w:rsid w:val="00132534"/>
    <w:rsid w:val="00132756"/>
    <w:rsid w:val="00132ECF"/>
    <w:rsid w:val="00133B9C"/>
    <w:rsid w:val="00133CEB"/>
    <w:rsid w:val="00133DA1"/>
    <w:rsid w:val="00133EF1"/>
    <w:rsid w:val="00133FBF"/>
    <w:rsid w:val="00134222"/>
    <w:rsid w:val="00134985"/>
    <w:rsid w:val="001359FC"/>
    <w:rsid w:val="00135A21"/>
    <w:rsid w:val="0013609B"/>
    <w:rsid w:val="0013629F"/>
    <w:rsid w:val="001369F7"/>
    <w:rsid w:val="00136DBE"/>
    <w:rsid w:val="001378AA"/>
    <w:rsid w:val="00137A24"/>
    <w:rsid w:val="00137E68"/>
    <w:rsid w:val="0014030C"/>
    <w:rsid w:val="001406CA"/>
    <w:rsid w:val="001417FF"/>
    <w:rsid w:val="00141FDF"/>
    <w:rsid w:val="001423F7"/>
    <w:rsid w:val="00142549"/>
    <w:rsid w:val="00142793"/>
    <w:rsid w:val="00142974"/>
    <w:rsid w:val="00143E66"/>
    <w:rsid w:val="0014423E"/>
    <w:rsid w:val="00144305"/>
    <w:rsid w:val="0014444E"/>
    <w:rsid w:val="001446F0"/>
    <w:rsid w:val="00144787"/>
    <w:rsid w:val="00145F74"/>
    <w:rsid w:val="0014604E"/>
    <w:rsid w:val="001461FE"/>
    <w:rsid w:val="0014677C"/>
    <w:rsid w:val="00146947"/>
    <w:rsid w:val="00147141"/>
    <w:rsid w:val="0014722D"/>
    <w:rsid w:val="001477DC"/>
    <w:rsid w:val="00147B60"/>
    <w:rsid w:val="00147D7E"/>
    <w:rsid w:val="00150746"/>
    <w:rsid w:val="00151331"/>
    <w:rsid w:val="00151699"/>
    <w:rsid w:val="001517D9"/>
    <w:rsid w:val="00151BF0"/>
    <w:rsid w:val="00152DC6"/>
    <w:rsid w:val="00152E41"/>
    <w:rsid w:val="001536B2"/>
    <w:rsid w:val="001538EE"/>
    <w:rsid w:val="00153B3C"/>
    <w:rsid w:val="00153E88"/>
    <w:rsid w:val="0015405B"/>
    <w:rsid w:val="00154B34"/>
    <w:rsid w:val="00155192"/>
    <w:rsid w:val="00155396"/>
    <w:rsid w:val="00155808"/>
    <w:rsid w:val="00155B41"/>
    <w:rsid w:val="00155B79"/>
    <w:rsid w:val="00155FA4"/>
    <w:rsid w:val="00155FDF"/>
    <w:rsid w:val="00156344"/>
    <w:rsid w:val="00156406"/>
    <w:rsid w:val="001564D9"/>
    <w:rsid w:val="001565D2"/>
    <w:rsid w:val="0015669A"/>
    <w:rsid w:val="00156BC1"/>
    <w:rsid w:val="001571C1"/>
    <w:rsid w:val="001573C7"/>
    <w:rsid w:val="001574B6"/>
    <w:rsid w:val="00157F04"/>
    <w:rsid w:val="00160C09"/>
    <w:rsid w:val="00160EA5"/>
    <w:rsid w:val="00161183"/>
    <w:rsid w:val="00161450"/>
    <w:rsid w:val="00161A18"/>
    <w:rsid w:val="00161DFE"/>
    <w:rsid w:val="00162270"/>
    <w:rsid w:val="00162508"/>
    <w:rsid w:val="0016271B"/>
    <w:rsid w:val="00162EBC"/>
    <w:rsid w:val="0016336A"/>
    <w:rsid w:val="001633AD"/>
    <w:rsid w:val="00163A5B"/>
    <w:rsid w:val="00163A88"/>
    <w:rsid w:val="00164012"/>
    <w:rsid w:val="001640D2"/>
    <w:rsid w:val="001644C7"/>
    <w:rsid w:val="00164716"/>
    <w:rsid w:val="0016472D"/>
    <w:rsid w:val="00164A05"/>
    <w:rsid w:val="00164D26"/>
    <w:rsid w:val="001651B6"/>
    <w:rsid w:val="001655B7"/>
    <w:rsid w:val="00165D34"/>
    <w:rsid w:val="00165E60"/>
    <w:rsid w:val="00166097"/>
    <w:rsid w:val="0016613C"/>
    <w:rsid w:val="0016631C"/>
    <w:rsid w:val="00166DAD"/>
    <w:rsid w:val="00166E6D"/>
    <w:rsid w:val="00166FB5"/>
    <w:rsid w:val="00167022"/>
    <w:rsid w:val="0016718E"/>
    <w:rsid w:val="00167321"/>
    <w:rsid w:val="00170111"/>
    <w:rsid w:val="001701BF"/>
    <w:rsid w:val="0017060B"/>
    <w:rsid w:val="00170701"/>
    <w:rsid w:val="00170C6B"/>
    <w:rsid w:val="00171B71"/>
    <w:rsid w:val="00171C7C"/>
    <w:rsid w:val="00171D74"/>
    <w:rsid w:val="00172637"/>
    <w:rsid w:val="001726D4"/>
    <w:rsid w:val="00172777"/>
    <w:rsid w:val="001728B5"/>
    <w:rsid w:val="00172C09"/>
    <w:rsid w:val="00172C14"/>
    <w:rsid w:val="00172C86"/>
    <w:rsid w:val="00173180"/>
    <w:rsid w:val="0017336D"/>
    <w:rsid w:val="001733E5"/>
    <w:rsid w:val="00173467"/>
    <w:rsid w:val="00173EBA"/>
    <w:rsid w:val="00173F1A"/>
    <w:rsid w:val="00174052"/>
    <w:rsid w:val="001745CE"/>
    <w:rsid w:val="00174E84"/>
    <w:rsid w:val="001750A0"/>
    <w:rsid w:val="00175DCC"/>
    <w:rsid w:val="001760AA"/>
    <w:rsid w:val="001762F3"/>
    <w:rsid w:val="001766D2"/>
    <w:rsid w:val="001768FA"/>
    <w:rsid w:val="001769A8"/>
    <w:rsid w:val="00176F58"/>
    <w:rsid w:val="00177179"/>
    <w:rsid w:val="0017749D"/>
    <w:rsid w:val="001778A7"/>
    <w:rsid w:val="00177E47"/>
    <w:rsid w:val="00177F02"/>
    <w:rsid w:val="001806B5"/>
    <w:rsid w:val="00180E8D"/>
    <w:rsid w:val="00180FF8"/>
    <w:rsid w:val="001813B0"/>
    <w:rsid w:val="001818D8"/>
    <w:rsid w:val="00181A35"/>
    <w:rsid w:val="0018239D"/>
    <w:rsid w:val="001827CC"/>
    <w:rsid w:val="00183096"/>
    <w:rsid w:val="001832ED"/>
    <w:rsid w:val="0018357A"/>
    <w:rsid w:val="001835D2"/>
    <w:rsid w:val="0018413C"/>
    <w:rsid w:val="0018426D"/>
    <w:rsid w:val="00184490"/>
    <w:rsid w:val="001844C6"/>
    <w:rsid w:val="001845EF"/>
    <w:rsid w:val="00184B03"/>
    <w:rsid w:val="00185BF1"/>
    <w:rsid w:val="00186186"/>
    <w:rsid w:val="0018625D"/>
    <w:rsid w:val="00186A77"/>
    <w:rsid w:val="001874D7"/>
    <w:rsid w:val="00187B9E"/>
    <w:rsid w:val="00187E86"/>
    <w:rsid w:val="001900C7"/>
    <w:rsid w:val="00190318"/>
    <w:rsid w:val="001903F5"/>
    <w:rsid w:val="001910A2"/>
    <w:rsid w:val="00191188"/>
    <w:rsid w:val="001911BB"/>
    <w:rsid w:val="00191308"/>
    <w:rsid w:val="00191645"/>
    <w:rsid w:val="001916DD"/>
    <w:rsid w:val="00191D42"/>
    <w:rsid w:val="00192DC6"/>
    <w:rsid w:val="00192F5C"/>
    <w:rsid w:val="00193C8F"/>
    <w:rsid w:val="00194013"/>
    <w:rsid w:val="001942E7"/>
    <w:rsid w:val="001945C8"/>
    <w:rsid w:val="0019489B"/>
    <w:rsid w:val="00194A76"/>
    <w:rsid w:val="00194AAE"/>
    <w:rsid w:val="00194B60"/>
    <w:rsid w:val="00194D34"/>
    <w:rsid w:val="0019511A"/>
    <w:rsid w:val="00195A47"/>
    <w:rsid w:val="00195D19"/>
    <w:rsid w:val="00195D6A"/>
    <w:rsid w:val="00195DF5"/>
    <w:rsid w:val="00195F0C"/>
    <w:rsid w:val="001962DC"/>
    <w:rsid w:val="0019674D"/>
    <w:rsid w:val="00196834"/>
    <w:rsid w:val="00196A24"/>
    <w:rsid w:val="00196E13"/>
    <w:rsid w:val="0019756C"/>
    <w:rsid w:val="00197D54"/>
    <w:rsid w:val="00197E6E"/>
    <w:rsid w:val="001A0FC3"/>
    <w:rsid w:val="001A1B29"/>
    <w:rsid w:val="001A1E8A"/>
    <w:rsid w:val="001A245D"/>
    <w:rsid w:val="001A26B9"/>
    <w:rsid w:val="001A32EE"/>
    <w:rsid w:val="001A3352"/>
    <w:rsid w:val="001A3695"/>
    <w:rsid w:val="001A4052"/>
    <w:rsid w:val="001A42ED"/>
    <w:rsid w:val="001A44AA"/>
    <w:rsid w:val="001A4A74"/>
    <w:rsid w:val="001A58FE"/>
    <w:rsid w:val="001A59BB"/>
    <w:rsid w:val="001A5A0F"/>
    <w:rsid w:val="001A5B24"/>
    <w:rsid w:val="001A5B3F"/>
    <w:rsid w:val="001A5C62"/>
    <w:rsid w:val="001A5E23"/>
    <w:rsid w:val="001A63B0"/>
    <w:rsid w:val="001A6B09"/>
    <w:rsid w:val="001A7923"/>
    <w:rsid w:val="001B017B"/>
    <w:rsid w:val="001B08FF"/>
    <w:rsid w:val="001B0AE7"/>
    <w:rsid w:val="001B1992"/>
    <w:rsid w:val="001B1B2B"/>
    <w:rsid w:val="001B1CD9"/>
    <w:rsid w:val="001B204A"/>
    <w:rsid w:val="001B2370"/>
    <w:rsid w:val="001B27A2"/>
    <w:rsid w:val="001B2AD7"/>
    <w:rsid w:val="001B2D49"/>
    <w:rsid w:val="001B2ED0"/>
    <w:rsid w:val="001B315B"/>
    <w:rsid w:val="001B32D1"/>
    <w:rsid w:val="001B330C"/>
    <w:rsid w:val="001B332D"/>
    <w:rsid w:val="001B3571"/>
    <w:rsid w:val="001B387D"/>
    <w:rsid w:val="001B3B3D"/>
    <w:rsid w:val="001B45A7"/>
    <w:rsid w:val="001B4CB7"/>
    <w:rsid w:val="001B57E8"/>
    <w:rsid w:val="001B66EB"/>
    <w:rsid w:val="001B6A0E"/>
    <w:rsid w:val="001B6D41"/>
    <w:rsid w:val="001B6E7E"/>
    <w:rsid w:val="001B77B5"/>
    <w:rsid w:val="001B7C04"/>
    <w:rsid w:val="001B7E65"/>
    <w:rsid w:val="001C045F"/>
    <w:rsid w:val="001C047F"/>
    <w:rsid w:val="001C0E78"/>
    <w:rsid w:val="001C145F"/>
    <w:rsid w:val="001C158E"/>
    <w:rsid w:val="001C2103"/>
    <w:rsid w:val="001C2198"/>
    <w:rsid w:val="001C2489"/>
    <w:rsid w:val="001C2510"/>
    <w:rsid w:val="001C2788"/>
    <w:rsid w:val="001C2CCA"/>
    <w:rsid w:val="001C2F34"/>
    <w:rsid w:val="001C31C0"/>
    <w:rsid w:val="001C33F4"/>
    <w:rsid w:val="001C35C1"/>
    <w:rsid w:val="001C3788"/>
    <w:rsid w:val="001C40BE"/>
    <w:rsid w:val="001C40E3"/>
    <w:rsid w:val="001C4331"/>
    <w:rsid w:val="001C4657"/>
    <w:rsid w:val="001C5016"/>
    <w:rsid w:val="001C5162"/>
    <w:rsid w:val="001C5290"/>
    <w:rsid w:val="001C5945"/>
    <w:rsid w:val="001C5E6E"/>
    <w:rsid w:val="001C71FB"/>
    <w:rsid w:val="001C72A9"/>
    <w:rsid w:val="001C731C"/>
    <w:rsid w:val="001C73A0"/>
    <w:rsid w:val="001C783C"/>
    <w:rsid w:val="001C78A3"/>
    <w:rsid w:val="001D064C"/>
    <w:rsid w:val="001D0889"/>
    <w:rsid w:val="001D11E7"/>
    <w:rsid w:val="001D134B"/>
    <w:rsid w:val="001D15F7"/>
    <w:rsid w:val="001D18EF"/>
    <w:rsid w:val="001D223D"/>
    <w:rsid w:val="001D24A6"/>
    <w:rsid w:val="001D2D53"/>
    <w:rsid w:val="001D34EA"/>
    <w:rsid w:val="001D3631"/>
    <w:rsid w:val="001D39F8"/>
    <w:rsid w:val="001D3B02"/>
    <w:rsid w:val="001D3C1D"/>
    <w:rsid w:val="001D40BD"/>
    <w:rsid w:val="001D42F8"/>
    <w:rsid w:val="001D46AE"/>
    <w:rsid w:val="001D47F4"/>
    <w:rsid w:val="001D4A09"/>
    <w:rsid w:val="001D4A55"/>
    <w:rsid w:val="001D5BD8"/>
    <w:rsid w:val="001D5D1A"/>
    <w:rsid w:val="001D5EBB"/>
    <w:rsid w:val="001D5FC7"/>
    <w:rsid w:val="001D6139"/>
    <w:rsid w:val="001D6167"/>
    <w:rsid w:val="001D63D0"/>
    <w:rsid w:val="001D6714"/>
    <w:rsid w:val="001D6BEB"/>
    <w:rsid w:val="001D74A8"/>
    <w:rsid w:val="001D76AB"/>
    <w:rsid w:val="001D78C3"/>
    <w:rsid w:val="001E04BC"/>
    <w:rsid w:val="001E04F9"/>
    <w:rsid w:val="001E0766"/>
    <w:rsid w:val="001E093C"/>
    <w:rsid w:val="001E0BCD"/>
    <w:rsid w:val="001E1418"/>
    <w:rsid w:val="001E174B"/>
    <w:rsid w:val="001E18B7"/>
    <w:rsid w:val="001E1D0E"/>
    <w:rsid w:val="001E1DB7"/>
    <w:rsid w:val="001E1E00"/>
    <w:rsid w:val="001E2412"/>
    <w:rsid w:val="001E261C"/>
    <w:rsid w:val="001E28B4"/>
    <w:rsid w:val="001E2BCB"/>
    <w:rsid w:val="001E2C2B"/>
    <w:rsid w:val="001E3373"/>
    <w:rsid w:val="001E35B7"/>
    <w:rsid w:val="001E3601"/>
    <w:rsid w:val="001E3629"/>
    <w:rsid w:val="001E367F"/>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2EDE"/>
    <w:rsid w:val="001F302E"/>
    <w:rsid w:val="001F3079"/>
    <w:rsid w:val="001F3545"/>
    <w:rsid w:val="001F35A0"/>
    <w:rsid w:val="001F44D3"/>
    <w:rsid w:val="001F4765"/>
    <w:rsid w:val="001F4EF4"/>
    <w:rsid w:val="001F5040"/>
    <w:rsid w:val="001F5A15"/>
    <w:rsid w:val="001F5BF9"/>
    <w:rsid w:val="001F5F6A"/>
    <w:rsid w:val="001F618A"/>
    <w:rsid w:val="001F61BB"/>
    <w:rsid w:val="001F6460"/>
    <w:rsid w:val="001F66B4"/>
    <w:rsid w:val="001F6826"/>
    <w:rsid w:val="001F6E03"/>
    <w:rsid w:val="001F7585"/>
    <w:rsid w:val="001F75D2"/>
    <w:rsid w:val="001F75DA"/>
    <w:rsid w:val="001F797E"/>
    <w:rsid w:val="001F79DC"/>
    <w:rsid w:val="001F7BC3"/>
    <w:rsid w:val="00200399"/>
    <w:rsid w:val="00201CDB"/>
    <w:rsid w:val="002022DD"/>
    <w:rsid w:val="0020269C"/>
    <w:rsid w:val="0020272B"/>
    <w:rsid w:val="00202D57"/>
    <w:rsid w:val="00202F7A"/>
    <w:rsid w:val="0020352B"/>
    <w:rsid w:val="0020362C"/>
    <w:rsid w:val="002041F5"/>
    <w:rsid w:val="002042D5"/>
    <w:rsid w:val="002047FF"/>
    <w:rsid w:val="002048EC"/>
    <w:rsid w:val="00204900"/>
    <w:rsid w:val="0020496E"/>
    <w:rsid w:val="00204B9C"/>
    <w:rsid w:val="00204C72"/>
    <w:rsid w:val="00204E23"/>
    <w:rsid w:val="00205139"/>
    <w:rsid w:val="00205B11"/>
    <w:rsid w:val="00205F3E"/>
    <w:rsid w:val="002062AB"/>
    <w:rsid w:val="002067B9"/>
    <w:rsid w:val="00206D77"/>
    <w:rsid w:val="00206E8D"/>
    <w:rsid w:val="002071C2"/>
    <w:rsid w:val="00207596"/>
    <w:rsid w:val="00207C23"/>
    <w:rsid w:val="00207E74"/>
    <w:rsid w:val="00210137"/>
    <w:rsid w:val="00210B5C"/>
    <w:rsid w:val="00210C96"/>
    <w:rsid w:val="00210D2E"/>
    <w:rsid w:val="00211075"/>
    <w:rsid w:val="0021147E"/>
    <w:rsid w:val="00211747"/>
    <w:rsid w:val="002117DD"/>
    <w:rsid w:val="00211AC7"/>
    <w:rsid w:val="00212101"/>
    <w:rsid w:val="00213177"/>
    <w:rsid w:val="00213867"/>
    <w:rsid w:val="00213B2D"/>
    <w:rsid w:val="00214138"/>
    <w:rsid w:val="002146AD"/>
    <w:rsid w:val="002146FB"/>
    <w:rsid w:val="00214758"/>
    <w:rsid w:val="00214B49"/>
    <w:rsid w:val="00214B83"/>
    <w:rsid w:val="00214E0F"/>
    <w:rsid w:val="002152A5"/>
    <w:rsid w:val="00215A33"/>
    <w:rsid w:val="00215A36"/>
    <w:rsid w:val="00215E28"/>
    <w:rsid w:val="00215E95"/>
    <w:rsid w:val="0021604C"/>
    <w:rsid w:val="00216161"/>
    <w:rsid w:val="002163F4"/>
    <w:rsid w:val="002167E2"/>
    <w:rsid w:val="00216940"/>
    <w:rsid w:val="00216F32"/>
    <w:rsid w:val="002174E7"/>
    <w:rsid w:val="002176AD"/>
    <w:rsid w:val="00217836"/>
    <w:rsid w:val="002204F3"/>
    <w:rsid w:val="00221061"/>
    <w:rsid w:val="00221E74"/>
    <w:rsid w:val="00222825"/>
    <w:rsid w:val="00222F2D"/>
    <w:rsid w:val="0022327F"/>
    <w:rsid w:val="0022339A"/>
    <w:rsid w:val="002239F4"/>
    <w:rsid w:val="00223CBB"/>
    <w:rsid w:val="00224579"/>
    <w:rsid w:val="002247B9"/>
    <w:rsid w:val="0022483C"/>
    <w:rsid w:val="00224A2E"/>
    <w:rsid w:val="00225346"/>
    <w:rsid w:val="002255AF"/>
    <w:rsid w:val="002257D8"/>
    <w:rsid w:val="00226225"/>
    <w:rsid w:val="0022661F"/>
    <w:rsid w:val="00226A73"/>
    <w:rsid w:val="00226BF6"/>
    <w:rsid w:val="00227018"/>
    <w:rsid w:val="002270E8"/>
    <w:rsid w:val="00230259"/>
    <w:rsid w:val="002310A3"/>
    <w:rsid w:val="00231477"/>
    <w:rsid w:val="002319D8"/>
    <w:rsid w:val="00231B63"/>
    <w:rsid w:val="002323B0"/>
    <w:rsid w:val="0023294F"/>
    <w:rsid w:val="00232D3E"/>
    <w:rsid w:val="00232DAD"/>
    <w:rsid w:val="002335AF"/>
    <w:rsid w:val="002339EF"/>
    <w:rsid w:val="00233B50"/>
    <w:rsid w:val="00233D6B"/>
    <w:rsid w:val="0023491A"/>
    <w:rsid w:val="00235122"/>
    <w:rsid w:val="002353F9"/>
    <w:rsid w:val="00235711"/>
    <w:rsid w:val="00235C2B"/>
    <w:rsid w:val="002361E7"/>
    <w:rsid w:val="0023624D"/>
    <w:rsid w:val="00236F82"/>
    <w:rsid w:val="002373DE"/>
    <w:rsid w:val="00237FA1"/>
    <w:rsid w:val="0024086C"/>
    <w:rsid w:val="00240884"/>
    <w:rsid w:val="002408CA"/>
    <w:rsid w:val="0024178C"/>
    <w:rsid w:val="002421DA"/>
    <w:rsid w:val="00242490"/>
    <w:rsid w:val="00242651"/>
    <w:rsid w:val="00242821"/>
    <w:rsid w:val="0024283A"/>
    <w:rsid w:val="002429C2"/>
    <w:rsid w:val="00242BBE"/>
    <w:rsid w:val="00242DCD"/>
    <w:rsid w:val="00243090"/>
    <w:rsid w:val="00243399"/>
    <w:rsid w:val="0024384A"/>
    <w:rsid w:val="00243A45"/>
    <w:rsid w:val="002443A2"/>
    <w:rsid w:val="002445E5"/>
    <w:rsid w:val="002448CB"/>
    <w:rsid w:val="002449BA"/>
    <w:rsid w:val="0024522B"/>
    <w:rsid w:val="00245460"/>
    <w:rsid w:val="00245EE0"/>
    <w:rsid w:val="002466AB"/>
    <w:rsid w:val="002469E9"/>
    <w:rsid w:val="00246B20"/>
    <w:rsid w:val="00246FF0"/>
    <w:rsid w:val="00247A71"/>
    <w:rsid w:val="00247B03"/>
    <w:rsid w:val="00247B72"/>
    <w:rsid w:val="00247DAF"/>
    <w:rsid w:val="00247FFA"/>
    <w:rsid w:val="002505EC"/>
    <w:rsid w:val="002507F1"/>
    <w:rsid w:val="002508AB"/>
    <w:rsid w:val="00250BF7"/>
    <w:rsid w:val="00251039"/>
    <w:rsid w:val="00251326"/>
    <w:rsid w:val="002517C2"/>
    <w:rsid w:val="00251AD4"/>
    <w:rsid w:val="002523BC"/>
    <w:rsid w:val="00252868"/>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10A"/>
    <w:rsid w:val="0026181D"/>
    <w:rsid w:val="00261B1F"/>
    <w:rsid w:val="00261BCC"/>
    <w:rsid w:val="00261BE8"/>
    <w:rsid w:val="00261C7F"/>
    <w:rsid w:val="00262168"/>
    <w:rsid w:val="002622B0"/>
    <w:rsid w:val="0026239F"/>
    <w:rsid w:val="0026258F"/>
    <w:rsid w:val="002629DD"/>
    <w:rsid w:val="00262ACE"/>
    <w:rsid w:val="00262B31"/>
    <w:rsid w:val="002633AF"/>
    <w:rsid w:val="002635FC"/>
    <w:rsid w:val="00263A79"/>
    <w:rsid w:val="00263D85"/>
    <w:rsid w:val="00264C6B"/>
    <w:rsid w:val="00264C82"/>
    <w:rsid w:val="00264FD6"/>
    <w:rsid w:val="0026502A"/>
    <w:rsid w:val="0026557C"/>
    <w:rsid w:val="00265615"/>
    <w:rsid w:val="00265C0D"/>
    <w:rsid w:val="00265DE2"/>
    <w:rsid w:val="002662A2"/>
    <w:rsid w:val="00266340"/>
    <w:rsid w:val="0026655E"/>
    <w:rsid w:val="00267198"/>
    <w:rsid w:val="002671CE"/>
    <w:rsid w:val="0026756C"/>
    <w:rsid w:val="002676DE"/>
    <w:rsid w:val="0026772C"/>
    <w:rsid w:val="00267CEF"/>
    <w:rsid w:val="0027005E"/>
    <w:rsid w:val="0027011C"/>
    <w:rsid w:val="00270243"/>
    <w:rsid w:val="002703E3"/>
    <w:rsid w:val="00270817"/>
    <w:rsid w:val="00270869"/>
    <w:rsid w:val="0027086E"/>
    <w:rsid w:val="002715E9"/>
    <w:rsid w:val="0027194F"/>
    <w:rsid w:val="00271F15"/>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5B4D"/>
    <w:rsid w:val="00276A9F"/>
    <w:rsid w:val="0027709F"/>
    <w:rsid w:val="0027759D"/>
    <w:rsid w:val="00277CC4"/>
    <w:rsid w:val="002800EC"/>
    <w:rsid w:val="00280502"/>
    <w:rsid w:val="002810E7"/>
    <w:rsid w:val="00281C53"/>
    <w:rsid w:val="0028253E"/>
    <w:rsid w:val="002826B7"/>
    <w:rsid w:val="002829A0"/>
    <w:rsid w:val="002829B5"/>
    <w:rsid w:val="00282B59"/>
    <w:rsid w:val="00283AC7"/>
    <w:rsid w:val="00283C02"/>
    <w:rsid w:val="00283EA9"/>
    <w:rsid w:val="00283F74"/>
    <w:rsid w:val="00284130"/>
    <w:rsid w:val="00284456"/>
    <w:rsid w:val="00284B9E"/>
    <w:rsid w:val="002857D1"/>
    <w:rsid w:val="00285946"/>
    <w:rsid w:val="0028628D"/>
    <w:rsid w:val="00286936"/>
    <w:rsid w:val="00286CD4"/>
    <w:rsid w:val="00286F6A"/>
    <w:rsid w:val="00287757"/>
    <w:rsid w:val="00287881"/>
    <w:rsid w:val="00287E0B"/>
    <w:rsid w:val="002901CD"/>
    <w:rsid w:val="002902D6"/>
    <w:rsid w:val="002908BA"/>
    <w:rsid w:val="00290A59"/>
    <w:rsid w:val="00290A8D"/>
    <w:rsid w:val="00290C29"/>
    <w:rsid w:val="00290CBC"/>
    <w:rsid w:val="00291105"/>
    <w:rsid w:val="00291AB8"/>
    <w:rsid w:val="00291CB7"/>
    <w:rsid w:val="0029220D"/>
    <w:rsid w:val="00292442"/>
    <w:rsid w:val="0029263B"/>
    <w:rsid w:val="00292951"/>
    <w:rsid w:val="00292CBD"/>
    <w:rsid w:val="002932B2"/>
    <w:rsid w:val="00294B76"/>
    <w:rsid w:val="00294BD5"/>
    <w:rsid w:val="00294EAC"/>
    <w:rsid w:val="0029507F"/>
    <w:rsid w:val="002953E2"/>
    <w:rsid w:val="002956B8"/>
    <w:rsid w:val="0029579B"/>
    <w:rsid w:val="00295CE4"/>
    <w:rsid w:val="00295F38"/>
    <w:rsid w:val="00295FA2"/>
    <w:rsid w:val="00296ABF"/>
    <w:rsid w:val="00296C8A"/>
    <w:rsid w:val="002970F9"/>
    <w:rsid w:val="002975D7"/>
    <w:rsid w:val="002977C9"/>
    <w:rsid w:val="00297960"/>
    <w:rsid w:val="00297C24"/>
    <w:rsid w:val="00297C2D"/>
    <w:rsid w:val="00297C5E"/>
    <w:rsid w:val="002A0097"/>
    <w:rsid w:val="002A012A"/>
    <w:rsid w:val="002A0A44"/>
    <w:rsid w:val="002A1002"/>
    <w:rsid w:val="002A11B8"/>
    <w:rsid w:val="002A120A"/>
    <w:rsid w:val="002A16B3"/>
    <w:rsid w:val="002A175E"/>
    <w:rsid w:val="002A1929"/>
    <w:rsid w:val="002A1ACC"/>
    <w:rsid w:val="002A201C"/>
    <w:rsid w:val="002A26A8"/>
    <w:rsid w:val="002A344D"/>
    <w:rsid w:val="002A38CE"/>
    <w:rsid w:val="002A3D3F"/>
    <w:rsid w:val="002A4E2C"/>
    <w:rsid w:val="002A4F2A"/>
    <w:rsid w:val="002A5D37"/>
    <w:rsid w:val="002A5F7A"/>
    <w:rsid w:val="002A7279"/>
    <w:rsid w:val="002A73A1"/>
    <w:rsid w:val="002A7ACA"/>
    <w:rsid w:val="002A7D81"/>
    <w:rsid w:val="002B0874"/>
    <w:rsid w:val="002B0881"/>
    <w:rsid w:val="002B0D60"/>
    <w:rsid w:val="002B0DBB"/>
    <w:rsid w:val="002B118F"/>
    <w:rsid w:val="002B1D36"/>
    <w:rsid w:val="002B2065"/>
    <w:rsid w:val="002B20B4"/>
    <w:rsid w:val="002B23F8"/>
    <w:rsid w:val="002B270E"/>
    <w:rsid w:val="002B301B"/>
    <w:rsid w:val="002B3062"/>
    <w:rsid w:val="002B329E"/>
    <w:rsid w:val="002B3CA0"/>
    <w:rsid w:val="002B3F94"/>
    <w:rsid w:val="002B4A7C"/>
    <w:rsid w:val="002B5674"/>
    <w:rsid w:val="002B5C9D"/>
    <w:rsid w:val="002B60CC"/>
    <w:rsid w:val="002B63C6"/>
    <w:rsid w:val="002B6B22"/>
    <w:rsid w:val="002B6D0A"/>
    <w:rsid w:val="002B7185"/>
    <w:rsid w:val="002B742D"/>
    <w:rsid w:val="002B78A9"/>
    <w:rsid w:val="002B78E8"/>
    <w:rsid w:val="002B790E"/>
    <w:rsid w:val="002B79D7"/>
    <w:rsid w:val="002B7B5A"/>
    <w:rsid w:val="002B7D64"/>
    <w:rsid w:val="002C02B3"/>
    <w:rsid w:val="002C03AB"/>
    <w:rsid w:val="002C0569"/>
    <w:rsid w:val="002C1035"/>
    <w:rsid w:val="002C11CC"/>
    <w:rsid w:val="002C13AE"/>
    <w:rsid w:val="002C13E8"/>
    <w:rsid w:val="002C19FC"/>
    <w:rsid w:val="002C1A34"/>
    <w:rsid w:val="002C1FE4"/>
    <w:rsid w:val="002C273C"/>
    <w:rsid w:val="002C2A75"/>
    <w:rsid w:val="002C3293"/>
    <w:rsid w:val="002C35FF"/>
    <w:rsid w:val="002C37A5"/>
    <w:rsid w:val="002C42CC"/>
    <w:rsid w:val="002C446F"/>
    <w:rsid w:val="002C55A7"/>
    <w:rsid w:val="002C562E"/>
    <w:rsid w:val="002C5D6D"/>
    <w:rsid w:val="002C5D9A"/>
    <w:rsid w:val="002C67BA"/>
    <w:rsid w:val="002C6858"/>
    <w:rsid w:val="002C687F"/>
    <w:rsid w:val="002C6BBF"/>
    <w:rsid w:val="002C7140"/>
    <w:rsid w:val="002C76FE"/>
    <w:rsid w:val="002D0785"/>
    <w:rsid w:val="002D078E"/>
    <w:rsid w:val="002D09DA"/>
    <w:rsid w:val="002D10C1"/>
    <w:rsid w:val="002D11F9"/>
    <w:rsid w:val="002D1BB5"/>
    <w:rsid w:val="002D211B"/>
    <w:rsid w:val="002D21C9"/>
    <w:rsid w:val="002D2577"/>
    <w:rsid w:val="002D2A80"/>
    <w:rsid w:val="002D2AB4"/>
    <w:rsid w:val="002D2D1D"/>
    <w:rsid w:val="002D370C"/>
    <w:rsid w:val="002D48D3"/>
    <w:rsid w:val="002D4B23"/>
    <w:rsid w:val="002D509C"/>
    <w:rsid w:val="002D5467"/>
    <w:rsid w:val="002D6CA8"/>
    <w:rsid w:val="002D6D8F"/>
    <w:rsid w:val="002D7AA5"/>
    <w:rsid w:val="002E03B0"/>
    <w:rsid w:val="002E0ED2"/>
    <w:rsid w:val="002E0F8B"/>
    <w:rsid w:val="002E1116"/>
    <w:rsid w:val="002E1F33"/>
    <w:rsid w:val="002E22BE"/>
    <w:rsid w:val="002E2436"/>
    <w:rsid w:val="002E2BF9"/>
    <w:rsid w:val="002E3000"/>
    <w:rsid w:val="002E34C5"/>
    <w:rsid w:val="002E3685"/>
    <w:rsid w:val="002E3829"/>
    <w:rsid w:val="002E3B0F"/>
    <w:rsid w:val="002E3B71"/>
    <w:rsid w:val="002E4B41"/>
    <w:rsid w:val="002E4E4D"/>
    <w:rsid w:val="002E5553"/>
    <w:rsid w:val="002E55FF"/>
    <w:rsid w:val="002E585E"/>
    <w:rsid w:val="002E5AED"/>
    <w:rsid w:val="002E5D2F"/>
    <w:rsid w:val="002E5D33"/>
    <w:rsid w:val="002E5E0C"/>
    <w:rsid w:val="002E6414"/>
    <w:rsid w:val="002E6528"/>
    <w:rsid w:val="002E681F"/>
    <w:rsid w:val="002E7557"/>
    <w:rsid w:val="002E7BB7"/>
    <w:rsid w:val="002F0183"/>
    <w:rsid w:val="002F07A6"/>
    <w:rsid w:val="002F095B"/>
    <w:rsid w:val="002F0FDE"/>
    <w:rsid w:val="002F1235"/>
    <w:rsid w:val="002F13C5"/>
    <w:rsid w:val="002F15F9"/>
    <w:rsid w:val="002F198D"/>
    <w:rsid w:val="002F1DBC"/>
    <w:rsid w:val="002F1E3D"/>
    <w:rsid w:val="002F2402"/>
    <w:rsid w:val="002F2A86"/>
    <w:rsid w:val="002F2DC3"/>
    <w:rsid w:val="002F3731"/>
    <w:rsid w:val="002F41ED"/>
    <w:rsid w:val="002F4C0A"/>
    <w:rsid w:val="002F5070"/>
    <w:rsid w:val="002F5105"/>
    <w:rsid w:val="002F5718"/>
    <w:rsid w:val="002F647B"/>
    <w:rsid w:val="002F75E9"/>
    <w:rsid w:val="002F7835"/>
    <w:rsid w:val="002F7E61"/>
    <w:rsid w:val="00300A07"/>
    <w:rsid w:val="00300DB5"/>
    <w:rsid w:val="0030113D"/>
    <w:rsid w:val="00301647"/>
    <w:rsid w:val="0030192B"/>
    <w:rsid w:val="003020BD"/>
    <w:rsid w:val="0030259D"/>
    <w:rsid w:val="00302822"/>
    <w:rsid w:val="00302A0C"/>
    <w:rsid w:val="00302ACE"/>
    <w:rsid w:val="00302B66"/>
    <w:rsid w:val="00303508"/>
    <w:rsid w:val="00303A32"/>
    <w:rsid w:val="0030427C"/>
    <w:rsid w:val="00304AC1"/>
    <w:rsid w:val="003055C4"/>
    <w:rsid w:val="003055C7"/>
    <w:rsid w:val="00305B2B"/>
    <w:rsid w:val="003060A8"/>
    <w:rsid w:val="00306252"/>
    <w:rsid w:val="00306727"/>
    <w:rsid w:val="003075B0"/>
    <w:rsid w:val="00307DFA"/>
    <w:rsid w:val="0031041C"/>
    <w:rsid w:val="0031053E"/>
    <w:rsid w:val="003119B0"/>
    <w:rsid w:val="0031211F"/>
    <w:rsid w:val="0031266F"/>
    <w:rsid w:val="00312846"/>
    <w:rsid w:val="00312A7C"/>
    <w:rsid w:val="00312C33"/>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1AC"/>
    <w:rsid w:val="0032089C"/>
    <w:rsid w:val="00320BBE"/>
    <w:rsid w:val="00321095"/>
    <w:rsid w:val="003212FA"/>
    <w:rsid w:val="003214C0"/>
    <w:rsid w:val="00321517"/>
    <w:rsid w:val="00321A79"/>
    <w:rsid w:val="00321DA6"/>
    <w:rsid w:val="00322FD3"/>
    <w:rsid w:val="00323B8B"/>
    <w:rsid w:val="00324524"/>
    <w:rsid w:val="003246ED"/>
    <w:rsid w:val="0032487E"/>
    <w:rsid w:val="00325018"/>
    <w:rsid w:val="00325069"/>
    <w:rsid w:val="0032531C"/>
    <w:rsid w:val="0032561D"/>
    <w:rsid w:val="00325A9E"/>
    <w:rsid w:val="00325BB2"/>
    <w:rsid w:val="00325E0A"/>
    <w:rsid w:val="0032622C"/>
    <w:rsid w:val="003268C0"/>
    <w:rsid w:val="00326A25"/>
    <w:rsid w:val="00326E64"/>
    <w:rsid w:val="00327085"/>
    <w:rsid w:val="00327300"/>
    <w:rsid w:val="003278BA"/>
    <w:rsid w:val="00327AC2"/>
    <w:rsid w:val="003306A2"/>
    <w:rsid w:val="00330845"/>
    <w:rsid w:val="00330D46"/>
    <w:rsid w:val="00331625"/>
    <w:rsid w:val="00331931"/>
    <w:rsid w:val="00331C3A"/>
    <w:rsid w:val="00332F2C"/>
    <w:rsid w:val="00333033"/>
    <w:rsid w:val="0033314C"/>
    <w:rsid w:val="00333179"/>
    <w:rsid w:val="003337C6"/>
    <w:rsid w:val="00333D25"/>
    <w:rsid w:val="003340B8"/>
    <w:rsid w:val="0033424F"/>
    <w:rsid w:val="0033440F"/>
    <w:rsid w:val="003345FC"/>
    <w:rsid w:val="003347F7"/>
    <w:rsid w:val="00334875"/>
    <w:rsid w:val="00335CF6"/>
    <w:rsid w:val="0033628F"/>
    <w:rsid w:val="00336634"/>
    <w:rsid w:val="0033686F"/>
    <w:rsid w:val="0033688B"/>
    <w:rsid w:val="00336FCD"/>
    <w:rsid w:val="00337111"/>
    <w:rsid w:val="00337408"/>
    <w:rsid w:val="00337868"/>
    <w:rsid w:val="0033797E"/>
    <w:rsid w:val="003408F0"/>
    <w:rsid w:val="00340B43"/>
    <w:rsid w:val="00340F88"/>
    <w:rsid w:val="0034114D"/>
    <w:rsid w:val="003411FE"/>
    <w:rsid w:val="00341764"/>
    <w:rsid w:val="003417F4"/>
    <w:rsid w:val="00341D4C"/>
    <w:rsid w:val="00341F59"/>
    <w:rsid w:val="0034207F"/>
    <w:rsid w:val="00342297"/>
    <w:rsid w:val="003422A1"/>
    <w:rsid w:val="003422D2"/>
    <w:rsid w:val="00342316"/>
    <w:rsid w:val="0034248C"/>
    <w:rsid w:val="003425C3"/>
    <w:rsid w:val="003425DD"/>
    <w:rsid w:val="00342FE0"/>
    <w:rsid w:val="00343100"/>
    <w:rsid w:val="0034312E"/>
    <w:rsid w:val="00343AA5"/>
    <w:rsid w:val="00343DDD"/>
    <w:rsid w:val="00343F93"/>
    <w:rsid w:val="0034421F"/>
    <w:rsid w:val="00344669"/>
    <w:rsid w:val="0034494D"/>
    <w:rsid w:val="00344AB7"/>
    <w:rsid w:val="00344D6E"/>
    <w:rsid w:val="003456FF"/>
    <w:rsid w:val="003457F1"/>
    <w:rsid w:val="00345FCD"/>
    <w:rsid w:val="003466F7"/>
    <w:rsid w:val="00346ADF"/>
    <w:rsid w:val="00346BE2"/>
    <w:rsid w:val="00346DA9"/>
    <w:rsid w:val="00346F27"/>
    <w:rsid w:val="00347812"/>
    <w:rsid w:val="00347B0E"/>
    <w:rsid w:val="00347C3F"/>
    <w:rsid w:val="00347F9C"/>
    <w:rsid w:val="0035068B"/>
    <w:rsid w:val="00351996"/>
    <w:rsid w:val="00351B0C"/>
    <w:rsid w:val="00351C28"/>
    <w:rsid w:val="00351ECA"/>
    <w:rsid w:val="0035206E"/>
    <w:rsid w:val="003521D1"/>
    <w:rsid w:val="003526FB"/>
    <w:rsid w:val="00352852"/>
    <w:rsid w:val="00352E5F"/>
    <w:rsid w:val="00352F25"/>
    <w:rsid w:val="00353666"/>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430"/>
    <w:rsid w:val="00361ECA"/>
    <w:rsid w:val="0036200D"/>
    <w:rsid w:val="0036258B"/>
    <w:rsid w:val="00362602"/>
    <w:rsid w:val="00362729"/>
    <w:rsid w:val="00362A66"/>
    <w:rsid w:val="00362A68"/>
    <w:rsid w:val="003630B2"/>
    <w:rsid w:val="003636D0"/>
    <w:rsid w:val="003636D4"/>
    <w:rsid w:val="003636E2"/>
    <w:rsid w:val="0036385E"/>
    <w:rsid w:val="00363DCA"/>
    <w:rsid w:val="00363F02"/>
    <w:rsid w:val="00364559"/>
    <w:rsid w:val="00364EAB"/>
    <w:rsid w:val="00365165"/>
    <w:rsid w:val="003652F7"/>
    <w:rsid w:val="0036548A"/>
    <w:rsid w:val="00365FE5"/>
    <w:rsid w:val="0036600D"/>
    <w:rsid w:val="00366195"/>
    <w:rsid w:val="00366B4B"/>
    <w:rsid w:val="00366E1B"/>
    <w:rsid w:val="0036739A"/>
    <w:rsid w:val="0036747C"/>
    <w:rsid w:val="0036747E"/>
    <w:rsid w:val="00367D94"/>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23"/>
    <w:rsid w:val="00376EF3"/>
    <w:rsid w:val="00376FAE"/>
    <w:rsid w:val="00376FEE"/>
    <w:rsid w:val="0037727C"/>
    <w:rsid w:val="00377A63"/>
    <w:rsid w:val="0038030E"/>
    <w:rsid w:val="003803CA"/>
    <w:rsid w:val="00380438"/>
    <w:rsid w:val="0038051D"/>
    <w:rsid w:val="00380751"/>
    <w:rsid w:val="00380AF2"/>
    <w:rsid w:val="00380BE2"/>
    <w:rsid w:val="003817EC"/>
    <w:rsid w:val="003820EB"/>
    <w:rsid w:val="003823B5"/>
    <w:rsid w:val="003824AA"/>
    <w:rsid w:val="00382AA9"/>
    <w:rsid w:val="003837A0"/>
    <w:rsid w:val="003839FF"/>
    <w:rsid w:val="00383FF6"/>
    <w:rsid w:val="0038400F"/>
    <w:rsid w:val="00384122"/>
    <w:rsid w:val="00384552"/>
    <w:rsid w:val="00384ADF"/>
    <w:rsid w:val="00384E94"/>
    <w:rsid w:val="00384FF4"/>
    <w:rsid w:val="0038514E"/>
    <w:rsid w:val="0038559E"/>
    <w:rsid w:val="003864A6"/>
    <w:rsid w:val="00386AEA"/>
    <w:rsid w:val="00386B09"/>
    <w:rsid w:val="00386D61"/>
    <w:rsid w:val="00387193"/>
    <w:rsid w:val="00387423"/>
    <w:rsid w:val="00387700"/>
    <w:rsid w:val="00390AAB"/>
    <w:rsid w:val="00390AEE"/>
    <w:rsid w:val="00390BC3"/>
    <w:rsid w:val="003911E0"/>
    <w:rsid w:val="003912A1"/>
    <w:rsid w:val="00392593"/>
    <w:rsid w:val="00392909"/>
    <w:rsid w:val="00392B47"/>
    <w:rsid w:val="00392F4B"/>
    <w:rsid w:val="00393767"/>
    <w:rsid w:val="00393994"/>
    <w:rsid w:val="00393FAA"/>
    <w:rsid w:val="00394041"/>
    <w:rsid w:val="0039415F"/>
    <w:rsid w:val="00394307"/>
    <w:rsid w:val="00394774"/>
    <w:rsid w:val="0039477E"/>
    <w:rsid w:val="00394873"/>
    <w:rsid w:val="003948BD"/>
    <w:rsid w:val="00394B19"/>
    <w:rsid w:val="00395144"/>
    <w:rsid w:val="003954A4"/>
    <w:rsid w:val="00395DB8"/>
    <w:rsid w:val="003965CC"/>
    <w:rsid w:val="00396C39"/>
    <w:rsid w:val="00396D03"/>
    <w:rsid w:val="003970D2"/>
    <w:rsid w:val="003972D7"/>
    <w:rsid w:val="003972DF"/>
    <w:rsid w:val="003975FB"/>
    <w:rsid w:val="003978F8"/>
    <w:rsid w:val="003A040B"/>
    <w:rsid w:val="003A1206"/>
    <w:rsid w:val="003A21BA"/>
    <w:rsid w:val="003A239D"/>
    <w:rsid w:val="003A2BFF"/>
    <w:rsid w:val="003A2DA1"/>
    <w:rsid w:val="003A2FE3"/>
    <w:rsid w:val="003A3301"/>
    <w:rsid w:val="003A373B"/>
    <w:rsid w:val="003A3ACA"/>
    <w:rsid w:val="003A3B42"/>
    <w:rsid w:val="003A3D15"/>
    <w:rsid w:val="003A3D8A"/>
    <w:rsid w:val="003A3E19"/>
    <w:rsid w:val="003A3E80"/>
    <w:rsid w:val="003A3F2F"/>
    <w:rsid w:val="003A414F"/>
    <w:rsid w:val="003A4416"/>
    <w:rsid w:val="003A4666"/>
    <w:rsid w:val="003A47E6"/>
    <w:rsid w:val="003A4C25"/>
    <w:rsid w:val="003A4E80"/>
    <w:rsid w:val="003A52C2"/>
    <w:rsid w:val="003A538F"/>
    <w:rsid w:val="003A56C3"/>
    <w:rsid w:val="003A5792"/>
    <w:rsid w:val="003A5A4F"/>
    <w:rsid w:val="003A5CE7"/>
    <w:rsid w:val="003A5DC8"/>
    <w:rsid w:val="003A5E0B"/>
    <w:rsid w:val="003A607D"/>
    <w:rsid w:val="003A6AF5"/>
    <w:rsid w:val="003A7224"/>
    <w:rsid w:val="003A7302"/>
    <w:rsid w:val="003A73B6"/>
    <w:rsid w:val="003A75E6"/>
    <w:rsid w:val="003A7AFC"/>
    <w:rsid w:val="003A7D99"/>
    <w:rsid w:val="003A7E54"/>
    <w:rsid w:val="003A7E68"/>
    <w:rsid w:val="003A7E6D"/>
    <w:rsid w:val="003B0139"/>
    <w:rsid w:val="003B0AC8"/>
    <w:rsid w:val="003B0FCB"/>
    <w:rsid w:val="003B0FD4"/>
    <w:rsid w:val="003B10DC"/>
    <w:rsid w:val="003B1499"/>
    <w:rsid w:val="003B1604"/>
    <w:rsid w:val="003B1A16"/>
    <w:rsid w:val="003B1D62"/>
    <w:rsid w:val="003B1F7B"/>
    <w:rsid w:val="003B2035"/>
    <w:rsid w:val="003B20C9"/>
    <w:rsid w:val="003B21FD"/>
    <w:rsid w:val="003B2810"/>
    <w:rsid w:val="003B2C2B"/>
    <w:rsid w:val="003B2E0D"/>
    <w:rsid w:val="003B2F4B"/>
    <w:rsid w:val="003B3A12"/>
    <w:rsid w:val="003B3C41"/>
    <w:rsid w:val="003B3D40"/>
    <w:rsid w:val="003B42A1"/>
    <w:rsid w:val="003B443D"/>
    <w:rsid w:val="003B44C3"/>
    <w:rsid w:val="003B4750"/>
    <w:rsid w:val="003B47C3"/>
    <w:rsid w:val="003B4AB3"/>
    <w:rsid w:val="003B528E"/>
    <w:rsid w:val="003B53BD"/>
    <w:rsid w:val="003B5600"/>
    <w:rsid w:val="003B57ED"/>
    <w:rsid w:val="003B5908"/>
    <w:rsid w:val="003B5DF6"/>
    <w:rsid w:val="003B6030"/>
    <w:rsid w:val="003B640A"/>
    <w:rsid w:val="003B68B1"/>
    <w:rsid w:val="003B6C97"/>
    <w:rsid w:val="003B71A1"/>
    <w:rsid w:val="003B7362"/>
    <w:rsid w:val="003B74BE"/>
    <w:rsid w:val="003B75ED"/>
    <w:rsid w:val="003B7771"/>
    <w:rsid w:val="003B781C"/>
    <w:rsid w:val="003C0011"/>
    <w:rsid w:val="003C0A6C"/>
    <w:rsid w:val="003C1F69"/>
    <w:rsid w:val="003C25F9"/>
    <w:rsid w:val="003C2A22"/>
    <w:rsid w:val="003C2BDA"/>
    <w:rsid w:val="003C2C0D"/>
    <w:rsid w:val="003C2C66"/>
    <w:rsid w:val="003C300B"/>
    <w:rsid w:val="003C30EC"/>
    <w:rsid w:val="003C390B"/>
    <w:rsid w:val="003C3B57"/>
    <w:rsid w:val="003C4A1A"/>
    <w:rsid w:val="003C4E1C"/>
    <w:rsid w:val="003C5140"/>
    <w:rsid w:val="003C59B1"/>
    <w:rsid w:val="003C6914"/>
    <w:rsid w:val="003C6ECF"/>
    <w:rsid w:val="003C702C"/>
    <w:rsid w:val="003C75D1"/>
    <w:rsid w:val="003C7903"/>
    <w:rsid w:val="003C7D07"/>
    <w:rsid w:val="003D1151"/>
    <w:rsid w:val="003D12F1"/>
    <w:rsid w:val="003D1B95"/>
    <w:rsid w:val="003D23E4"/>
    <w:rsid w:val="003D2616"/>
    <w:rsid w:val="003D2A34"/>
    <w:rsid w:val="003D2FC3"/>
    <w:rsid w:val="003D3028"/>
    <w:rsid w:val="003D30E1"/>
    <w:rsid w:val="003D3F52"/>
    <w:rsid w:val="003D3FBD"/>
    <w:rsid w:val="003D4029"/>
    <w:rsid w:val="003D432D"/>
    <w:rsid w:val="003D44EC"/>
    <w:rsid w:val="003D4E8A"/>
    <w:rsid w:val="003D4F8B"/>
    <w:rsid w:val="003D5270"/>
    <w:rsid w:val="003D5307"/>
    <w:rsid w:val="003D6628"/>
    <w:rsid w:val="003D6672"/>
    <w:rsid w:val="003D66C9"/>
    <w:rsid w:val="003D678F"/>
    <w:rsid w:val="003D70B4"/>
    <w:rsid w:val="003D70C8"/>
    <w:rsid w:val="003D7748"/>
    <w:rsid w:val="003E00FF"/>
    <w:rsid w:val="003E07D5"/>
    <w:rsid w:val="003E0F81"/>
    <w:rsid w:val="003E11F5"/>
    <w:rsid w:val="003E1457"/>
    <w:rsid w:val="003E1BAD"/>
    <w:rsid w:val="003E240E"/>
    <w:rsid w:val="003E26E7"/>
    <w:rsid w:val="003E2FEB"/>
    <w:rsid w:val="003E329B"/>
    <w:rsid w:val="003E32BE"/>
    <w:rsid w:val="003E35F3"/>
    <w:rsid w:val="003E38F5"/>
    <w:rsid w:val="003E3A1F"/>
    <w:rsid w:val="003E3AD8"/>
    <w:rsid w:val="003E4645"/>
    <w:rsid w:val="003E47FB"/>
    <w:rsid w:val="003E4809"/>
    <w:rsid w:val="003E482A"/>
    <w:rsid w:val="003E48F1"/>
    <w:rsid w:val="003E5011"/>
    <w:rsid w:val="003E5422"/>
    <w:rsid w:val="003E55A4"/>
    <w:rsid w:val="003E63BD"/>
    <w:rsid w:val="003E6915"/>
    <w:rsid w:val="003E7083"/>
    <w:rsid w:val="003E714B"/>
    <w:rsid w:val="003E7163"/>
    <w:rsid w:val="003E73E4"/>
    <w:rsid w:val="003E765F"/>
    <w:rsid w:val="003E7911"/>
    <w:rsid w:val="003E7DAE"/>
    <w:rsid w:val="003F0098"/>
    <w:rsid w:val="003F009A"/>
    <w:rsid w:val="003F065A"/>
    <w:rsid w:val="003F0C2C"/>
    <w:rsid w:val="003F0C6C"/>
    <w:rsid w:val="003F1163"/>
    <w:rsid w:val="003F1A32"/>
    <w:rsid w:val="003F1A90"/>
    <w:rsid w:val="003F1C36"/>
    <w:rsid w:val="003F1C5B"/>
    <w:rsid w:val="003F1DFD"/>
    <w:rsid w:val="003F1E23"/>
    <w:rsid w:val="003F1ED4"/>
    <w:rsid w:val="003F2711"/>
    <w:rsid w:val="003F30B5"/>
    <w:rsid w:val="003F3164"/>
    <w:rsid w:val="003F3345"/>
    <w:rsid w:val="003F3506"/>
    <w:rsid w:val="003F3898"/>
    <w:rsid w:val="003F38A2"/>
    <w:rsid w:val="003F3A15"/>
    <w:rsid w:val="003F3E86"/>
    <w:rsid w:val="003F3FCF"/>
    <w:rsid w:val="003F43E9"/>
    <w:rsid w:val="003F449D"/>
    <w:rsid w:val="003F4874"/>
    <w:rsid w:val="003F493C"/>
    <w:rsid w:val="003F5080"/>
    <w:rsid w:val="003F5238"/>
    <w:rsid w:val="003F596E"/>
    <w:rsid w:val="003F5A35"/>
    <w:rsid w:val="003F5B7D"/>
    <w:rsid w:val="003F5E44"/>
    <w:rsid w:val="003F6637"/>
    <w:rsid w:val="003F66A1"/>
    <w:rsid w:val="003F6BDD"/>
    <w:rsid w:val="003F71AF"/>
    <w:rsid w:val="003F774D"/>
    <w:rsid w:val="003F782D"/>
    <w:rsid w:val="003F7C1A"/>
    <w:rsid w:val="003F7EFB"/>
    <w:rsid w:val="00400258"/>
    <w:rsid w:val="00400F59"/>
    <w:rsid w:val="00400F63"/>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752"/>
    <w:rsid w:val="00404DEE"/>
    <w:rsid w:val="00405610"/>
    <w:rsid w:val="00405A58"/>
    <w:rsid w:val="00405AFF"/>
    <w:rsid w:val="0040698A"/>
    <w:rsid w:val="0040706D"/>
    <w:rsid w:val="0040743E"/>
    <w:rsid w:val="004075D4"/>
    <w:rsid w:val="0040777B"/>
    <w:rsid w:val="00407885"/>
    <w:rsid w:val="00407EF4"/>
    <w:rsid w:val="00407FCA"/>
    <w:rsid w:val="004100F3"/>
    <w:rsid w:val="00410659"/>
    <w:rsid w:val="004106A3"/>
    <w:rsid w:val="00410CB8"/>
    <w:rsid w:val="00411642"/>
    <w:rsid w:val="00411D68"/>
    <w:rsid w:val="00412A85"/>
    <w:rsid w:val="00413632"/>
    <w:rsid w:val="00413AAE"/>
    <w:rsid w:val="004140F8"/>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DB9"/>
    <w:rsid w:val="00423F1F"/>
    <w:rsid w:val="00423FF5"/>
    <w:rsid w:val="0042404A"/>
    <w:rsid w:val="00424085"/>
    <w:rsid w:val="004247A7"/>
    <w:rsid w:val="004248B4"/>
    <w:rsid w:val="00424E9E"/>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395"/>
    <w:rsid w:val="00427555"/>
    <w:rsid w:val="004302B1"/>
    <w:rsid w:val="00430302"/>
    <w:rsid w:val="0043079E"/>
    <w:rsid w:val="00430D33"/>
    <w:rsid w:val="00430E43"/>
    <w:rsid w:val="0043104B"/>
    <w:rsid w:val="0043117D"/>
    <w:rsid w:val="00431488"/>
    <w:rsid w:val="00431825"/>
    <w:rsid w:val="00431AF5"/>
    <w:rsid w:val="00431B86"/>
    <w:rsid w:val="00431EF3"/>
    <w:rsid w:val="004321C7"/>
    <w:rsid w:val="0043270B"/>
    <w:rsid w:val="004328CE"/>
    <w:rsid w:val="0043293F"/>
    <w:rsid w:val="00432E2E"/>
    <w:rsid w:val="004335DB"/>
    <w:rsid w:val="00433BC1"/>
    <w:rsid w:val="00433BD5"/>
    <w:rsid w:val="00433F43"/>
    <w:rsid w:val="004342DF"/>
    <w:rsid w:val="004343B1"/>
    <w:rsid w:val="0043446C"/>
    <w:rsid w:val="00434A81"/>
    <w:rsid w:val="00435F95"/>
    <w:rsid w:val="004360B7"/>
    <w:rsid w:val="00436175"/>
    <w:rsid w:val="00436215"/>
    <w:rsid w:val="0043667B"/>
    <w:rsid w:val="00436860"/>
    <w:rsid w:val="00436F88"/>
    <w:rsid w:val="004371A0"/>
    <w:rsid w:val="00437284"/>
    <w:rsid w:val="00437842"/>
    <w:rsid w:val="00437C9B"/>
    <w:rsid w:val="00437F3B"/>
    <w:rsid w:val="00440146"/>
    <w:rsid w:val="004401D4"/>
    <w:rsid w:val="004402F1"/>
    <w:rsid w:val="00440CE0"/>
    <w:rsid w:val="0044145F"/>
    <w:rsid w:val="0044148B"/>
    <w:rsid w:val="004415AD"/>
    <w:rsid w:val="004418F3"/>
    <w:rsid w:val="00441D94"/>
    <w:rsid w:val="0044218D"/>
    <w:rsid w:val="00442B8D"/>
    <w:rsid w:val="004431E1"/>
    <w:rsid w:val="004435BE"/>
    <w:rsid w:val="004439FC"/>
    <w:rsid w:val="00443F49"/>
    <w:rsid w:val="00444235"/>
    <w:rsid w:val="00444286"/>
    <w:rsid w:val="00444844"/>
    <w:rsid w:val="00444B64"/>
    <w:rsid w:val="00444D80"/>
    <w:rsid w:val="0044533D"/>
    <w:rsid w:val="0044545C"/>
    <w:rsid w:val="00445724"/>
    <w:rsid w:val="00445A23"/>
    <w:rsid w:val="00445B0B"/>
    <w:rsid w:val="00445E72"/>
    <w:rsid w:val="00445F0E"/>
    <w:rsid w:val="0044611A"/>
    <w:rsid w:val="00446B9A"/>
    <w:rsid w:val="00446D0F"/>
    <w:rsid w:val="00447172"/>
    <w:rsid w:val="00447B9F"/>
    <w:rsid w:val="004502DD"/>
    <w:rsid w:val="00450439"/>
    <w:rsid w:val="00451618"/>
    <w:rsid w:val="0045185B"/>
    <w:rsid w:val="00451D86"/>
    <w:rsid w:val="004521BF"/>
    <w:rsid w:val="00452294"/>
    <w:rsid w:val="004522AE"/>
    <w:rsid w:val="004522D0"/>
    <w:rsid w:val="00452568"/>
    <w:rsid w:val="00452C67"/>
    <w:rsid w:val="00452EE8"/>
    <w:rsid w:val="00453216"/>
    <w:rsid w:val="00453399"/>
    <w:rsid w:val="004536F4"/>
    <w:rsid w:val="0045376B"/>
    <w:rsid w:val="00453B3B"/>
    <w:rsid w:val="00453DED"/>
    <w:rsid w:val="00454104"/>
    <w:rsid w:val="004546C8"/>
    <w:rsid w:val="004547DD"/>
    <w:rsid w:val="0045486A"/>
    <w:rsid w:val="004549B4"/>
    <w:rsid w:val="00454D17"/>
    <w:rsid w:val="00454D7D"/>
    <w:rsid w:val="00454E6C"/>
    <w:rsid w:val="004551B7"/>
    <w:rsid w:val="00455994"/>
    <w:rsid w:val="00455FB7"/>
    <w:rsid w:val="004565E0"/>
    <w:rsid w:val="00456F3C"/>
    <w:rsid w:val="0045706A"/>
    <w:rsid w:val="00457877"/>
    <w:rsid w:val="00457963"/>
    <w:rsid w:val="0045796F"/>
    <w:rsid w:val="00460448"/>
    <w:rsid w:val="00460B70"/>
    <w:rsid w:val="00460EB8"/>
    <w:rsid w:val="00461991"/>
    <w:rsid w:val="004620C7"/>
    <w:rsid w:val="00462258"/>
    <w:rsid w:val="00462AB6"/>
    <w:rsid w:val="00462C55"/>
    <w:rsid w:val="00463436"/>
    <w:rsid w:val="00463E1E"/>
    <w:rsid w:val="0046413C"/>
    <w:rsid w:val="004643CC"/>
    <w:rsid w:val="00464439"/>
    <w:rsid w:val="004646F8"/>
    <w:rsid w:val="00464A44"/>
    <w:rsid w:val="0046505F"/>
    <w:rsid w:val="00465844"/>
    <w:rsid w:val="004658A0"/>
    <w:rsid w:val="00465BF1"/>
    <w:rsid w:val="00465DAA"/>
    <w:rsid w:val="00465F13"/>
    <w:rsid w:val="00466199"/>
    <w:rsid w:val="004664F8"/>
    <w:rsid w:val="0046693B"/>
    <w:rsid w:val="00466F95"/>
    <w:rsid w:val="00467141"/>
    <w:rsid w:val="004673DE"/>
    <w:rsid w:val="00467742"/>
    <w:rsid w:val="00467BF7"/>
    <w:rsid w:val="00467E43"/>
    <w:rsid w:val="004704E2"/>
    <w:rsid w:val="00470869"/>
    <w:rsid w:val="00470D2B"/>
    <w:rsid w:val="00471446"/>
    <w:rsid w:val="0047175B"/>
    <w:rsid w:val="0047196B"/>
    <w:rsid w:val="00472314"/>
    <w:rsid w:val="00472451"/>
    <w:rsid w:val="004727C4"/>
    <w:rsid w:val="004728AB"/>
    <w:rsid w:val="00472ABD"/>
    <w:rsid w:val="00472EC8"/>
    <w:rsid w:val="00472F53"/>
    <w:rsid w:val="00473074"/>
    <w:rsid w:val="00473E66"/>
    <w:rsid w:val="00474212"/>
    <w:rsid w:val="004743BA"/>
    <w:rsid w:val="004744DC"/>
    <w:rsid w:val="00474E73"/>
    <w:rsid w:val="00475145"/>
    <w:rsid w:val="00475624"/>
    <w:rsid w:val="00475C60"/>
    <w:rsid w:val="00475CBB"/>
    <w:rsid w:val="00475F2F"/>
    <w:rsid w:val="0047609A"/>
    <w:rsid w:val="00476141"/>
    <w:rsid w:val="00476168"/>
    <w:rsid w:val="00476CBD"/>
    <w:rsid w:val="00477040"/>
    <w:rsid w:val="004777FB"/>
    <w:rsid w:val="00477EDC"/>
    <w:rsid w:val="0048059B"/>
    <w:rsid w:val="00480B41"/>
    <w:rsid w:val="00480DC6"/>
    <w:rsid w:val="00481674"/>
    <w:rsid w:val="00481819"/>
    <w:rsid w:val="00481A08"/>
    <w:rsid w:val="00481DB8"/>
    <w:rsid w:val="00481EB7"/>
    <w:rsid w:val="00482114"/>
    <w:rsid w:val="00482298"/>
    <w:rsid w:val="004822B8"/>
    <w:rsid w:val="0048250B"/>
    <w:rsid w:val="00482614"/>
    <w:rsid w:val="0048263F"/>
    <w:rsid w:val="00482677"/>
    <w:rsid w:val="00482B94"/>
    <w:rsid w:val="00482BDB"/>
    <w:rsid w:val="00482D14"/>
    <w:rsid w:val="00482E90"/>
    <w:rsid w:val="004831EE"/>
    <w:rsid w:val="0048370C"/>
    <w:rsid w:val="00483D8C"/>
    <w:rsid w:val="00484D6B"/>
    <w:rsid w:val="00484F7A"/>
    <w:rsid w:val="00485885"/>
    <w:rsid w:val="00486301"/>
    <w:rsid w:val="0048667B"/>
    <w:rsid w:val="00486FC3"/>
    <w:rsid w:val="00487460"/>
    <w:rsid w:val="004874B9"/>
    <w:rsid w:val="00487817"/>
    <w:rsid w:val="00487A04"/>
    <w:rsid w:val="00487AC3"/>
    <w:rsid w:val="00487B4F"/>
    <w:rsid w:val="00487C2C"/>
    <w:rsid w:val="00487CF1"/>
    <w:rsid w:val="004902CA"/>
    <w:rsid w:val="00490510"/>
    <w:rsid w:val="00490907"/>
    <w:rsid w:val="00490C15"/>
    <w:rsid w:val="00490C8A"/>
    <w:rsid w:val="0049104F"/>
    <w:rsid w:val="004918EE"/>
    <w:rsid w:val="00491B66"/>
    <w:rsid w:val="004922F4"/>
    <w:rsid w:val="00492DE1"/>
    <w:rsid w:val="00493124"/>
    <w:rsid w:val="00493463"/>
    <w:rsid w:val="0049351D"/>
    <w:rsid w:val="00493F24"/>
    <w:rsid w:val="00494252"/>
    <w:rsid w:val="0049448C"/>
    <w:rsid w:val="004944B4"/>
    <w:rsid w:val="00494963"/>
    <w:rsid w:val="00494D37"/>
    <w:rsid w:val="00494E05"/>
    <w:rsid w:val="00494ED8"/>
    <w:rsid w:val="00494F94"/>
    <w:rsid w:val="0049582F"/>
    <w:rsid w:val="00495C62"/>
    <w:rsid w:val="004960E0"/>
    <w:rsid w:val="004968A0"/>
    <w:rsid w:val="00496AAB"/>
    <w:rsid w:val="00496EE4"/>
    <w:rsid w:val="004970E9"/>
    <w:rsid w:val="0049762C"/>
    <w:rsid w:val="00497A43"/>
    <w:rsid w:val="00497A91"/>
    <w:rsid w:val="00497AC7"/>
    <w:rsid w:val="00497F76"/>
    <w:rsid w:val="004A0129"/>
    <w:rsid w:val="004A0190"/>
    <w:rsid w:val="004A0623"/>
    <w:rsid w:val="004A0DF7"/>
    <w:rsid w:val="004A0EB5"/>
    <w:rsid w:val="004A0EBB"/>
    <w:rsid w:val="004A1389"/>
    <w:rsid w:val="004A14E6"/>
    <w:rsid w:val="004A167F"/>
    <w:rsid w:val="004A19D5"/>
    <w:rsid w:val="004A1C06"/>
    <w:rsid w:val="004A1C1F"/>
    <w:rsid w:val="004A226C"/>
    <w:rsid w:val="004A246B"/>
    <w:rsid w:val="004A248D"/>
    <w:rsid w:val="004A2AD0"/>
    <w:rsid w:val="004A300B"/>
    <w:rsid w:val="004A33A3"/>
    <w:rsid w:val="004A3B23"/>
    <w:rsid w:val="004A4D43"/>
    <w:rsid w:val="004A54A4"/>
    <w:rsid w:val="004A5BD7"/>
    <w:rsid w:val="004A6286"/>
    <w:rsid w:val="004A641C"/>
    <w:rsid w:val="004A6F63"/>
    <w:rsid w:val="004A731E"/>
    <w:rsid w:val="004A7370"/>
    <w:rsid w:val="004B1B8B"/>
    <w:rsid w:val="004B1E98"/>
    <w:rsid w:val="004B2065"/>
    <w:rsid w:val="004B244E"/>
    <w:rsid w:val="004B26FF"/>
    <w:rsid w:val="004B2721"/>
    <w:rsid w:val="004B2751"/>
    <w:rsid w:val="004B2E1D"/>
    <w:rsid w:val="004B2F5F"/>
    <w:rsid w:val="004B306A"/>
    <w:rsid w:val="004B314F"/>
    <w:rsid w:val="004B36B7"/>
    <w:rsid w:val="004B39C2"/>
    <w:rsid w:val="004B40AB"/>
    <w:rsid w:val="004B444C"/>
    <w:rsid w:val="004B466E"/>
    <w:rsid w:val="004B4954"/>
    <w:rsid w:val="004B4CE1"/>
    <w:rsid w:val="004B5154"/>
    <w:rsid w:val="004B5875"/>
    <w:rsid w:val="004B66AE"/>
    <w:rsid w:val="004B6D0B"/>
    <w:rsid w:val="004B706B"/>
    <w:rsid w:val="004B7122"/>
    <w:rsid w:val="004B72CE"/>
    <w:rsid w:val="004B7D09"/>
    <w:rsid w:val="004B7ED6"/>
    <w:rsid w:val="004C04E3"/>
    <w:rsid w:val="004C0BDF"/>
    <w:rsid w:val="004C1056"/>
    <w:rsid w:val="004C118A"/>
    <w:rsid w:val="004C1624"/>
    <w:rsid w:val="004C1729"/>
    <w:rsid w:val="004C1BAC"/>
    <w:rsid w:val="004C1F02"/>
    <w:rsid w:val="004C20C1"/>
    <w:rsid w:val="004C2263"/>
    <w:rsid w:val="004C2381"/>
    <w:rsid w:val="004C2DF8"/>
    <w:rsid w:val="004C2EC4"/>
    <w:rsid w:val="004C300E"/>
    <w:rsid w:val="004C313A"/>
    <w:rsid w:val="004C4381"/>
    <w:rsid w:val="004C47E5"/>
    <w:rsid w:val="004C5059"/>
    <w:rsid w:val="004C5672"/>
    <w:rsid w:val="004C57AD"/>
    <w:rsid w:val="004C60F5"/>
    <w:rsid w:val="004C630B"/>
    <w:rsid w:val="004C6494"/>
    <w:rsid w:val="004C66CE"/>
    <w:rsid w:val="004C66EB"/>
    <w:rsid w:val="004C6BD5"/>
    <w:rsid w:val="004C6D93"/>
    <w:rsid w:val="004C6E0D"/>
    <w:rsid w:val="004C72DA"/>
    <w:rsid w:val="004C734B"/>
    <w:rsid w:val="004C77C7"/>
    <w:rsid w:val="004C79C1"/>
    <w:rsid w:val="004D0212"/>
    <w:rsid w:val="004D085E"/>
    <w:rsid w:val="004D09C4"/>
    <w:rsid w:val="004D0D2A"/>
    <w:rsid w:val="004D0E09"/>
    <w:rsid w:val="004D17F8"/>
    <w:rsid w:val="004D2479"/>
    <w:rsid w:val="004D266E"/>
    <w:rsid w:val="004D2EB5"/>
    <w:rsid w:val="004D3AA5"/>
    <w:rsid w:val="004D3ACE"/>
    <w:rsid w:val="004D4288"/>
    <w:rsid w:val="004D4AE2"/>
    <w:rsid w:val="004D4AFC"/>
    <w:rsid w:val="004D4E1A"/>
    <w:rsid w:val="004D4E40"/>
    <w:rsid w:val="004D4FBD"/>
    <w:rsid w:val="004D5882"/>
    <w:rsid w:val="004D5A3E"/>
    <w:rsid w:val="004D6821"/>
    <w:rsid w:val="004D6DAC"/>
    <w:rsid w:val="004D752C"/>
    <w:rsid w:val="004D7626"/>
    <w:rsid w:val="004D76BB"/>
    <w:rsid w:val="004D7807"/>
    <w:rsid w:val="004D7A0D"/>
    <w:rsid w:val="004D7F8B"/>
    <w:rsid w:val="004E0399"/>
    <w:rsid w:val="004E062C"/>
    <w:rsid w:val="004E08E2"/>
    <w:rsid w:val="004E0E3E"/>
    <w:rsid w:val="004E1CE0"/>
    <w:rsid w:val="004E1FE9"/>
    <w:rsid w:val="004E202A"/>
    <w:rsid w:val="004E22A8"/>
    <w:rsid w:val="004E236D"/>
    <w:rsid w:val="004E24C2"/>
    <w:rsid w:val="004E283A"/>
    <w:rsid w:val="004E2929"/>
    <w:rsid w:val="004E2E7E"/>
    <w:rsid w:val="004E3F1F"/>
    <w:rsid w:val="004E4CB8"/>
    <w:rsid w:val="004E5127"/>
    <w:rsid w:val="004E5182"/>
    <w:rsid w:val="004E51DB"/>
    <w:rsid w:val="004E5324"/>
    <w:rsid w:val="004E60F4"/>
    <w:rsid w:val="004E6C3A"/>
    <w:rsid w:val="004E6D2C"/>
    <w:rsid w:val="004E6DDB"/>
    <w:rsid w:val="004E6EDB"/>
    <w:rsid w:val="004E7000"/>
    <w:rsid w:val="004E70B4"/>
    <w:rsid w:val="004E78B5"/>
    <w:rsid w:val="004E7A32"/>
    <w:rsid w:val="004E7A6C"/>
    <w:rsid w:val="004E7FB0"/>
    <w:rsid w:val="004F03F3"/>
    <w:rsid w:val="004F0DF2"/>
    <w:rsid w:val="004F0E0D"/>
    <w:rsid w:val="004F0FB3"/>
    <w:rsid w:val="004F12E7"/>
    <w:rsid w:val="004F1C43"/>
    <w:rsid w:val="004F22E4"/>
    <w:rsid w:val="004F28B3"/>
    <w:rsid w:val="004F2B70"/>
    <w:rsid w:val="004F3816"/>
    <w:rsid w:val="004F44A9"/>
    <w:rsid w:val="004F496C"/>
    <w:rsid w:val="004F5359"/>
    <w:rsid w:val="004F54BB"/>
    <w:rsid w:val="004F5DB0"/>
    <w:rsid w:val="004F5FD5"/>
    <w:rsid w:val="004F6047"/>
    <w:rsid w:val="004F6959"/>
    <w:rsid w:val="004F698C"/>
    <w:rsid w:val="004F6B8D"/>
    <w:rsid w:val="004F7BAE"/>
    <w:rsid w:val="004F7F59"/>
    <w:rsid w:val="00500401"/>
    <w:rsid w:val="0050070A"/>
    <w:rsid w:val="00500C6B"/>
    <w:rsid w:val="00501177"/>
    <w:rsid w:val="005014F2"/>
    <w:rsid w:val="00501901"/>
    <w:rsid w:val="005020DE"/>
    <w:rsid w:val="0050214D"/>
    <w:rsid w:val="005021BD"/>
    <w:rsid w:val="00502F94"/>
    <w:rsid w:val="00503181"/>
    <w:rsid w:val="005038D0"/>
    <w:rsid w:val="00503CC8"/>
    <w:rsid w:val="00503F05"/>
    <w:rsid w:val="00504037"/>
    <w:rsid w:val="005040D3"/>
    <w:rsid w:val="005041B5"/>
    <w:rsid w:val="005047D7"/>
    <w:rsid w:val="00505CE5"/>
    <w:rsid w:val="00505D82"/>
    <w:rsid w:val="00505E4F"/>
    <w:rsid w:val="00506B38"/>
    <w:rsid w:val="005071D2"/>
    <w:rsid w:val="00507541"/>
    <w:rsid w:val="00507966"/>
    <w:rsid w:val="00507B7B"/>
    <w:rsid w:val="00507F8E"/>
    <w:rsid w:val="00510836"/>
    <w:rsid w:val="00510E09"/>
    <w:rsid w:val="00510EB4"/>
    <w:rsid w:val="0051166C"/>
    <w:rsid w:val="00511903"/>
    <w:rsid w:val="00511A8B"/>
    <w:rsid w:val="00511DD3"/>
    <w:rsid w:val="005123AD"/>
    <w:rsid w:val="0051335C"/>
    <w:rsid w:val="00513541"/>
    <w:rsid w:val="00513D22"/>
    <w:rsid w:val="00513F47"/>
    <w:rsid w:val="00514C53"/>
    <w:rsid w:val="00515468"/>
    <w:rsid w:val="0051579E"/>
    <w:rsid w:val="00516437"/>
    <w:rsid w:val="005164D6"/>
    <w:rsid w:val="00516774"/>
    <w:rsid w:val="00517156"/>
    <w:rsid w:val="00517176"/>
    <w:rsid w:val="005172CF"/>
    <w:rsid w:val="00520DD8"/>
    <w:rsid w:val="00521461"/>
    <w:rsid w:val="005217FD"/>
    <w:rsid w:val="00521E80"/>
    <w:rsid w:val="00522745"/>
    <w:rsid w:val="00522967"/>
    <w:rsid w:val="00522CAE"/>
    <w:rsid w:val="00522D70"/>
    <w:rsid w:val="00522FB7"/>
    <w:rsid w:val="005231E8"/>
    <w:rsid w:val="00523430"/>
    <w:rsid w:val="00523560"/>
    <w:rsid w:val="0052383B"/>
    <w:rsid w:val="005238DE"/>
    <w:rsid w:val="00524213"/>
    <w:rsid w:val="005249BA"/>
    <w:rsid w:val="00524D6F"/>
    <w:rsid w:val="00524EFB"/>
    <w:rsid w:val="00525264"/>
    <w:rsid w:val="005254C7"/>
    <w:rsid w:val="005255B4"/>
    <w:rsid w:val="00525739"/>
    <w:rsid w:val="00526195"/>
    <w:rsid w:val="0052662E"/>
    <w:rsid w:val="00526635"/>
    <w:rsid w:val="005268C2"/>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2BE3"/>
    <w:rsid w:val="005339C4"/>
    <w:rsid w:val="00533F48"/>
    <w:rsid w:val="00533FF6"/>
    <w:rsid w:val="005340FE"/>
    <w:rsid w:val="00534131"/>
    <w:rsid w:val="00534899"/>
    <w:rsid w:val="00534DA9"/>
    <w:rsid w:val="0053503C"/>
    <w:rsid w:val="0053519F"/>
    <w:rsid w:val="005352A2"/>
    <w:rsid w:val="00535382"/>
    <w:rsid w:val="005356D1"/>
    <w:rsid w:val="0053596A"/>
    <w:rsid w:val="005367A7"/>
    <w:rsid w:val="00536E6B"/>
    <w:rsid w:val="0053703D"/>
    <w:rsid w:val="005370D3"/>
    <w:rsid w:val="00537114"/>
    <w:rsid w:val="00537854"/>
    <w:rsid w:val="00537A3C"/>
    <w:rsid w:val="00537C89"/>
    <w:rsid w:val="00537ED0"/>
    <w:rsid w:val="00541204"/>
    <w:rsid w:val="00541713"/>
    <w:rsid w:val="005418EF"/>
    <w:rsid w:val="00541BB2"/>
    <w:rsid w:val="00542301"/>
    <w:rsid w:val="00542303"/>
    <w:rsid w:val="005423F5"/>
    <w:rsid w:val="00542498"/>
    <w:rsid w:val="0054258B"/>
    <w:rsid w:val="00542D41"/>
    <w:rsid w:val="00543087"/>
    <w:rsid w:val="00543155"/>
    <w:rsid w:val="005431F9"/>
    <w:rsid w:val="00543491"/>
    <w:rsid w:val="005438C9"/>
    <w:rsid w:val="00543DF9"/>
    <w:rsid w:val="0054428C"/>
    <w:rsid w:val="00544D97"/>
    <w:rsid w:val="00544E32"/>
    <w:rsid w:val="00546234"/>
    <w:rsid w:val="00546313"/>
    <w:rsid w:val="005464A9"/>
    <w:rsid w:val="005467D8"/>
    <w:rsid w:val="00546BB4"/>
    <w:rsid w:val="00546C9F"/>
    <w:rsid w:val="005471ED"/>
    <w:rsid w:val="00547D4F"/>
    <w:rsid w:val="00547D9B"/>
    <w:rsid w:val="00547F85"/>
    <w:rsid w:val="0055029B"/>
    <w:rsid w:val="00550377"/>
    <w:rsid w:val="00551248"/>
    <w:rsid w:val="005516A4"/>
    <w:rsid w:val="005517F9"/>
    <w:rsid w:val="00551DF1"/>
    <w:rsid w:val="00552201"/>
    <w:rsid w:val="00552505"/>
    <w:rsid w:val="00553EC4"/>
    <w:rsid w:val="005542F9"/>
    <w:rsid w:val="00554A12"/>
    <w:rsid w:val="00554A47"/>
    <w:rsid w:val="00554EA2"/>
    <w:rsid w:val="00555230"/>
    <w:rsid w:val="00555BDA"/>
    <w:rsid w:val="005560E7"/>
    <w:rsid w:val="00556110"/>
    <w:rsid w:val="00556165"/>
    <w:rsid w:val="005567D1"/>
    <w:rsid w:val="00556870"/>
    <w:rsid w:val="00556938"/>
    <w:rsid w:val="00556B9E"/>
    <w:rsid w:val="00556BA9"/>
    <w:rsid w:val="00556EBA"/>
    <w:rsid w:val="00557176"/>
    <w:rsid w:val="00557CF6"/>
    <w:rsid w:val="005601B8"/>
    <w:rsid w:val="005602D3"/>
    <w:rsid w:val="0056073C"/>
    <w:rsid w:val="00560B95"/>
    <w:rsid w:val="005619E0"/>
    <w:rsid w:val="00561AE9"/>
    <w:rsid w:val="00561B79"/>
    <w:rsid w:val="0056252D"/>
    <w:rsid w:val="00562641"/>
    <w:rsid w:val="00562823"/>
    <w:rsid w:val="00562927"/>
    <w:rsid w:val="00562BEE"/>
    <w:rsid w:val="00562C57"/>
    <w:rsid w:val="00564630"/>
    <w:rsid w:val="00564637"/>
    <w:rsid w:val="0056463E"/>
    <w:rsid w:val="00564D74"/>
    <w:rsid w:val="00565168"/>
    <w:rsid w:val="005654D3"/>
    <w:rsid w:val="005656E0"/>
    <w:rsid w:val="00565B78"/>
    <w:rsid w:val="005664B7"/>
    <w:rsid w:val="00566563"/>
    <w:rsid w:val="00566BB9"/>
    <w:rsid w:val="00566D07"/>
    <w:rsid w:val="00566D20"/>
    <w:rsid w:val="00566E04"/>
    <w:rsid w:val="00567685"/>
    <w:rsid w:val="0057019D"/>
    <w:rsid w:val="0057036C"/>
    <w:rsid w:val="00570E24"/>
    <w:rsid w:val="005714D1"/>
    <w:rsid w:val="00571853"/>
    <w:rsid w:val="005720B7"/>
    <w:rsid w:val="005722C1"/>
    <w:rsid w:val="0057262E"/>
    <w:rsid w:val="00572853"/>
    <w:rsid w:val="00572D49"/>
    <w:rsid w:val="005732F0"/>
    <w:rsid w:val="0057392D"/>
    <w:rsid w:val="00573CD8"/>
    <w:rsid w:val="00573E71"/>
    <w:rsid w:val="00573F18"/>
    <w:rsid w:val="005743C2"/>
    <w:rsid w:val="00574B82"/>
    <w:rsid w:val="00574EF0"/>
    <w:rsid w:val="0057545A"/>
    <w:rsid w:val="0057571F"/>
    <w:rsid w:val="005758B4"/>
    <w:rsid w:val="00575DAA"/>
    <w:rsid w:val="0057636E"/>
    <w:rsid w:val="0057639F"/>
    <w:rsid w:val="00576577"/>
    <w:rsid w:val="005775E8"/>
    <w:rsid w:val="0057774E"/>
    <w:rsid w:val="00577A46"/>
    <w:rsid w:val="005808C1"/>
    <w:rsid w:val="00580D1B"/>
    <w:rsid w:val="00580D51"/>
    <w:rsid w:val="005819E4"/>
    <w:rsid w:val="005822D3"/>
    <w:rsid w:val="00582406"/>
    <w:rsid w:val="005824BF"/>
    <w:rsid w:val="00582ADA"/>
    <w:rsid w:val="00582B69"/>
    <w:rsid w:val="00582F97"/>
    <w:rsid w:val="005841FC"/>
    <w:rsid w:val="005843D3"/>
    <w:rsid w:val="0058477C"/>
    <w:rsid w:val="0058491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2C76"/>
    <w:rsid w:val="00593334"/>
    <w:rsid w:val="0059378B"/>
    <w:rsid w:val="00593EF8"/>
    <w:rsid w:val="00593F3E"/>
    <w:rsid w:val="005945D8"/>
    <w:rsid w:val="0059498A"/>
    <w:rsid w:val="00594B88"/>
    <w:rsid w:val="0059507D"/>
    <w:rsid w:val="0059548C"/>
    <w:rsid w:val="005956F6"/>
    <w:rsid w:val="0059591D"/>
    <w:rsid w:val="00595A22"/>
    <w:rsid w:val="00595C78"/>
    <w:rsid w:val="00595D1D"/>
    <w:rsid w:val="00596A6E"/>
    <w:rsid w:val="00596B04"/>
    <w:rsid w:val="00596CF7"/>
    <w:rsid w:val="00596F6F"/>
    <w:rsid w:val="0059706F"/>
    <w:rsid w:val="0059789F"/>
    <w:rsid w:val="00597959"/>
    <w:rsid w:val="00597C60"/>
    <w:rsid w:val="005A018A"/>
    <w:rsid w:val="005A09FD"/>
    <w:rsid w:val="005A0BAD"/>
    <w:rsid w:val="005A0D56"/>
    <w:rsid w:val="005A0F77"/>
    <w:rsid w:val="005A135A"/>
    <w:rsid w:val="005A1817"/>
    <w:rsid w:val="005A187B"/>
    <w:rsid w:val="005A2B11"/>
    <w:rsid w:val="005A2FCF"/>
    <w:rsid w:val="005A3440"/>
    <w:rsid w:val="005A38D8"/>
    <w:rsid w:val="005A3BBD"/>
    <w:rsid w:val="005A46E2"/>
    <w:rsid w:val="005A538A"/>
    <w:rsid w:val="005A572F"/>
    <w:rsid w:val="005A5C3A"/>
    <w:rsid w:val="005A62C9"/>
    <w:rsid w:val="005A647A"/>
    <w:rsid w:val="005A6516"/>
    <w:rsid w:val="005A65A1"/>
    <w:rsid w:val="005A67D7"/>
    <w:rsid w:val="005A6B10"/>
    <w:rsid w:val="005A6B62"/>
    <w:rsid w:val="005A6CE9"/>
    <w:rsid w:val="005A73B1"/>
    <w:rsid w:val="005A758E"/>
    <w:rsid w:val="005A7A95"/>
    <w:rsid w:val="005B0545"/>
    <w:rsid w:val="005B12FA"/>
    <w:rsid w:val="005B151B"/>
    <w:rsid w:val="005B1798"/>
    <w:rsid w:val="005B280F"/>
    <w:rsid w:val="005B3327"/>
    <w:rsid w:val="005B3936"/>
    <w:rsid w:val="005B4923"/>
    <w:rsid w:val="005B5879"/>
    <w:rsid w:val="005B587B"/>
    <w:rsid w:val="005B5A33"/>
    <w:rsid w:val="005B5DA0"/>
    <w:rsid w:val="005B6842"/>
    <w:rsid w:val="005B6B22"/>
    <w:rsid w:val="005B6B9B"/>
    <w:rsid w:val="005B6DB4"/>
    <w:rsid w:val="005B77AD"/>
    <w:rsid w:val="005B7FE2"/>
    <w:rsid w:val="005C0341"/>
    <w:rsid w:val="005C04AB"/>
    <w:rsid w:val="005C058D"/>
    <w:rsid w:val="005C07DF"/>
    <w:rsid w:val="005C0B2E"/>
    <w:rsid w:val="005C0D03"/>
    <w:rsid w:val="005C0D4B"/>
    <w:rsid w:val="005C0DAF"/>
    <w:rsid w:val="005C0ED0"/>
    <w:rsid w:val="005C0FE4"/>
    <w:rsid w:val="005C1406"/>
    <w:rsid w:val="005C1711"/>
    <w:rsid w:val="005C19D6"/>
    <w:rsid w:val="005C19F4"/>
    <w:rsid w:val="005C1A92"/>
    <w:rsid w:val="005C1E38"/>
    <w:rsid w:val="005C2051"/>
    <w:rsid w:val="005C2245"/>
    <w:rsid w:val="005C27EC"/>
    <w:rsid w:val="005C2844"/>
    <w:rsid w:val="005C3285"/>
    <w:rsid w:val="005C370C"/>
    <w:rsid w:val="005C3777"/>
    <w:rsid w:val="005C3854"/>
    <w:rsid w:val="005C3AFE"/>
    <w:rsid w:val="005C3EF5"/>
    <w:rsid w:val="005C3EFB"/>
    <w:rsid w:val="005C414A"/>
    <w:rsid w:val="005C45A4"/>
    <w:rsid w:val="005C48BC"/>
    <w:rsid w:val="005C4A6F"/>
    <w:rsid w:val="005C4B1A"/>
    <w:rsid w:val="005C4B58"/>
    <w:rsid w:val="005C4DC1"/>
    <w:rsid w:val="005C4FBF"/>
    <w:rsid w:val="005C53FE"/>
    <w:rsid w:val="005C5411"/>
    <w:rsid w:val="005C565E"/>
    <w:rsid w:val="005C5889"/>
    <w:rsid w:val="005C5950"/>
    <w:rsid w:val="005C5F79"/>
    <w:rsid w:val="005C62F6"/>
    <w:rsid w:val="005C7C99"/>
    <w:rsid w:val="005D010C"/>
    <w:rsid w:val="005D0130"/>
    <w:rsid w:val="005D0BE9"/>
    <w:rsid w:val="005D0C4E"/>
    <w:rsid w:val="005D10E8"/>
    <w:rsid w:val="005D1380"/>
    <w:rsid w:val="005D1AC1"/>
    <w:rsid w:val="005D1C1A"/>
    <w:rsid w:val="005D21B8"/>
    <w:rsid w:val="005D2752"/>
    <w:rsid w:val="005D2A6E"/>
    <w:rsid w:val="005D2F7E"/>
    <w:rsid w:val="005D304E"/>
    <w:rsid w:val="005D3344"/>
    <w:rsid w:val="005D3479"/>
    <w:rsid w:val="005D3BC3"/>
    <w:rsid w:val="005D3BD5"/>
    <w:rsid w:val="005D4710"/>
    <w:rsid w:val="005D4EF2"/>
    <w:rsid w:val="005D5F39"/>
    <w:rsid w:val="005D65AD"/>
    <w:rsid w:val="005D6763"/>
    <w:rsid w:val="005D72DA"/>
    <w:rsid w:val="005D73FF"/>
    <w:rsid w:val="005D764F"/>
    <w:rsid w:val="005D7F05"/>
    <w:rsid w:val="005E00F4"/>
    <w:rsid w:val="005E0EAB"/>
    <w:rsid w:val="005E1DF8"/>
    <w:rsid w:val="005E1FE2"/>
    <w:rsid w:val="005E2165"/>
    <w:rsid w:val="005E22F3"/>
    <w:rsid w:val="005E266E"/>
    <w:rsid w:val="005E28F3"/>
    <w:rsid w:val="005E380B"/>
    <w:rsid w:val="005E3C28"/>
    <w:rsid w:val="005E3F3A"/>
    <w:rsid w:val="005E422B"/>
    <w:rsid w:val="005E42A9"/>
    <w:rsid w:val="005E4EEA"/>
    <w:rsid w:val="005E50F5"/>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56"/>
    <w:rsid w:val="005F3ACF"/>
    <w:rsid w:val="005F3BFD"/>
    <w:rsid w:val="005F422E"/>
    <w:rsid w:val="005F4B8A"/>
    <w:rsid w:val="005F4DA2"/>
    <w:rsid w:val="005F4F76"/>
    <w:rsid w:val="005F514F"/>
    <w:rsid w:val="005F5198"/>
    <w:rsid w:val="005F54F9"/>
    <w:rsid w:val="005F575B"/>
    <w:rsid w:val="005F586B"/>
    <w:rsid w:val="005F5B06"/>
    <w:rsid w:val="005F5B77"/>
    <w:rsid w:val="005F6D30"/>
    <w:rsid w:val="005F70A7"/>
    <w:rsid w:val="005F73AD"/>
    <w:rsid w:val="00600DB4"/>
    <w:rsid w:val="0060101B"/>
    <w:rsid w:val="00601215"/>
    <w:rsid w:val="00601341"/>
    <w:rsid w:val="0060163E"/>
    <w:rsid w:val="00601666"/>
    <w:rsid w:val="00601C2F"/>
    <w:rsid w:val="00602425"/>
    <w:rsid w:val="006035AB"/>
    <w:rsid w:val="0060377B"/>
    <w:rsid w:val="006039DD"/>
    <w:rsid w:val="00603AFA"/>
    <w:rsid w:val="00603CD3"/>
    <w:rsid w:val="00603CE8"/>
    <w:rsid w:val="00603F59"/>
    <w:rsid w:val="0060442D"/>
    <w:rsid w:val="00604680"/>
    <w:rsid w:val="00604854"/>
    <w:rsid w:val="00604960"/>
    <w:rsid w:val="006049D2"/>
    <w:rsid w:val="00604B4C"/>
    <w:rsid w:val="0060513A"/>
    <w:rsid w:val="00605ECF"/>
    <w:rsid w:val="0060612B"/>
    <w:rsid w:val="0060647D"/>
    <w:rsid w:val="0060668A"/>
    <w:rsid w:val="00606F4E"/>
    <w:rsid w:val="00607178"/>
    <w:rsid w:val="0060764F"/>
    <w:rsid w:val="00607E04"/>
    <w:rsid w:val="0061014C"/>
    <w:rsid w:val="00610636"/>
    <w:rsid w:val="00610957"/>
    <w:rsid w:val="00610BF4"/>
    <w:rsid w:val="00610F77"/>
    <w:rsid w:val="0061110C"/>
    <w:rsid w:val="0061158B"/>
    <w:rsid w:val="006116F7"/>
    <w:rsid w:val="00612169"/>
    <w:rsid w:val="00612A47"/>
    <w:rsid w:val="00612AE1"/>
    <w:rsid w:val="006131BC"/>
    <w:rsid w:val="0061394B"/>
    <w:rsid w:val="00613D94"/>
    <w:rsid w:val="00613FA7"/>
    <w:rsid w:val="0061416D"/>
    <w:rsid w:val="0061438F"/>
    <w:rsid w:val="006147B2"/>
    <w:rsid w:val="0061535D"/>
    <w:rsid w:val="0061538B"/>
    <w:rsid w:val="00615673"/>
    <w:rsid w:val="006156FE"/>
    <w:rsid w:val="00615BBF"/>
    <w:rsid w:val="00615E82"/>
    <w:rsid w:val="006161E5"/>
    <w:rsid w:val="00616561"/>
    <w:rsid w:val="006167EF"/>
    <w:rsid w:val="00616D97"/>
    <w:rsid w:val="00616E88"/>
    <w:rsid w:val="00617142"/>
    <w:rsid w:val="006172D6"/>
    <w:rsid w:val="00617898"/>
    <w:rsid w:val="006203E8"/>
    <w:rsid w:val="00620776"/>
    <w:rsid w:val="006207FD"/>
    <w:rsid w:val="00620CEE"/>
    <w:rsid w:val="00621CDC"/>
    <w:rsid w:val="00621F63"/>
    <w:rsid w:val="006220AA"/>
    <w:rsid w:val="006224B3"/>
    <w:rsid w:val="00622CE8"/>
    <w:rsid w:val="00622D8F"/>
    <w:rsid w:val="00622E29"/>
    <w:rsid w:val="00623356"/>
    <w:rsid w:val="00623492"/>
    <w:rsid w:val="00623495"/>
    <w:rsid w:val="00623786"/>
    <w:rsid w:val="006238B4"/>
    <w:rsid w:val="0062430B"/>
    <w:rsid w:val="00624360"/>
    <w:rsid w:val="0062488E"/>
    <w:rsid w:val="00625406"/>
    <w:rsid w:val="0062553A"/>
    <w:rsid w:val="0062575A"/>
    <w:rsid w:val="00625EF4"/>
    <w:rsid w:val="00626215"/>
    <w:rsid w:val="00626450"/>
    <w:rsid w:val="00627873"/>
    <w:rsid w:val="00627DAE"/>
    <w:rsid w:val="00630C13"/>
    <w:rsid w:val="00630F87"/>
    <w:rsid w:val="006310C1"/>
    <w:rsid w:val="00631676"/>
    <w:rsid w:val="0063178A"/>
    <w:rsid w:val="006317A6"/>
    <w:rsid w:val="00631E3B"/>
    <w:rsid w:val="00631F4C"/>
    <w:rsid w:val="00631FAF"/>
    <w:rsid w:val="00632211"/>
    <w:rsid w:val="00632574"/>
    <w:rsid w:val="00632F36"/>
    <w:rsid w:val="00633405"/>
    <w:rsid w:val="006335A3"/>
    <w:rsid w:val="00633DAE"/>
    <w:rsid w:val="00633FDC"/>
    <w:rsid w:val="00634701"/>
    <w:rsid w:val="00634A06"/>
    <w:rsid w:val="00634A69"/>
    <w:rsid w:val="00634DC0"/>
    <w:rsid w:val="00635248"/>
    <w:rsid w:val="00635DCD"/>
    <w:rsid w:val="0063644E"/>
    <w:rsid w:val="006364F7"/>
    <w:rsid w:val="006365EF"/>
    <w:rsid w:val="00636E15"/>
    <w:rsid w:val="00636EE0"/>
    <w:rsid w:val="0063747A"/>
    <w:rsid w:val="0063799B"/>
    <w:rsid w:val="00637C68"/>
    <w:rsid w:val="00637E93"/>
    <w:rsid w:val="00637F16"/>
    <w:rsid w:val="006404EF"/>
    <w:rsid w:val="00640D2D"/>
    <w:rsid w:val="00640DB6"/>
    <w:rsid w:val="00640F20"/>
    <w:rsid w:val="00641ED0"/>
    <w:rsid w:val="00641F15"/>
    <w:rsid w:val="0064251E"/>
    <w:rsid w:val="00642A82"/>
    <w:rsid w:val="00642C8C"/>
    <w:rsid w:val="00642FE5"/>
    <w:rsid w:val="00643C02"/>
    <w:rsid w:val="00644A84"/>
    <w:rsid w:val="00644C01"/>
    <w:rsid w:val="00644F09"/>
    <w:rsid w:val="006451D0"/>
    <w:rsid w:val="006452A9"/>
    <w:rsid w:val="006453EB"/>
    <w:rsid w:val="006456A4"/>
    <w:rsid w:val="00647093"/>
    <w:rsid w:val="006470AC"/>
    <w:rsid w:val="00647149"/>
    <w:rsid w:val="006471EC"/>
    <w:rsid w:val="006473C2"/>
    <w:rsid w:val="0064797C"/>
    <w:rsid w:val="00647C37"/>
    <w:rsid w:val="00647F32"/>
    <w:rsid w:val="006502C2"/>
    <w:rsid w:val="00650535"/>
    <w:rsid w:val="0065085E"/>
    <w:rsid w:val="00650AEC"/>
    <w:rsid w:val="00650F8A"/>
    <w:rsid w:val="006510E4"/>
    <w:rsid w:val="00651B19"/>
    <w:rsid w:val="0065203B"/>
    <w:rsid w:val="00652110"/>
    <w:rsid w:val="0065250D"/>
    <w:rsid w:val="00652B82"/>
    <w:rsid w:val="00653293"/>
    <w:rsid w:val="006534E7"/>
    <w:rsid w:val="00653614"/>
    <w:rsid w:val="00654104"/>
    <w:rsid w:val="00654108"/>
    <w:rsid w:val="0065410B"/>
    <w:rsid w:val="0065481B"/>
    <w:rsid w:val="006549E1"/>
    <w:rsid w:val="00654AFE"/>
    <w:rsid w:val="00654BFF"/>
    <w:rsid w:val="00654C22"/>
    <w:rsid w:val="00654F3E"/>
    <w:rsid w:val="00655130"/>
    <w:rsid w:val="006551A8"/>
    <w:rsid w:val="006554B5"/>
    <w:rsid w:val="006557F2"/>
    <w:rsid w:val="0065596C"/>
    <w:rsid w:val="00655DFC"/>
    <w:rsid w:val="006563C8"/>
    <w:rsid w:val="00656918"/>
    <w:rsid w:val="006572F0"/>
    <w:rsid w:val="0065751D"/>
    <w:rsid w:val="006576A7"/>
    <w:rsid w:val="006579BD"/>
    <w:rsid w:val="00657DAA"/>
    <w:rsid w:val="0066034F"/>
    <w:rsid w:val="0066072A"/>
    <w:rsid w:val="0066149C"/>
    <w:rsid w:val="006614E4"/>
    <w:rsid w:val="006616EF"/>
    <w:rsid w:val="00661A78"/>
    <w:rsid w:val="00661E1D"/>
    <w:rsid w:val="00661F65"/>
    <w:rsid w:val="00662170"/>
    <w:rsid w:val="00662E03"/>
    <w:rsid w:val="00663005"/>
    <w:rsid w:val="00663073"/>
    <w:rsid w:val="006630BB"/>
    <w:rsid w:val="00663221"/>
    <w:rsid w:val="006636CB"/>
    <w:rsid w:val="00663CDF"/>
    <w:rsid w:val="00663F50"/>
    <w:rsid w:val="00663FD9"/>
    <w:rsid w:val="00664075"/>
    <w:rsid w:val="00664787"/>
    <w:rsid w:val="00664AA6"/>
    <w:rsid w:val="00664B8C"/>
    <w:rsid w:val="00665967"/>
    <w:rsid w:val="00665B44"/>
    <w:rsid w:val="00666207"/>
    <w:rsid w:val="006666E4"/>
    <w:rsid w:val="00666766"/>
    <w:rsid w:val="00666A21"/>
    <w:rsid w:val="00666B9E"/>
    <w:rsid w:val="00666F87"/>
    <w:rsid w:val="006672C3"/>
    <w:rsid w:val="00667922"/>
    <w:rsid w:val="00667A5F"/>
    <w:rsid w:val="00670F4A"/>
    <w:rsid w:val="00671029"/>
    <w:rsid w:val="00671194"/>
    <w:rsid w:val="006717FA"/>
    <w:rsid w:val="00671BB1"/>
    <w:rsid w:val="00671FD1"/>
    <w:rsid w:val="006726FB"/>
    <w:rsid w:val="00672D5E"/>
    <w:rsid w:val="00672F1B"/>
    <w:rsid w:val="00672FD1"/>
    <w:rsid w:val="006730D3"/>
    <w:rsid w:val="00673EB7"/>
    <w:rsid w:val="00673FFE"/>
    <w:rsid w:val="0067478C"/>
    <w:rsid w:val="00674BBA"/>
    <w:rsid w:val="006754A7"/>
    <w:rsid w:val="00675763"/>
    <w:rsid w:val="006757AD"/>
    <w:rsid w:val="00675970"/>
    <w:rsid w:val="00675B76"/>
    <w:rsid w:val="00675FCA"/>
    <w:rsid w:val="00676101"/>
    <w:rsid w:val="00676131"/>
    <w:rsid w:val="0067632A"/>
    <w:rsid w:val="0067635F"/>
    <w:rsid w:val="006766D8"/>
    <w:rsid w:val="00676908"/>
    <w:rsid w:val="00677476"/>
    <w:rsid w:val="00677CF9"/>
    <w:rsid w:val="00681246"/>
    <w:rsid w:val="006816E7"/>
    <w:rsid w:val="006828B9"/>
    <w:rsid w:val="00682A61"/>
    <w:rsid w:val="00682AC9"/>
    <w:rsid w:val="00682B18"/>
    <w:rsid w:val="006838F2"/>
    <w:rsid w:val="00683E3A"/>
    <w:rsid w:val="00683E3C"/>
    <w:rsid w:val="00683FC9"/>
    <w:rsid w:val="006846EA"/>
    <w:rsid w:val="00684FD1"/>
    <w:rsid w:val="00685CEE"/>
    <w:rsid w:val="00685D88"/>
    <w:rsid w:val="006869AA"/>
    <w:rsid w:val="00686F5B"/>
    <w:rsid w:val="0068719D"/>
    <w:rsid w:val="00687571"/>
    <w:rsid w:val="00687CA1"/>
    <w:rsid w:val="00687F8B"/>
    <w:rsid w:val="006903C8"/>
    <w:rsid w:val="006905D1"/>
    <w:rsid w:val="00690660"/>
    <w:rsid w:val="006906A8"/>
    <w:rsid w:val="006907DD"/>
    <w:rsid w:val="00690971"/>
    <w:rsid w:val="006912DF"/>
    <w:rsid w:val="00691348"/>
    <w:rsid w:val="00691E31"/>
    <w:rsid w:val="00691EDC"/>
    <w:rsid w:val="00691EF2"/>
    <w:rsid w:val="00691F19"/>
    <w:rsid w:val="00691F77"/>
    <w:rsid w:val="00691FCC"/>
    <w:rsid w:val="006920A9"/>
    <w:rsid w:val="006926C9"/>
    <w:rsid w:val="00692D9D"/>
    <w:rsid w:val="006933DC"/>
    <w:rsid w:val="00693729"/>
    <w:rsid w:val="006940D7"/>
    <w:rsid w:val="00694268"/>
    <w:rsid w:val="0069439A"/>
    <w:rsid w:val="00694752"/>
    <w:rsid w:val="00694C72"/>
    <w:rsid w:val="00694D4B"/>
    <w:rsid w:val="00694DC9"/>
    <w:rsid w:val="00694F35"/>
    <w:rsid w:val="00695221"/>
    <w:rsid w:val="006953A7"/>
    <w:rsid w:val="00695A70"/>
    <w:rsid w:val="006A0818"/>
    <w:rsid w:val="006A09EE"/>
    <w:rsid w:val="006A0A3B"/>
    <w:rsid w:val="006A0EE1"/>
    <w:rsid w:val="006A1B45"/>
    <w:rsid w:val="006A1D29"/>
    <w:rsid w:val="006A2255"/>
    <w:rsid w:val="006A2FDA"/>
    <w:rsid w:val="006A30ED"/>
    <w:rsid w:val="006A381E"/>
    <w:rsid w:val="006A384C"/>
    <w:rsid w:val="006A39C7"/>
    <w:rsid w:val="006A3C79"/>
    <w:rsid w:val="006A3CBF"/>
    <w:rsid w:val="006A3D28"/>
    <w:rsid w:val="006A4BB3"/>
    <w:rsid w:val="006A5BE5"/>
    <w:rsid w:val="006A5CEE"/>
    <w:rsid w:val="006A60EE"/>
    <w:rsid w:val="006A60F2"/>
    <w:rsid w:val="006A69CB"/>
    <w:rsid w:val="006A71FE"/>
    <w:rsid w:val="006A741E"/>
    <w:rsid w:val="006A7887"/>
    <w:rsid w:val="006A7DD4"/>
    <w:rsid w:val="006A7F85"/>
    <w:rsid w:val="006B0408"/>
    <w:rsid w:val="006B05D1"/>
    <w:rsid w:val="006B0971"/>
    <w:rsid w:val="006B0ABA"/>
    <w:rsid w:val="006B0B27"/>
    <w:rsid w:val="006B1665"/>
    <w:rsid w:val="006B17C7"/>
    <w:rsid w:val="006B1823"/>
    <w:rsid w:val="006B190F"/>
    <w:rsid w:val="006B1F7A"/>
    <w:rsid w:val="006B286A"/>
    <w:rsid w:val="006B2B21"/>
    <w:rsid w:val="006B3077"/>
    <w:rsid w:val="006B36BE"/>
    <w:rsid w:val="006B40B8"/>
    <w:rsid w:val="006B41CE"/>
    <w:rsid w:val="006B4510"/>
    <w:rsid w:val="006B45FC"/>
    <w:rsid w:val="006B45FE"/>
    <w:rsid w:val="006B4761"/>
    <w:rsid w:val="006B49C5"/>
    <w:rsid w:val="006B4C1C"/>
    <w:rsid w:val="006B4CED"/>
    <w:rsid w:val="006B4CF1"/>
    <w:rsid w:val="006B511E"/>
    <w:rsid w:val="006B5643"/>
    <w:rsid w:val="006B5A5F"/>
    <w:rsid w:val="006B5E32"/>
    <w:rsid w:val="006B5E90"/>
    <w:rsid w:val="006B66C9"/>
    <w:rsid w:val="006B6A6F"/>
    <w:rsid w:val="006B6B90"/>
    <w:rsid w:val="006B76E9"/>
    <w:rsid w:val="006B772C"/>
    <w:rsid w:val="006C0C90"/>
    <w:rsid w:val="006C0EB7"/>
    <w:rsid w:val="006C142C"/>
    <w:rsid w:val="006C15F5"/>
    <w:rsid w:val="006C1639"/>
    <w:rsid w:val="006C1693"/>
    <w:rsid w:val="006C16F4"/>
    <w:rsid w:val="006C1C0A"/>
    <w:rsid w:val="006C2714"/>
    <w:rsid w:val="006C2833"/>
    <w:rsid w:val="006C287F"/>
    <w:rsid w:val="006C3139"/>
    <w:rsid w:val="006C34D1"/>
    <w:rsid w:val="006C384B"/>
    <w:rsid w:val="006C3AF1"/>
    <w:rsid w:val="006C3BC5"/>
    <w:rsid w:val="006C441F"/>
    <w:rsid w:val="006C44D4"/>
    <w:rsid w:val="006C4624"/>
    <w:rsid w:val="006C4DAB"/>
    <w:rsid w:val="006C4E89"/>
    <w:rsid w:val="006C520D"/>
    <w:rsid w:val="006C5AE3"/>
    <w:rsid w:val="006C5FC0"/>
    <w:rsid w:val="006C60BE"/>
    <w:rsid w:val="006C67B9"/>
    <w:rsid w:val="006C67E6"/>
    <w:rsid w:val="006C6A9B"/>
    <w:rsid w:val="006C6F24"/>
    <w:rsid w:val="006C7559"/>
    <w:rsid w:val="006C778A"/>
    <w:rsid w:val="006C7D04"/>
    <w:rsid w:val="006C7F3C"/>
    <w:rsid w:val="006D08FE"/>
    <w:rsid w:val="006D0C0F"/>
    <w:rsid w:val="006D1319"/>
    <w:rsid w:val="006D147C"/>
    <w:rsid w:val="006D1D76"/>
    <w:rsid w:val="006D1D98"/>
    <w:rsid w:val="006D1ED8"/>
    <w:rsid w:val="006D1FB4"/>
    <w:rsid w:val="006D2896"/>
    <w:rsid w:val="006D2DED"/>
    <w:rsid w:val="006D30A7"/>
    <w:rsid w:val="006D35DB"/>
    <w:rsid w:val="006D36D8"/>
    <w:rsid w:val="006D411A"/>
    <w:rsid w:val="006D4826"/>
    <w:rsid w:val="006D5110"/>
    <w:rsid w:val="006D51BE"/>
    <w:rsid w:val="006D5A90"/>
    <w:rsid w:val="006D5F86"/>
    <w:rsid w:val="006D65F0"/>
    <w:rsid w:val="006D682B"/>
    <w:rsid w:val="006D687A"/>
    <w:rsid w:val="006D6D16"/>
    <w:rsid w:val="006D6EA3"/>
    <w:rsid w:val="006D788B"/>
    <w:rsid w:val="006D7ABD"/>
    <w:rsid w:val="006D7B69"/>
    <w:rsid w:val="006E00BF"/>
    <w:rsid w:val="006E064A"/>
    <w:rsid w:val="006E0F4E"/>
    <w:rsid w:val="006E0FAB"/>
    <w:rsid w:val="006E10F1"/>
    <w:rsid w:val="006E13E3"/>
    <w:rsid w:val="006E1F3C"/>
    <w:rsid w:val="006E21AC"/>
    <w:rsid w:val="006E2399"/>
    <w:rsid w:val="006E23C3"/>
    <w:rsid w:val="006E2883"/>
    <w:rsid w:val="006E2F77"/>
    <w:rsid w:val="006E3CB1"/>
    <w:rsid w:val="006E3D17"/>
    <w:rsid w:val="006E3D3C"/>
    <w:rsid w:val="006E3DDA"/>
    <w:rsid w:val="006E3E8F"/>
    <w:rsid w:val="006E479E"/>
    <w:rsid w:val="006E4C2E"/>
    <w:rsid w:val="006E57B4"/>
    <w:rsid w:val="006E6303"/>
    <w:rsid w:val="006E6D63"/>
    <w:rsid w:val="006E6DD9"/>
    <w:rsid w:val="006E7ED4"/>
    <w:rsid w:val="006F04BD"/>
    <w:rsid w:val="006F05A2"/>
    <w:rsid w:val="006F0649"/>
    <w:rsid w:val="006F1C0F"/>
    <w:rsid w:val="006F1DED"/>
    <w:rsid w:val="006F2759"/>
    <w:rsid w:val="006F2A91"/>
    <w:rsid w:val="006F2D33"/>
    <w:rsid w:val="006F2D7A"/>
    <w:rsid w:val="006F2FF5"/>
    <w:rsid w:val="006F3561"/>
    <w:rsid w:val="006F379C"/>
    <w:rsid w:val="006F4220"/>
    <w:rsid w:val="006F4DA6"/>
    <w:rsid w:val="006F532D"/>
    <w:rsid w:val="006F6481"/>
    <w:rsid w:val="006F658B"/>
    <w:rsid w:val="006F69F6"/>
    <w:rsid w:val="006F6BCB"/>
    <w:rsid w:val="006F7104"/>
    <w:rsid w:val="006F73FC"/>
    <w:rsid w:val="006F778D"/>
    <w:rsid w:val="006F7920"/>
    <w:rsid w:val="00700417"/>
    <w:rsid w:val="00701020"/>
    <w:rsid w:val="007011CA"/>
    <w:rsid w:val="00701265"/>
    <w:rsid w:val="007012E4"/>
    <w:rsid w:val="00701495"/>
    <w:rsid w:val="00701AFC"/>
    <w:rsid w:val="00701C82"/>
    <w:rsid w:val="00701F57"/>
    <w:rsid w:val="007022EC"/>
    <w:rsid w:val="0070241D"/>
    <w:rsid w:val="007028F0"/>
    <w:rsid w:val="00703079"/>
    <w:rsid w:val="00703563"/>
    <w:rsid w:val="00703789"/>
    <w:rsid w:val="007039E6"/>
    <w:rsid w:val="00703CB5"/>
    <w:rsid w:val="00703CE8"/>
    <w:rsid w:val="00704737"/>
    <w:rsid w:val="00704C1B"/>
    <w:rsid w:val="00705352"/>
    <w:rsid w:val="007059EA"/>
    <w:rsid w:val="00705BAE"/>
    <w:rsid w:val="00705C2C"/>
    <w:rsid w:val="00705D34"/>
    <w:rsid w:val="00706311"/>
    <w:rsid w:val="00706362"/>
    <w:rsid w:val="0070638A"/>
    <w:rsid w:val="007066EA"/>
    <w:rsid w:val="00706D3D"/>
    <w:rsid w:val="0070708F"/>
    <w:rsid w:val="00707695"/>
    <w:rsid w:val="00707769"/>
    <w:rsid w:val="007077B6"/>
    <w:rsid w:val="0071015D"/>
    <w:rsid w:val="00710660"/>
    <w:rsid w:val="00710906"/>
    <w:rsid w:val="00710A11"/>
    <w:rsid w:val="007113ED"/>
    <w:rsid w:val="00712157"/>
    <w:rsid w:val="00712433"/>
    <w:rsid w:val="00712590"/>
    <w:rsid w:val="007128FF"/>
    <w:rsid w:val="00712C1D"/>
    <w:rsid w:val="00712E01"/>
    <w:rsid w:val="00712EA1"/>
    <w:rsid w:val="0071347A"/>
    <w:rsid w:val="0071398B"/>
    <w:rsid w:val="00713A33"/>
    <w:rsid w:val="00713AB4"/>
    <w:rsid w:val="00713AC4"/>
    <w:rsid w:val="00713E35"/>
    <w:rsid w:val="00714532"/>
    <w:rsid w:val="00714EAB"/>
    <w:rsid w:val="0071540E"/>
    <w:rsid w:val="00715639"/>
    <w:rsid w:val="0071564C"/>
    <w:rsid w:val="0071573F"/>
    <w:rsid w:val="00715A41"/>
    <w:rsid w:val="00716741"/>
    <w:rsid w:val="0071728A"/>
    <w:rsid w:val="00717478"/>
    <w:rsid w:val="0071774E"/>
    <w:rsid w:val="00717E5E"/>
    <w:rsid w:val="00720090"/>
    <w:rsid w:val="007200F0"/>
    <w:rsid w:val="00720717"/>
    <w:rsid w:val="007209A3"/>
    <w:rsid w:val="007214D3"/>
    <w:rsid w:val="007215EB"/>
    <w:rsid w:val="007216BB"/>
    <w:rsid w:val="00721C7A"/>
    <w:rsid w:val="00722328"/>
    <w:rsid w:val="007245FB"/>
    <w:rsid w:val="0072483E"/>
    <w:rsid w:val="00724CD7"/>
    <w:rsid w:val="00724E16"/>
    <w:rsid w:val="00724E6E"/>
    <w:rsid w:val="007257E3"/>
    <w:rsid w:val="00726003"/>
    <w:rsid w:val="00726D3B"/>
    <w:rsid w:val="00726E3E"/>
    <w:rsid w:val="007272EE"/>
    <w:rsid w:val="007272F6"/>
    <w:rsid w:val="0072740E"/>
    <w:rsid w:val="00727575"/>
    <w:rsid w:val="00727A07"/>
    <w:rsid w:val="00727D64"/>
    <w:rsid w:val="00727F09"/>
    <w:rsid w:val="00727FAD"/>
    <w:rsid w:val="007300A3"/>
    <w:rsid w:val="0073028B"/>
    <w:rsid w:val="0073108A"/>
    <w:rsid w:val="00731937"/>
    <w:rsid w:val="00732030"/>
    <w:rsid w:val="00732288"/>
    <w:rsid w:val="00732488"/>
    <w:rsid w:val="007325D6"/>
    <w:rsid w:val="00732AD8"/>
    <w:rsid w:val="00734597"/>
    <w:rsid w:val="00734923"/>
    <w:rsid w:val="00734E3B"/>
    <w:rsid w:val="007357E1"/>
    <w:rsid w:val="007359BF"/>
    <w:rsid w:val="00735EAB"/>
    <w:rsid w:val="0073663C"/>
    <w:rsid w:val="0073689E"/>
    <w:rsid w:val="00737F14"/>
    <w:rsid w:val="00740175"/>
    <w:rsid w:val="00740A8B"/>
    <w:rsid w:val="00740ECE"/>
    <w:rsid w:val="0074107F"/>
    <w:rsid w:val="0074158C"/>
    <w:rsid w:val="00742EC9"/>
    <w:rsid w:val="007431BC"/>
    <w:rsid w:val="00743542"/>
    <w:rsid w:val="00743DEC"/>
    <w:rsid w:val="00744138"/>
    <w:rsid w:val="0074435F"/>
    <w:rsid w:val="007446FF"/>
    <w:rsid w:val="00744814"/>
    <w:rsid w:val="00744AB9"/>
    <w:rsid w:val="00744FAE"/>
    <w:rsid w:val="00745335"/>
    <w:rsid w:val="00745468"/>
    <w:rsid w:val="00745894"/>
    <w:rsid w:val="007461A5"/>
    <w:rsid w:val="00746B5B"/>
    <w:rsid w:val="007475B7"/>
    <w:rsid w:val="00747643"/>
    <w:rsid w:val="0074779E"/>
    <w:rsid w:val="007477CD"/>
    <w:rsid w:val="007503C3"/>
    <w:rsid w:val="00750C1C"/>
    <w:rsid w:val="00750C1E"/>
    <w:rsid w:val="0075101B"/>
    <w:rsid w:val="00751028"/>
    <w:rsid w:val="007510EB"/>
    <w:rsid w:val="007511DC"/>
    <w:rsid w:val="00751412"/>
    <w:rsid w:val="00751956"/>
    <w:rsid w:val="007519A9"/>
    <w:rsid w:val="0075215A"/>
    <w:rsid w:val="00752686"/>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19D"/>
    <w:rsid w:val="007577B1"/>
    <w:rsid w:val="00760843"/>
    <w:rsid w:val="00760942"/>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166"/>
    <w:rsid w:val="007644E9"/>
    <w:rsid w:val="00764958"/>
    <w:rsid w:val="00764AE7"/>
    <w:rsid w:val="00764D97"/>
    <w:rsid w:val="007651FC"/>
    <w:rsid w:val="00765219"/>
    <w:rsid w:val="0076543B"/>
    <w:rsid w:val="00765BED"/>
    <w:rsid w:val="007661B9"/>
    <w:rsid w:val="007663EC"/>
    <w:rsid w:val="00766B7A"/>
    <w:rsid w:val="00766D74"/>
    <w:rsid w:val="00766F86"/>
    <w:rsid w:val="00767396"/>
    <w:rsid w:val="00767627"/>
    <w:rsid w:val="00767DB1"/>
    <w:rsid w:val="007704CC"/>
    <w:rsid w:val="007706BC"/>
    <w:rsid w:val="007707CC"/>
    <w:rsid w:val="00770C42"/>
    <w:rsid w:val="00770D3F"/>
    <w:rsid w:val="0077107F"/>
    <w:rsid w:val="007712F0"/>
    <w:rsid w:val="0077155F"/>
    <w:rsid w:val="00771DBC"/>
    <w:rsid w:val="0077297C"/>
    <w:rsid w:val="00772DF7"/>
    <w:rsid w:val="00772F18"/>
    <w:rsid w:val="00773721"/>
    <w:rsid w:val="007737AF"/>
    <w:rsid w:val="007737C1"/>
    <w:rsid w:val="00773C04"/>
    <w:rsid w:val="00773D36"/>
    <w:rsid w:val="007745A7"/>
    <w:rsid w:val="007753A9"/>
    <w:rsid w:val="00775B73"/>
    <w:rsid w:val="00775C47"/>
    <w:rsid w:val="00775F65"/>
    <w:rsid w:val="0077612A"/>
    <w:rsid w:val="00776142"/>
    <w:rsid w:val="00777355"/>
    <w:rsid w:val="007775F4"/>
    <w:rsid w:val="007801AB"/>
    <w:rsid w:val="007803D7"/>
    <w:rsid w:val="007805E9"/>
    <w:rsid w:val="00780E83"/>
    <w:rsid w:val="0078127E"/>
    <w:rsid w:val="0078141E"/>
    <w:rsid w:val="00781783"/>
    <w:rsid w:val="0078194F"/>
    <w:rsid w:val="00781974"/>
    <w:rsid w:val="00781B63"/>
    <w:rsid w:val="007823B7"/>
    <w:rsid w:val="0078255C"/>
    <w:rsid w:val="0078260C"/>
    <w:rsid w:val="00782A2E"/>
    <w:rsid w:val="00782E31"/>
    <w:rsid w:val="00782F26"/>
    <w:rsid w:val="007837DE"/>
    <w:rsid w:val="007837E1"/>
    <w:rsid w:val="00783D00"/>
    <w:rsid w:val="00783FF2"/>
    <w:rsid w:val="00784342"/>
    <w:rsid w:val="00784769"/>
    <w:rsid w:val="00784B18"/>
    <w:rsid w:val="00784C03"/>
    <w:rsid w:val="00785344"/>
    <w:rsid w:val="00785349"/>
    <w:rsid w:val="00785350"/>
    <w:rsid w:val="00786A3A"/>
    <w:rsid w:val="00786CB0"/>
    <w:rsid w:val="00786DEC"/>
    <w:rsid w:val="00786E29"/>
    <w:rsid w:val="007870E2"/>
    <w:rsid w:val="00787561"/>
    <w:rsid w:val="00787BEB"/>
    <w:rsid w:val="00787D27"/>
    <w:rsid w:val="00787E02"/>
    <w:rsid w:val="00790262"/>
    <w:rsid w:val="007909A5"/>
    <w:rsid w:val="00790AC4"/>
    <w:rsid w:val="00791089"/>
    <w:rsid w:val="007914A6"/>
    <w:rsid w:val="007914DC"/>
    <w:rsid w:val="00791833"/>
    <w:rsid w:val="00791E38"/>
    <w:rsid w:val="0079208F"/>
    <w:rsid w:val="007920AF"/>
    <w:rsid w:val="007928DD"/>
    <w:rsid w:val="00792D28"/>
    <w:rsid w:val="00792D31"/>
    <w:rsid w:val="00792FB3"/>
    <w:rsid w:val="00793391"/>
    <w:rsid w:val="007934B6"/>
    <w:rsid w:val="007934ED"/>
    <w:rsid w:val="0079370C"/>
    <w:rsid w:val="00794E09"/>
    <w:rsid w:val="007950C9"/>
    <w:rsid w:val="007950E0"/>
    <w:rsid w:val="00795A1B"/>
    <w:rsid w:val="00795DB4"/>
    <w:rsid w:val="00796325"/>
    <w:rsid w:val="0079673D"/>
    <w:rsid w:val="00796789"/>
    <w:rsid w:val="007967C5"/>
    <w:rsid w:val="00796FF1"/>
    <w:rsid w:val="00797573"/>
    <w:rsid w:val="00797622"/>
    <w:rsid w:val="00797CC4"/>
    <w:rsid w:val="00797CDB"/>
    <w:rsid w:val="007A02FD"/>
    <w:rsid w:val="007A0473"/>
    <w:rsid w:val="007A0DA2"/>
    <w:rsid w:val="007A1C6A"/>
    <w:rsid w:val="007A2523"/>
    <w:rsid w:val="007A2922"/>
    <w:rsid w:val="007A42F5"/>
    <w:rsid w:val="007A4357"/>
    <w:rsid w:val="007A5309"/>
    <w:rsid w:val="007A5338"/>
    <w:rsid w:val="007A559C"/>
    <w:rsid w:val="007A55C4"/>
    <w:rsid w:val="007A56AC"/>
    <w:rsid w:val="007A6173"/>
    <w:rsid w:val="007A6473"/>
    <w:rsid w:val="007A6721"/>
    <w:rsid w:val="007A69E1"/>
    <w:rsid w:val="007A6F5D"/>
    <w:rsid w:val="007A74BE"/>
    <w:rsid w:val="007A7BB9"/>
    <w:rsid w:val="007A7C80"/>
    <w:rsid w:val="007B02E3"/>
    <w:rsid w:val="007B07D7"/>
    <w:rsid w:val="007B0AAB"/>
    <w:rsid w:val="007B1032"/>
    <w:rsid w:val="007B2048"/>
    <w:rsid w:val="007B37D2"/>
    <w:rsid w:val="007B3B5C"/>
    <w:rsid w:val="007B3CEB"/>
    <w:rsid w:val="007B3DAC"/>
    <w:rsid w:val="007B47D3"/>
    <w:rsid w:val="007B548F"/>
    <w:rsid w:val="007B5697"/>
    <w:rsid w:val="007B57F8"/>
    <w:rsid w:val="007B599B"/>
    <w:rsid w:val="007B5D38"/>
    <w:rsid w:val="007B6659"/>
    <w:rsid w:val="007B665A"/>
    <w:rsid w:val="007B6990"/>
    <w:rsid w:val="007B6BB3"/>
    <w:rsid w:val="007B6E5F"/>
    <w:rsid w:val="007B6F6C"/>
    <w:rsid w:val="007B71B3"/>
    <w:rsid w:val="007B724E"/>
    <w:rsid w:val="007B727E"/>
    <w:rsid w:val="007B736E"/>
    <w:rsid w:val="007B73A1"/>
    <w:rsid w:val="007B748A"/>
    <w:rsid w:val="007B7A82"/>
    <w:rsid w:val="007C09B2"/>
    <w:rsid w:val="007C0DEE"/>
    <w:rsid w:val="007C1393"/>
    <w:rsid w:val="007C1533"/>
    <w:rsid w:val="007C1560"/>
    <w:rsid w:val="007C208D"/>
    <w:rsid w:val="007C22E7"/>
    <w:rsid w:val="007C3198"/>
    <w:rsid w:val="007C3866"/>
    <w:rsid w:val="007C3F50"/>
    <w:rsid w:val="007C42C1"/>
    <w:rsid w:val="007C4DBF"/>
    <w:rsid w:val="007C5053"/>
    <w:rsid w:val="007C5FB5"/>
    <w:rsid w:val="007C623C"/>
    <w:rsid w:val="007C6343"/>
    <w:rsid w:val="007C696F"/>
    <w:rsid w:val="007C6D10"/>
    <w:rsid w:val="007C6E24"/>
    <w:rsid w:val="007C710F"/>
    <w:rsid w:val="007C71CA"/>
    <w:rsid w:val="007C7D6F"/>
    <w:rsid w:val="007C7EA5"/>
    <w:rsid w:val="007D051A"/>
    <w:rsid w:val="007D0DEF"/>
    <w:rsid w:val="007D109C"/>
    <w:rsid w:val="007D157A"/>
    <w:rsid w:val="007D251C"/>
    <w:rsid w:val="007D2793"/>
    <w:rsid w:val="007D2A83"/>
    <w:rsid w:val="007D329A"/>
    <w:rsid w:val="007D33F7"/>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9DC"/>
    <w:rsid w:val="007D7BA9"/>
    <w:rsid w:val="007D7F5B"/>
    <w:rsid w:val="007D7FA9"/>
    <w:rsid w:val="007E051F"/>
    <w:rsid w:val="007E06EA"/>
    <w:rsid w:val="007E07DB"/>
    <w:rsid w:val="007E0CF1"/>
    <w:rsid w:val="007E16E5"/>
    <w:rsid w:val="007E19A6"/>
    <w:rsid w:val="007E19E9"/>
    <w:rsid w:val="007E1D48"/>
    <w:rsid w:val="007E234F"/>
    <w:rsid w:val="007E2946"/>
    <w:rsid w:val="007E2AD0"/>
    <w:rsid w:val="007E2B5C"/>
    <w:rsid w:val="007E320F"/>
    <w:rsid w:val="007E33AE"/>
    <w:rsid w:val="007E3738"/>
    <w:rsid w:val="007E375A"/>
    <w:rsid w:val="007E3D4B"/>
    <w:rsid w:val="007E3D74"/>
    <w:rsid w:val="007E3F57"/>
    <w:rsid w:val="007E40EE"/>
    <w:rsid w:val="007E454E"/>
    <w:rsid w:val="007E4AF8"/>
    <w:rsid w:val="007E5126"/>
    <w:rsid w:val="007E5339"/>
    <w:rsid w:val="007E5872"/>
    <w:rsid w:val="007E5889"/>
    <w:rsid w:val="007E5B4E"/>
    <w:rsid w:val="007E5F31"/>
    <w:rsid w:val="007E68A1"/>
    <w:rsid w:val="007E694C"/>
    <w:rsid w:val="007E6AE1"/>
    <w:rsid w:val="007E7171"/>
    <w:rsid w:val="007E7FB7"/>
    <w:rsid w:val="007F0CE6"/>
    <w:rsid w:val="007F0D3C"/>
    <w:rsid w:val="007F12FF"/>
    <w:rsid w:val="007F1347"/>
    <w:rsid w:val="007F1526"/>
    <w:rsid w:val="007F17D1"/>
    <w:rsid w:val="007F1A74"/>
    <w:rsid w:val="007F2A15"/>
    <w:rsid w:val="007F2AD9"/>
    <w:rsid w:val="007F30EA"/>
    <w:rsid w:val="007F3358"/>
    <w:rsid w:val="007F360E"/>
    <w:rsid w:val="007F3BE7"/>
    <w:rsid w:val="007F3ED3"/>
    <w:rsid w:val="007F4196"/>
    <w:rsid w:val="007F4C8C"/>
    <w:rsid w:val="007F4F97"/>
    <w:rsid w:val="007F62CF"/>
    <w:rsid w:val="007F6922"/>
    <w:rsid w:val="007F69F3"/>
    <w:rsid w:val="007F6ADD"/>
    <w:rsid w:val="007F6E06"/>
    <w:rsid w:val="007F701E"/>
    <w:rsid w:val="007F7106"/>
    <w:rsid w:val="007F750A"/>
    <w:rsid w:val="007F7562"/>
    <w:rsid w:val="007F76A3"/>
    <w:rsid w:val="007F7ACC"/>
    <w:rsid w:val="0080016F"/>
    <w:rsid w:val="00800469"/>
    <w:rsid w:val="00800670"/>
    <w:rsid w:val="00800B5F"/>
    <w:rsid w:val="00801064"/>
    <w:rsid w:val="00801AD3"/>
    <w:rsid w:val="00801DBE"/>
    <w:rsid w:val="00802788"/>
    <w:rsid w:val="0080306D"/>
    <w:rsid w:val="008036E8"/>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43C"/>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75F"/>
    <w:rsid w:val="00814BDD"/>
    <w:rsid w:val="00814FFF"/>
    <w:rsid w:val="0081508A"/>
    <w:rsid w:val="00815197"/>
    <w:rsid w:val="00815ADB"/>
    <w:rsid w:val="00815B41"/>
    <w:rsid w:val="00815BBE"/>
    <w:rsid w:val="00816257"/>
    <w:rsid w:val="0081682D"/>
    <w:rsid w:val="008175F6"/>
    <w:rsid w:val="008177C6"/>
    <w:rsid w:val="00817839"/>
    <w:rsid w:val="00817B01"/>
    <w:rsid w:val="0082015C"/>
    <w:rsid w:val="0082050D"/>
    <w:rsid w:val="00821321"/>
    <w:rsid w:val="00821C4C"/>
    <w:rsid w:val="0082304B"/>
    <w:rsid w:val="00823348"/>
    <w:rsid w:val="00823A4D"/>
    <w:rsid w:val="0082411F"/>
    <w:rsid w:val="00824B95"/>
    <w:rsid w:val="00824C66"/>
    <w:rsid w:val="00824E09"/>
    <w:rsid w:val="00825A5E"/>
    <w:rsid w:val="0082621E"/>
    <w:rsid w:val="00826288"/>
    <w:rsid w:val="008263F2"/>
    <w:rsid w:val="00826B73"/>
    <w:rsid w:val="008276DB"/>
    <w:rsid w:val="0082784D"/>
    <w:rsid w:val="00827C33"/>
    <w:rsid w:val="008301DA"/>
    <w:rsid w:val="008303F6"/>
    <w:rsid w:val="00830A76"/>
    <w:rsid w:val="008310EA"/>
    <w:rsid w:val="008312FD"/>
    <w:rsid w:val="0083139D"/>
    <w:rsid w:val="00831C65"/>
    <w:rsid w:val="00831CBA"/>
    <w:rsid w:val="00832059"/>
    <w:rsid w:val="0083215A"/>
    <w:rsid w:val="0083274E"/>
    <w:rsid w:val="0083275D"/>
    <w:rsid w:val="008338F1"/>
    <w:rsid w:val="00833DE3"/>
    <w:rsid w:val="00833E09"/>
    <w:rsid w:val="00833F28"/>
    <w:rsid w:val="00834104"/>
    <w:rsid w:val="008343A0"/>
    <w:rsid w:val="008343EF"/>
    <w:rsid w:val="008346EA"/>
    <w:rsid w:val="00834C64"/>
    <w:rsid w:val="00834EE1"/>
    <w:rsid w:val="00834F75"/>
    <w:rsid w:val="008351FE"/>
    <w:rsid w:val="00835590"/>
    <w:rsid w:val="00835C6A"/>
    <w:rsid w:val="00836163"/>
    <w:rsid w:val="00836572"/>
    <w:rsid w:val="0083675E"/>
    <w:rsid w:val="00836A4E"/>
    <w:rsid w:val="00837507"/>
    <w:rsid w:val="00837AA5"/>
    <w:rsid w:val="00837B8F"/>
    <w:rsid w:val="00837E9A"/>
    <w:rsid w:val="00837F11"/>
    <w:rsid w:val="0084009E"/>
    <w:rsid w:val="0084025C"/>
    <w:rsid w:val="00840C91"/>
    <w:rsid w:val="00840E77"/>
    <w:rsid w:val="00840F2D"/>
    <w:rsid w:val="0084171D"/>
    <w:rsid w:val="00841981"/>
    <w:rsid w:val="00841EBF"/>
    <w:rsid w:val="00842222"/>
    <w:rsid w:val="00842607"/>
    <w:rsid w:val="00842A14"/>
    <w:rsid w:val="00842E33"/>
    <w:rsid w:val="00842E87"/>
    <w:rsid w:val="008436A5"/>
    <w:rsid w:val="008440AA"/>
    <w:rsid w:val="00844598"/>
    <w:rsid w:val="00844805"/>
    <w:rsid w:val="00844AA4"/>
    <w:rsid w:val="0084597A"/>
    <w:rsid w:val="00845A1D"/>
    <w:rsid w:val="00846597"/>
    <w:rsid w:val="008468B6"/>
    <w:rsid w:val="0084695D"/>
    <w:rsid w:val="00846B00"/>
    <w:rsid w:val="00846C35"/>
    <w:rsid w:val="00846D14"/>
    <w:rsid w:val="00846E99"/>
    <w:rsid w:val="008473E4"/>
    <w:rsid w:val="0084799E"/>
    <w:rsid w:val="008501F6"/>
    <w:rsid w:val="008502F4"/>
    <w:rsid w:val="008505BB"/>
    <w:rsid w:val="008508B9"/>
    <w:rsid w:val="00850D4B"/>
    <w:rsid w:val="008511B9"/>
    <w:rsid w:val="008512EE"/>
    <w:rsid w:val="0085219D"/>
    <w:rsid w:val="00852497"/>
    <w:rsid w:val="008527D1"/>
    <w:rsid w:val="00852D2C"/>
    <w:rsid w:val="00852DF1"/>
    <w:rsid w:val="008531CC"/>
    <w:rsid w:val="008532CF"/>
    <w:rsid w:val="0085363E"/>
    <w:rsid w:val="00853988"/>
    <w:rsid w:val="00853A46"/>
    <w:rsid w:val="00853F2C"/>
    <w:rsid w:val="00854A0F"/>
    <w:rsid w:val="00854A38"/>
    <w:rsid w:val="00854B2A"/>
    <w:rsid w:val="008552A7"/>
    <w:rsid w:val="00855307"/>
    <w:rsid w:val="00855F39"/>
    <w:rsid w:val="00856573"/>
    <w:rsid w:val="008565AA"/>
    <w:rsid w:val="00856684"/>
    <w:rsid w:val="0085679B"/>
    <w:rsid w:val="00856B91"/>
    <w:rsid w:val="00857361"/>
    <w:rsid w:val="0085781B"/>
    <w:rsid w:val="008579CB"/>
    <w:rsid w:val="00860232"/>
    <w:rsid w:val="0086023E"/>
    <w:rsid w:val="00860296"/>
    <w:rsid w:val="00860DDF"/>
    <w:rsid w:val="00861393"/>
    <w:rsid w:val="0086172F"/>
    <w:rsid w:val="00861C1A"/>
    <w:rsid w:val="00861E58"/>
    <w:rsid w:val="00861EA4"/>
    <w:rsid w:val="00861F46"/>
    <w:rsid w:val="00862057"/>
    <w:rsid w:val="008624EC"/>
    <w:rsid w:val="008625C9"/>
    <w:rsid w:val="0086280C"/>
    <w:rsid w:val="00863C85"/>
    <w:rsid w:val="0086458C"/>
    <w:rsid w:val="00864874"/>
    <w:rsid w:val="0086499C"/>
    <w:rsid w:val="00864D16"/>
    <w:rsid w:val="00864EF0"/>
    <w:rsid w:val="008655A9"/>
    <w:rsid w:val="0086570D"/>
    <w:rsid w:val="00865D0F"/>
    <w:rsid w:val="00865F24"/>
    <w:rsid w:val="00866DAF"/>
    <w:rsid w:val="00866EA2"/>
    <w:rsid w:val="00866F7F"/>
    <w:rsid w:val="0086785A"/>
    <w:rsid w:val="00867BC6"/>
    <w:rsid w:val="00867CE4"/>
    <w:rsid w:val="00867D73"/>
    <w:rsid w:val="00867EFE"/>
    <w:rsid w:val="00867F49"/>
    <w:rsid w:val="0087004D"/>
    <w:rsid w:val="00870214"/>
    <w:rsid w:val="008703CC"/>
    <w:rsid w:val="00870A00"/>
    <w:rsid w:val="008717E0"/>
    <w:rsid w:val="008719A5"/>
    <w:rsid w:val="00871E53"/>
    <w:rsid w:val="00871F50"/>
    <w:rsid w:val="008725EE"/>
    <w:rsid w:val="00872D01"/>
    <w:rsid w:val="008731E1"/>
    <w:rsid w:val="00873815"/>
    <w:rsid w:val="00873FA6"/>
    <w:rsid w:val="00873FF8"/>
    <w:rsid w:val="008740BF"/>
    <w:rsid w:val="00874574"/>
    <w:rsid w:val="0087478C"/>
    <w:rsid w:val="008749EF"/>
    <w:rsid w:val="00874E11"/>
    <w:rsid w:val="00875782"/>
    <w:rsid w:val="008759D2"/>
    <w:rsid w:val="00875BD2"/>
    <w:rsid w:val="008763E8"/>
    <w:rsid w:val="0087650A"/>
    <w:rsid w:val="00876557"/>
    <w:rsid w:val="00877260"/>
    <w:rsid w:val="00877C5B"/>
    <w:rsid w:val="00877FD6"/>
    <w:rsid w:val="00880133"/>
    <w:rsid w:val="008802B7"/>
    <w:rsid w:val="00880C5F"/>
    <w:rsid w:val="00880C98"/>
    <w:rsid w:val="00880E76"/>
    <w:rsid w:val="00881290"/>
    <w:rsid w:val="008818D2"/>
    <w:rsid w:val="00881B71"/>
    <w:rsid w:val="00881D78"/>
    <w:rsid w:val="0088292D"/>
    <w:rsid w:val="00882E2A"/>
    <w:rsid w:val="008834AC"/>
    <w:rsid w:val="008835DB"/>
    <w:rsid w:val="00883E8B"/>
    <w:rsid w:val="00884822"/>
    <w:rsid w:val="008857B7"/>
    <w:rsid w:val="0088587B"/>
    <w:rsid w:val="00886231"/>
    <w:rsid w:val="008862EE"/>
    <w:rsid w:val="0088640F"/>
    <w:rsid w:val="00887033"/>
    <w:rsid w:val="008874B4"/>
    <w:rsid w:val="0088791E"/>
    <w:rsid w:val="00887CAE"/>
    <w:rsid w:val="0089019C"/>
    <w:rsid w:val="00890263"/>
    <w:rsid w:val="008903BF"/>
    <w:rsid w:val="00890781"/>
    <w:rsid w:val="008908C9"/>
    <w:rsid w:val="00890E56"/>
    <w:rsid w:val="008912A8"/>
    <w:rsid w:val="0089136F"/>
    <w:rsid w:val="008913BC"/>
    <w:rsid w:val="00891778"/>
    <w:rsid w:val="008920BD"/>
    <w:rsid w:val="00892153"/>
    <w:rsid w:val="00892530"/>
    <w:rsid w:val="0089313C"/>
    <w:rsid w:val="00893404"/>
    <w:rsid w:val="00894097"/>
    <w:rsid w:val="00894DB9"/>
    <w:rsid w:val="00894F8E"/>
    <w:rsid w:val="008951E1"/>
    <w:rsid w:val="008957CE"/>
    <w:rsid w:val="0089594C"/>
    <w:rsid w:val="008963EF"/>
    <w:rsid w:val="00896F15"/>
    <w:rsid w:val="0089732D"/>
    <w:rsid w:val="0089760C"/>
    <w:rsid w:val="008A0667"/>
    <w:rsid w:val="008A0727"/>
    <w:rsid w:val="008A0940"/>
    <w:rsid w:val="008A11C0"/>
    <w:rsid w:val="008A1499"/>
    <w:rsid w:val="008A17BE"/>
    <w:rsid w:val="008A17C5"/>
    <w:rsid w:val="008A19B9"/>
    <w:rsid w:val="008A218C"/>
    <w:rsid w:val="008A27F2"/>
    <w:rsid w:val="008A2A93"/>
    <w:rsid w:val="008A2E7A"/>
    <w:rsid w:val="008A2FF2"/>
    <w:rsid w:val="008A36F0"/>
    <w:rsid w:val="008A3A73"/>
    <w:rsid w:val="008A3FCD"/>
    <w:rsid w:val="008A45F2"/>
    <w:rsid w:val="008A4B37"/>
    <w:rsid w:val="008A4E0D"/>
    <w:rsid w:val="008A56DB"/>
    <w:rsid w:val="008A6607"/>
    <w:rsid w:val="008A67A7"/>
    <w:rsid w:val="008A6B48"/>
    <w:rsid w:val="008A6B90"/>
    <w:rsid w:val="008A7EC1"/>
    <w:rsid w:val="008B0077"/>
    <w:rsid w:val="008B0515"/>
    <w:rsid w:val="008B0888"/>
    <w:rsid w:val="008B0A37"/>
    <w:rsid w:val="008B0B77"/>
    <w:rsid w:val="008B0DE7"/>
    <w:rsid w:val="008B0F45"/>
    <w:rsid w:val="008B10A3"/>
    <w:rsid w:val="008B1105"/>
    <w:rsid w:val="008B1109"/>
    <w:rsid w:val="008B157F"/>
    <w:rsid w:val="008B26A7"/>
    <w:rsid w:val="008B2785"/>
    <w:rsid w:val="008B2799"/>
    <w:rsid w:val="008B2C26"/>
    <w:rsid w:val="008B3E1B"/>
    <w:rsid w:val="008B4899"/>
    <w:rsid w:val="008B4DF1"/>
    <w:rsid w:val="008B5045"/>
    <w:rsid w:val="008B634B"/>
    <w:rsid w:val="008B6457"/>
    <w:rsid w:val="008B6764"/>
    <w:rsid w:val="008B6856"/>
    <w:rsid w:val="008B769A"/>
    <w:rsid w:val="008C03C6"/>
    <w:rsid w:val="008C0758"/>
    <w:rsid w:val="008C07F3"/>
    <w:rsid w:val="008C0ADB"/>
    <w:rsid w:val="008C0E2E"/>
    <w:rsid w:val="008C136E"/>
    <w:rsid w:val="008C1612"/>
    <w:rsid w:val="008C19DB"/>
    <w:rsid w:val="008C1F19"/>
    <w:rsid w:val="008C1F4B"/>
    <w:rsid w:val="008C1F5F"/>
    <w:rsid w:val="008C2061"/>
    <w:rsid w:val="008C2509"/>
    <w:rsid w:val="008C2659"/>
    <w:rsid w:val="008C26BD"/>
    <w:rsid w:val="008C28A9"/>
    <w:rsid w:val="008C2929"/>
    <w:rsid w:val="008C29E4"/>
    <w:rsid w:val="008C2D57"/>
    <w:rsid w:val="008C35D3"/>
    <w:rsid w:val="008C3EB9"/>
    <w:rsid w:val="008C3FC5"/>
    <w:rsid w:val="008C49E2"/>
    <w:rsid w:val="008C4AA9"/>
    <w:rsid w:val="008C4B34"/>
    <w:rsid w:val="008C4EDA"/>
    <w:rsid w:val="008C5356"/>
    <w:rsid w:val="008C55BC"/>
    <w:rsid w:val="008C5CAF"/>
    <w:rsid w:val="008C5CC9"/>
    <w:rsid w:val="008C6374"/>
    <w:rsid w:val="008C677A"/>
    <w:rsid w:val="008C686D"/>
    <w:rsid w:val="008C68FE"/>
    <w:rsid w:val="008C6D20"/>
    <w:rsid w:val="008C74A2"/>
    <w:rsid w:val="008C7A0D"/>
    <w:rsid w:val="008C7C58"/>
    <w:rsid w:val="008D0302"/>
    <w:rsid w:val="008D047A"/>
    <w:rsid w:val="008D0759"/>
    <w:rsid w:val="008D080C"/>
    <w:rsid w:val="008D0B5B"/>
    <w:rsid w:val="008D118E"/>
    <w:rsid w:val="008D12C7"/>
    <w:rsid w:val="008D18C1"/>
    <w:rsid w:val="008D1CF5"/>
    <w:rsid w:val="008D1E7F"/>
    <w:rsid w:val="008D26E6"/>
    <w:rsid w:val="008D29F7"/>
    <w:rsid w:val="008D2A7D"/>
    <w:rsid w:val="008D2B7D"/>
    <w:rsid w:val="008D2D24"/>
    <w:rsid w:val="008D2D9D"/>
    <w:rsid w:val="008D2F59"/>
    <w:rsid w:val="008D348D"/>
    <w:rsid w:val="008D3806"/>
    <w:rsid w:val="008D3F70"/>
    <w:rsid w:val="008D4B4E"/>
    <w:rsid w:val="008D53CB"/>
    <w:rsid w:val="008D5739"/>
    <w:rsid w:val="008D5B90"/>
    <w:rsid w:val="008D5D50"/>
    <w:rsid w:val="008D6CEE"/>
    <w:rsid w:val="008D6F91"/>
    <w:rsid w:val="008D78BC"/>
    <w:rsid w:val="008E051A"/>
    <w:rsid w:val="008E05B3"/>
    <w:rsid w:val="008E0899"/>
    <w:rsid w:val="008E0AAD"/>
    <w:rsid w:val="008E14C9"/>
    <w:rsid w:val="008E1714"/>
    <w:rsid w:val="008E196E"/>
    <w:rsid w:val="008E1A05"/>
    <w:rsid w:val="008E1A5F"/>
    <w:rsid w:val="008E2098"/>
    <w:rsid w:val="008E2EFF"/>
    <w:rsid w:val="008E2F56"/>
    <w:rsid w:val="008E330F"/>
    <w:rsid w:val="008E3B77"/>
    <w:rsid w:val="008E3C8D"/>
    <w:rsid w:val="008E3C92"/>
    <w:rsid w:val="008E3CC9"/>
    <w:rsid w:val="008E48C6"/>
    <w:rsid w:val="008E4978"/>
    <w:rsid w:val="008E4B5F"/>
    <w:rsid w:val="008E4BCA"/>
    <w:rsid w:val="008E4DF5"/>
    <w:rsid w:val="008E4F7E"/>
    <w:rsid w:val="008E57CC"/>
    <w:rsid w:val="008E5B35"/>
    <w:rsid w:val="008E6512"/>
    <w:rsid w:val="008E6956"/>
    <w:rsid w:val="008E7175"/>
    <w:rsid w:val="008E7B37"/>
    <w:rsid w:val="008E7E66"/>
    <w:rsid w:val="008E7FA1"/>
    <w:rsid w:val="008F01E8"/>
    <w:rsid w:val="008F02F8"/>
    <w:rsid w:val="008F0CF1"/>
    <w:rsid w:val="008F0D99"/>
    <w:rsid w:val="008F15A1"/>
    <w:rsid w:val="008F1DDA"/>
    <w:rsid w:val="008F26B4"/>
    <w:rsid w:val="008F2969"/>
    <w:rsid w:val="008F2B26"/>
    <w:rsid w:val="008F2C95"/>
    <w:rsid w:val="008F2E1D"/>
    <w:rsid w:val="008F2EF1"/>
    <w:rsid w:val="008F3169"/>
    <w:rsid w:val="008F350F"/>
    <w:rsid w:val="008F37F3"/>
    <w:rsid w:val="008F467C"/>
    <w:rsid w:val="008F50C1"/>
    <w:rsid w:val="008F52D8"/>
    <w:rsid w:val="008F58EA"/>
    <w:rsid w:val="008F6075"/>
    <w:rsid w:val="008F629F"/>
    <w:rsid w:val="008F6E4D"/>
    <w:rsid w:val="008F6F72"/>
    <w:rsid w:val="008F744E"/>
    <w:rsid w:val="008F7726"/>
    <w:rsid w:val="008F79B0"/>
    <w:rsid w:val="008F79B2"/>
    <w:rsid w:val="008F7DDE"/>
    <w:rsid w:val="008F7FC2"/>
    <w:rsid w:val="008F7FD8"/>
    <w:rsid w:val="00900131"/>
    <w:rsid w:val="009005B3"/>
    <w:rsid w:val="009006D6"/>
    <w:rsid w:val="00900C0C"/>
    <w:rsid w:val="00900E9A"/>
    <w:rsid w:val="0090134D"/>
    <w:rsid w:val="00901562"/>
    <w:rsid w:val="00901DFC"/>
    <w:rsid w:val="009022C6"/>
    <w:rsid w:val="009024DD"/>
    <w:rsid w:val="0090250B"/>
    <w:rsid w:val="00902936"/>
    <w:rsid w:val="00902ABC"/>
    <w:rsid w:val="009042E1"/>
    <w:rsid w:val="00904B85"/>
    <w:rsid w:val="00904EC1"/>
    <w:rsid w:val="00905833"/>
    <w:rsid w:val="00906019"/>
    <w:rsid w:val="0090630D"/>
    <w:rsid w:val="0090645B"/>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218"/>
    <w:rsid w:val="00913262"/>
    <w:rsid w:val="00913EA4"/>
    <w:rsid w:val="009143E7"/>
    <w:rsid w:val="00915910"/>
    <w:rsid w:val="00915D51"/>
    <w:rsid w:val="009160C5"/>
    <w:rsid w:val="0091646A"/>
    <w:rsid w:val="00920056"/>
    <w:rsid w:val="009207FE"/>
    <w:rsid w:val="00921438"/>
    <w:rsid w:val="00921527"/>
    <w:rsid w:val="009217D9"/>
    <w:rsid w:val="00922232"/>
    <w:rsid w:val="009223A8"/>
    <w:rsid w:val="00922885"/>
    <w:rsid w:val="00922905"/>
    <w:rsid w:val="009232A6"/>
    <w:rsid w:val="0092346E"/>
    <w:rsid w:val="0092351F"/>
    <w:rsid w:val="00923807"/>
    <w:rsid w:val="0092390E"/>
    <w:rsid w:val="00923BD9"/>
    <w:rsid w:val="00923F61"/>
    <w:rsid w:val="00923FF1"/>
    <w:rsid w:val="00924277"/>
    <w:rsid w:val="009249A3"/>
    <w:rsid w:val="00924B4B"/>
    <w:rsid w:val="00924E7E"/>
    <w:rsid w:val="00925104"/>
    <w:rsid w:val="0092562A"/>
    <w:rsid w:val="009256E8"/>
    <w:rsid w:val="00926120"/>
    <w:rsid w:val="009264D2"/>
    <w:rsid w:val="00926670"/>
    <w:rsid w:val="00926B51"/>
    <w:rsid w:val="0092705D"/>
    <w:rsid w:val="009274EA"/>
    <w:rsid w:val="009276D2"/>
    <w:rsid w:val="00930BE0"/>
    <w:rsid w:val="00931B7E"/>
    <w:rsid w:val="00932457"/>
    <w:rsid w:val="00932545"/>
    <w:rsid w:val="00932715"/>
    <w:rsid w:val="0093292E"/>
    <w:rsid w:val="00932B57"/>
    <w:rsid w:val="009337AC"/>
    <w:rsid w:val="0093393D"/>
    <w:rsid w:val="00933ACF"/>
    <w:rsid w:val="00933DB9"/>
    <w:rsid w:val="00934249"/>
    <w:rsid w:val="009349EE"/>
    <w:rsid w:val="00934D81"/>
    <w:rsid w:val="00934EA1"/>
    <w:rsid w:val="00934F00"/>
    <w:rsid w:val="009356DE"/>
    <w:rsid w:val="0093572A"/>
    <w:rsid w:val="00935A3E"/>
    <w:rsid w:val="00935C7B"/>
    <w:rsid w:val="00936145"/>
    <w:rsid w:val="00936A51"/>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2ED"/>
    <w:rsid w:val="009435EC"/>
    <w:rsid w:val="00943D1A"/>
    <w:rsid w:val="00943D76"/>
    <w:rsid w:val="00944433"/>
    <w:rsid w:val="009445B6"/>
    <w:rsid w:val="00944611"/>
    <w:rsid w:val="009446B4"/>
    <w:rsid w:val="00944A28"/>
    <w:rsid w:val="00944A94"/>
    <w:rsid w:val="00945CD2"/>
    <w:rsid w:val="00945D4A"/>
    <w:rsid w:val="00945D93"/>
    <w:rsid w:val="00945EB7"/>
    <w:rsid w:val="00946416"/>
    <w:rsid w:val="0094658C"/>
    <w:rsid w:val="0094698A"/>
    <w:rsid w:val="00947363"/>
    <w:rsid w:val="0094798C"/>
    <w:rsid w:val="0095024D"/>
    <w:rsid w:val="00950442"/>
    <w:rsid w:val="009507FC"/>
    <w:rsid w:val="00951018"/>
    <w:rsid w:val="00951D00"/>
    <w:rsid w:val="00952061"/>
    <w:rsid w:val="0095276B"/>
    <w:rsid w:val="00952E11"/>
    <w:rsid w:val="00953333"/>
    <w:rsid w:val="00953555"/>
    <w:rsid w:val="0095361C"/>
    <w:rsid w:val="00953A35"/>
    <w:rsid w:val="00953FEF"/>
    <w:rsid w:val="00954A17"/>
    <w:rsid w:val="00955003"/>
    <w:rsid w:val="00955D2B"/>
    <w:rsid w:val="00955D69"/>
    <w:rsid w:val="00956014"/>
    <w:rsid w:val="00956394"/>
    <w:rsid w:val="00956500"/>
    <w:rsid w:val="00956965"/>
    <w:rsid w:val="009569CB"/>
    <w:rsid w:val="00957170"/>
    <w:rsid w:val="0095746D"/>
    <w:rsid w:val="009574BD"/>
    <w:rsid w:val="00957834"/>
    <w:rsid w:val="009578A3"/>
    <w:rsid w:val="00957E54"/>
    <w:rsid w:val="00957E5D"/>
    <w:rsid w:val="00960004"/>
    <w:rsid w:val="009600B3"/>
    <w:rsid w:val="009600E5"/>
    <w:rsid w:val="00960160"/>
    <w:rsid w:val="009601DB"/>
    <w:rsid w:val="00960351"/>
    <w:rsid w:val="00960535"/>
    <w:rsid w:val="00961ABC"/>
    <w:rsid w:val="00961EB2"/>
    <w:rsid w:val="009620C5"/>
    <w:rsid w:val="00962A5A"/>
    <w:rsid w:val="00963289"/>
    <w:rsid w:val="0096446E"/>
    <w:rsid w:val="00964840"/>
    <w:rsid w:val="00964BBF"/>
    <w:rsid w:val="009650F3"/>
    <w:rsid w:val="00965136"/>
    <w:rsid w:val="0096530D"/>
    <w:rsid w:val="00965DE7"/>
    <w:rsid w:val="00965F68"/>
    <w:rsid w:val="009664E6"/>
    <w:rsid w:val="00966AF3"/>
    <w:rsid w:val="00966CF3"/>
    <w:rsid w:val="0096705F"/>
    <w:rsid w:val="00967367"/>
    <w:rsid w:val="00967408"/>
    <w:rsid w:val="00967628"/>
    <w:rsid w:val="0096790D"/>
    <w:rsid w:val="00967B52"/>
    <w:rsid w:val="00967D7E"/>
    <w:rsid w:val="00967F08"/>
    <w:rsid w:val="00970009"/>
    <w:rsid w:val="0097012E"/>
    <w:rsid w:val="0097013B"/>
    <w:rsid w:val="0097027A"/>
    <w:rsid w:val="00970331"/>
    <w:rsid w:val="009705D5"/>
    <w:rsid w:val="0097097C"/>
    <w:rsid w:val="00970A84"/>
    <w:rsid w:val="00971624"/>
    <w:rsid w:val="00971763"/>
    <w:rsid w:val="0097194C"/>
    <w:rsid w:val="009720CA"/>
    <w:rsid w:val="0097248E"/>
    <w:rsid w:val="00972B7E"/>
    <w:rsid w:val="009737F6"/>
    <w:rsid w:val="00973919"/>
    <w:rsid w:val="0097399D"/>
    <w:rsid w:val="00973EB7"/>
    <w:rsid w:val="00974FDE"/>
    <w:rsid w:val="0097651A"/>
    <w:rsid w:val="00976609"/>
    <w:rsid w:val="009766B5"/>
    <w:rsid w:val="00976FB8"/>
    <w:rsid w:val="009773C9"/>
    <w:rsid w:val="00977AB7"/>
    <w:rsid w:val="00977E78"/>
    <w:rsid w:val="00977F6D"/>
    <w:rsid w:val="009801CE"/>
    <w:rsid w:val="00980559"/>
    <w:rsid w:val="00980B72"/>
    <w:rsid w:val="00981999"/>
    <w:rsid w:val="00981CB3"/>
    <w:rsid w:val="009830CA"/>
    <w:rsid w:val="00983248"/>
    <w:rsid w:val="009832DC"/>
    <w:rsid w:val="00983740"/>
    <w:rsid w:val="00983A78"/>
    <w:rsid w:val="00983ED8"/>
    <w:rsid w:val="009840C0"/>
    <w:rsid w:val="00984322"/>
    <w:rsid w:val="00984372"/>
    <w:rsid w:val="00984674"/>
    <w:rsid w:val="009848DE"/>
    <w:rsid w:val="00985DB8"/>
    <w:rsid w:val="00986003"/>
    <w:rsid w:val="00986098"/>
    <w:rsid w:val="00986BDB"/>
    <w:rsid w:val="00986BE0"/>
    <w:rsid w:val="00990D01"/>
    <w:rsid w:val="00990EE2"/>
    <w:rsid w:val="00991622"/>
    <w:rsid w:val="00991C1B"/>
    <w:rsid w:val="00991F52"/>
    <w:rsid w:val="009921E9"/>
    <w:rsid w:val="0099276A"/>
    <w:rsid w:val="00992C1A"/>
    <w:rsid w:val="009931D3"/>
    <w:rsid w:val="00993922"/>
    <w:rsid w:val="00993D33"/>
    <w:rsid w:val="00993E4A"/>
    <w:rsid w:val="00993EF6"/>
    <w:rsid w:val="0099409A"/>
    <w:rsid w:val="00994A7A"/>
    <w:rsid w:val="00994B23"/>
    <w:rsid w:val="00994E74"/>
    <w:rsid w:val="0099539D"/>
    <w:rsid w:val="009953CD"/>
    <w:rsid w:val="00995FFE"/>
    <w:rsid w:val="00996281"/>
    <w:rsid w:val="009966AB"/>
    <w:rsid w:val="00997654"/>
    <w:rsid w:val="009978B7"/>
    <w:rsid w:val="009979D5"/>
    <w:rsid w:val="009A083C"/>
    <w:rsid w:val="009A0A02"/>
    <w:rsid w:val="009A144F"/>
    <w:rsid w:val="009A1F4F"/>
    <w:rsid w:val="009A2500"/>
    <w:rsid w:val="009A2AA9"/>
    <w:rsid w:val="009A2C7E"/>
    <w:rsid w:val="009A2DA7"/>
    <w:rsid w:val="009A331D"/>
    <w:rsid w:val="009A370B"/>
    <w:rsid w:val="009A3A10"/>
    <w:rsid w:val="009A3D30"/>
    <w:rsid w:val="009A3D84"/>
    <w:rsid w:val="009A4449"/>
    <w:rsid w:val="009A4954"/>
    <w:rsid w:val="009A4B34"/>
    <w:rsid w:val="009A51CB"/>
    <w:rsid w:val="009A5206"/>
    <w:rsid w:val="009A5255"/>
    <w:rsid w:val="009A5287"/>
    <w:rsid w:val="009A5A0E"/>
    <w:rsid w:val="009A5B03"/>
    <w:rsid w:val="009A5B08"/>
    <w:rsid w:val="009A670D"/>
    <w:rsid w:val="009A6F0F"/>
    <w:rsid w:val="009A74B1"/>
    <w:rsid w:val="009A757C"/>
    <w:rsid w:val="009A76A0"/>
    <w:rsid w:val="009A7701"/>
    <w:rsid w:val="009A780F"/>
    <w:rsid w:val="009A78D4"/>
    <w:rsid w:val="009A7C7B"/>
    <w:rsid w:val="009A7E24"/>
    <w:rsid w:val="009B0F2C"/>
    <w:rsid w:val="009B0FBD"/>
    <w:rsid w:val="009B1066"/>
    <w:rsid w:val="009B1397"/>
    <w:rsid w:val="009B1430"/>
    <w:rsid w:val="009B1B24"/>
    <w:rsid w:val="009B1C6B"/>
    <w:rsid w:val="009B1D71"/>
    <w:rsid w:val="009B2046"/>
    <w:rsid w:val="009B225A"/>
    <w:rsid w:val="009B235C"/>
    <w:rsid w:val="009B245B"/>
    <w:rsid w:val="009B25D0"/>
    <w:rsid w:val="009B264D"/>
    <w:rsid w:val="009B3540"/>
    <w:rsid w:val="009B370E"/>
    <w:rsid w:val="009B396F"/>
    <w:rsid w:val="009B3B6E"/>
    <w:rsid w:val="009B3E8A"/>
    <w:rsid w:val="009B43B2"/>
    <w:rsid w:val="009B44AB"/>
    <w:rsid w:val="009B4BF9"/>
    <w:rsid w:val="009B4C39"/>
    <w:rsid w:val="009B53BE"/>
    <w:rsid w:val="009B58BA"/>
    <w:rsid w:val="009B6AD3"/>
    <w:rsid w:val="009B6C35"/>
    <w:rsid w:val="009B71CC"/>
    <w:rsid w:val="009B7B96"/>
    <w:rsid w:val="009C00D2"/>
    <w:rsid w:val="009C016A"/>
    <w:rsid w:val="009C01E9"/>
    <w:rsid w:val="009C0365"/>
    <w:rsid w:val="009C058E"/>
    <w:rsid w:val="009C09EA"/>
    <w:rsid w:val="009C0B48"/>
    <w:rsid w:val="009C1135"/>
    <w:rsid w:val="009C11D7"/>
    <w:rsid w:val="009C1B55"/>
    <w:rsid w:val="009C2352"/>
    <w:rsid w:val="009C27D3"/>
    <w:rsid w:val="009C2BA2"/>
    <w:rsid w:val="009C2EED"/>
    <w:rsid w:val="009C3064"/>
    <w:rsid w:val="009C33A3"/>
    <w:rsid w:val="009C37A3"/>
    <w:rsid w:val="009C46F8"/>
    <w:rsid w:val="009C4885"/>
    <w:rsid w:val="009C5BA6"/>
    <w:rsid w:val="009C5D3E"/>
    <w:rsid w:val="009C62E6"/>
    <w:rsid w:val="009C67FA"/>
    <w:rsid w:val="009C6B5A"/>
    <w:rsid w:val="009C6E01"/>
    <w:rsid w:val="009C76BC"/>
    <w:rsid w:val="009C7877"/>
    <w:rsid w:val="009C795A"/>
    <w:rsid w:val="009C79FA"/>
    <w:rsid w:val="009C7BFA"/>
    <w:rsid w:val="009C7E16"/>
    <w:rsid w:val="009D01DD"/>
    <w:rsid w:val="009D11B3"/>
    <w:rsid w:val="009D16FC"/>
    <w:rsid w:val="009D1828"/>
    <w:rsid w:val="009D1A86"/>
    <w:rsid w:val="009D1BC9"/>
    <w:rsid w:val="009D1D76"/>
    <w:rsid w:val="009D21FE"/>
    <w:rsid w:val="009D23BC"/>
    <w:rsid w:val="009D246B"/>
    <w:rsid w:val="009D2787"/>
    <w:rsid w:val="009D2B29"/>
    <w:rsid w:val="009D2D13"/>
    <w:rsid w:val="009D35AC"/>
    <w:rsid w:val="009D3777"/>
    <w:rsid w:val="009D4706"/>
    <w:rsid w:val="009D479D"/>
    <w:rsid w:val="009D5092"/>
    <w:rsid w:val="009D5A20"/>
    <w:rsid w:val="009D5DEB"/>
    <w:rsid w:val="009D6182"/>
    <w:rsid w:val="009D6331"/>
    <w:rsid w:val="009D65EF"/>
    <w:rsid w:val="009D687F"/>
    <w:rsid w:val="009D69A6"/>
    <w:rsid w:val="009D69F7"/>
    <w:rsid w:val="009D6B14"/>
    <w:rsid w:val="009D6E6A"/>
    <w:rsid w:val="009D7116"/>
    <w:rsid w:val="009D7596"/>
    <w:rsid w:val="009D7930"/>
    <w:rsid w:val="009D79C2"/>
    <w:rsid w:val="009D7F87"/>
    <w:rsid w:val="009E0255"/>
    <w:rsid w:val="009E0460"/>
    <w:rsid w:val="009E06AC"/>
    <w:rsid w:val="009E0712"/>
    <w:rsid w:val="009E0D21"/>
    <w:rsid w:val="009E136D"/>
    <w:rsid w:val="009E1A8E"/>
    <w:rsid w:val="009E20A4"/>
    <w:rsid w:val="009E248A"/>
    <w:rsid w:val="009E24CA"/>
    <w:rsid w:val="009E2B5D"/>
    <w:rsid w:val="009E2BC0"/>
    <w:rsid w:val="009E2C0A"/>
    <w:rsid w:val="009E2D0B"/>
    <w:rsid w:val="009E2EA2"/>
    <w:rsid w:val="009E3419"/>
    <w:rsid w:val="009E3486"/>
    <w:rsid w:val="009E374B"/>
    <w:rsid w:val="009E4719"/>
    <w:rsid w:val="009E487B"/>
    <w:rsid w:val="009E4FA1"/>
    <w:rsid w:val="009E507A"/>
    <w:rsid w:val="009E51E9"/>
    <w:rsid w:val="009E52B3"/>
    <w:rsid w:val="009E560A"/>
    <w:rsid w:val="009E5920"/>
    <w:rsid w:val="009E5BB5"/>
    <w:rsid w:val="009E606F"/>
    <w:rsid w:val="009E6553"/>
    <w:rsid w:val="009E6585"/>
    <w:rsid w:val="009E67F1"/>
    <w:rsid w:val="009E6F06"/>
    <w:rsid w:val="009E7348"/>
    <w:rsid w:val="009E783F"/>
    <w:rsid w:val="009E7A4A"/>
    <w:rsid w:val="009F090D"/>
    <w:rsid w:val="009F0C6B"/>
    <w:rsid w:val="009F139F"/>
    <w:rsid w:val="009F190F"/>
    <w:rsid w:val="009F2537"/>
    <w:rsid w:val="009F28C7"/>
    <w:rsid w:val="009F3862"/>
    <w:rsid w:val="009F387A"/>
    <w:rsid w:val="009F3897"/>
    <w:rsid w:val="009F3909"/>
    <w:rsid w:val="009F3B49"/>
    <w:rsid w:val="009F49B3"/>
    <w:rsid w:val="009F4B3A"/>
    <w:rsid w:val="009F546B"/>
    <w:rsid w:val="009F5ABF"/>
    <w:rsid w:val="009F5E66"/>
    <w:rsid w:val="009F5EFC"/>
    <w:rsid w:val="009F5FBA"/>
    <w:rsid w:val="009F6066"/>
    <w:rsid w:val="009F6867"/>
    <w:rsid w:val="009F6AA5"/>
    <w:rsid w:val="009F6D5B"/>
    <w:rsid w:val="009F7A8D"/>
    <w:rsid w:val="009F7CDF"/>
    <w:rsid w:val="009F7F58"/>
    <w:rsid w:val="00A00C65"/>
    <w:rsid w:val="00A010A7"/>
    <w:rsid w:val="00A016AF"/>
    <w:rsid w:val="00A02954"/>
    <w:rsid w:val="00A029F4"/>
    <w:rsid w:val="00A037E2"/>
    <w:rsid w:val="00A04866"/>
    <w:rsid w:val="00A051E2"/>
    <w:rsid w:val="00A059B5"/>
    <w:rsid w:val="00A05B0B"/>
    <w:rsid w:val="00A05B72"/>
    <w:rsid w:val="00A06056"/>
    <w:rsid w:val="00A0688C"/>
    <w:rsid w:val="00A06D77"/>
    <w:rsid w:val="00A07CED"/>
    <w:rsid w:val="00A10499"/>
    <w:rsid w:val="00A1198A"/>
    <w:rsid w:val="00A120F3"/>
    <w:rsid w:val="00A12100"/>
    <w:rsid w:val="00A12E40"/>
    <w:rsid w:val="00A1353E"/>
    <w:rsid w:val="00A13BA1"/>
    <w:rsid w:val="00A1473C"/>
    <w:rsid w:val="00A14905"/>
    <w:rsid w:val="00A15613"/>
    <w:rsid w:val="00A1573D"/>
    <w:rsid w:val="00A1582B"/>
    <w:rsid w:val="00A158EC"/>
    <w:rsid w:val="00A158FD"/>
    <w:rsid w:val="00A1606D"/>
    <w:rsid w:val="00A163FA"/>
    <w:rsid w:val="00A1773F"/>
    <w:rsid w:val="00A201FE"/>
    <w:rsid w:val="00A20763"/>
    <w:rsid w:val="00A20824"/>
    <w:rsid w:val="00A20A17"/>
    <w:rsid w:val="00A20D7A"/>
    <w:rsid w:val="00A20EE6"/>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6C7E"/>
    <w:rsid w:val="00A27277"/>
    <w:rsid w:val="00A272A7"/>
    <w:rsid w:val="00A279CE"/>
    <w:rsid w:val="00A27C68"/>
    <w:rsid w:val="00A27E94"/>
    <w:rsid w:val="00A30342"/>
    <w:rsid w:val="00A30443"/>
    <w:rsid w:val="00A30622"/>
    <w:rsid w:val="00A30C5B"/>
    <w:rsid w:val="00A30EE8"/>
    <w:rsid w:val="00A3146E"/>
    <w:rsid w:val="00A3157C"/>
    <w:rsid w:val="00A31CDD"/>
    <w:rsid w:val="00A31D90"/>
    <w:rsid w:val="00A31EB8"/>
    <w:rsid w:val="00A32329"/>
    <w:rsid w:val="00A32355"/>
    <w:rsid w:val="00A32440"/>
    <w:rsid w:val="00A3273D"/>
    <w:rsid w:val="00A328D2"/>
    <w:rsid w:val="00A32AEE"/>
    <w:rsid w:val="00A32C09"/>
    <w:rsid w:val="00A33520"/>
    <w:rsid w:val="00A337AC"/>
    <w:rsid w:val="00A34728"/>
    <w:rsid w:val="00A34C2F"/>
    <w:rsid w:val="00A35381"/>
    <w:rsid w:val="00A3566B"/>
    <w:rsid w:val="00A356B2"/>
    <w:rsid w:val="00A357C2"/>
    <w:rsid w:val="00A3585D"/>
    <w:rsid w:val="00A35D0A"/>
    <w:rsid w:val="00A3606E"/>
    <w:rsid w:val="00A368AC"/>
    <w:rsid w:val="00A36956"/>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AAE"/>
    <w:rsid w:val="00A42B29"/>
    <w:rsid w:val="00A42C37"/>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05D"/>
    <w:rsid w:val="00A46AD1"/>
    <w:rsid w:val="00A46F6D"/>
    <w:rsid w:val="00A46FFA"/>
    <w:rsid w:val="00A475EE"/>
    <w:rsid w:val="00A478CC"/>
    <w:rsid w:val="00A47B05"/>
    <w:rsid w:val="00A47BC1"/>
    <w:rsid w:val="00A5043B"/>
    <w:rsid w:val="00A50A4A"/>
    <w:rsid w:val="00A50AF4"/>
    <w:rsid w:val="00A50E70"/>
    <w:rsid w:val="00A51014"/>
    <w:rsid w:val="00A51262"/>
    <w:rsid w:val="00A51573"/>
    <w:rsid w:val="00A516B8"/>
    <w:rsid w:val="00A51A13"/>
    <w:rsid w:val="00A51DA8"/>
    <w:rsid w:val="00A51E1D"/>
    <w:rsid w:val="00A51E51"/>
    <w:rsid w:val="00A51ECF"/>
    <w:rsid w:val="00A52366"/>
    <w:rsid w:val="00A527C2"/>
    <w:rsid w:val="00A52913"/>
    <w:rsid w:val="00A52A16"/>
    <w:rsid w:val="00A52F9F"/>
    <w:rsid w:val="00A536AF"/>
    <w:rsid w:val="00A547B3"/>
    <w:rsid w:val="00A54DE0"/>
    <w:rsid w:val="00A553C4"/>
    <w:rsid w:val="00A5540A"/>
    <w:rsid w:val="00A55AF8"/>
    <w:rsid w:val="00A561C9"/>
    <w:rsid w:val="00A608E7"/>
    <w:rsid w:val="00A60E14"/>
    <w:rsid w:val="00A60F70"/>
    <w:rsid w:val="00A61110"/>
    <w:rsid w:val="00A61348"/>
    <w:rsid w:val="00A61A2B"/>
    <w:rsid w:val="00A61C90"/>
    <w:rsid w:val="00A6211F"/>
    <w:rsid w:val="00A62989"/>
    <w:rsid w:val="00A62F23"/>
    <w:rsid w:val="00A63094"/>
    <w:rsid w:val="00A6309D"/>
    <w:rsid w:val="00A639E3"/>
    <w:rsid w:val="00A63D16"/>
    <w:rsid w:val="00A6462D"/>
    <w:rsid w:val="00A6474D"/>
    <w:rsid w:val="00A647E4"/>
    <w:rsid w:val="00A648A0"/>
    <w:rsid w:val="00A651FA"/>
    <w:rsid w:val="00A6554F"/>
    <w:rsid w:val="00A65B67"/>
    <w:rsid w:val="00A65C5B"/>
    <w:rsid w:val="00A677D1"/>
    <w:rsid w:val="00A67A2C"/>
    <w:rsid w:val="00A67D44"/>
    <w:rsid w:val="00A7015B"/>
    <w:rsid w:val="00A703D8"/>
    <w:rsid w:val="00A705C4"/>
    <w:rsid w:val="00A70AE6"/>
    <w:rsid w:val="00A70E6B"/>
    <w:rsid w:val="00A70F76"/>
    <w:rsid w:val="00A7116B"/>
    <w:rsid w:val="00A71664"/>
    <w:rsid w:val="00A7176B"/>
    <w:rsid w:val="00A71D1D"/>
    <w:rsid w:val="00A7218E"/>
    <w:rsid w:val="00A7232D"/>
    <w:rsid w:val="00A724D7"/>
    <w:rsid w:val="00A7257B"/>
    <w:rsid w:val="00A72699"/>
    <w:rsid w:val="00A73A1B"/>
    <w:rsid w:val="00A73D14"/>
    <w:rsid w:val="00A73F7E"/>
    <w:rsid w:val="00A74083"/>
    <w:rsid w:val="00A7514B"/>
    <w:rsid w:val="00A754E7"/>
    <w:rsid w:val="00A75703"/>
    <w:rsid w:val="00A7585A"/>
    <w:rsid w:val="00A7595C"/>
    <w:rsid w:val="00A75E13"/>
    <w:rsid w:val="00A7647C"/>
    <w:rsid w:val="00A765EC"/>
    <w:rsid w:val="00A76776"/>
    <w:rsid w:val="00A768BF"/>
    <w:rsid w:val="00A769E9"/>
    <w:rsid w:val="00A76B7B"/>
    <w:rsid w:val="00A76D09"/>
    <w:rsid w:val="00A770F0"/>
    <w:rsid w:val="00A7714E"/>
    <w:rsid w:val="00A80EF3"/>
    <w:rsid w:val="00A8113C"/>
    <w:rsid w:val="00A81609"/>
    <w:rsid w:val="00A817E5"/>
    <w:rsid w:val="00A818A5"/>
    <w:rsid w:val="00A81FBF"/>
    <w:rsid w:val="00A82130"/>
    <w:rsid w:val="00A82200"/>
    <w:rsid w:val="00A82495"/>
    <w:rsid w:val="00A82567"/>
    <w:rsid w:val="00A826AE"/>
    <w:rsid w:val="00A82DC0"/>
    <w:rsid w:val="00A8313C"/>
    <w:rsid w:val="00A834BC"/>
    <w:rsid w:val="00A84170"/>
    <w:rsid w:val="00A84F6F"/>
    <w:rsid w:val="00A84FD0"/>
    <w:rsid w:val="00A85731"/>
    <w:rsid w:val="00A85E99"/>
    <w:rsid w:val="00A86607"/>
    <w:rsid w:val="00A8679F"/>
    <w:rsid w:val="00A86F0E"/>
    <w:rsid w:val="00A876E9"/>
    <w:rsid w:val="00A878F9"/>
    <w:rsid w:val="00A87D1B"/>
    <w:rsid w:val="00A87D23"/>
    <w:rsid w:val="00A90568"/>
    <w:rsid w:val="00A91763"/>
    <w:rsid w:val="00A9194C"/>
    <w:rsid w:val="00A91D05"/>
    <w:rsid w:val="00A91D07"/>
    <w:rsid w:val="00A921A0"/>
    <w:rsid w:val="00A93280"/>
    <w:rsid w:val="00A934FE"/>
    <w:rsid w:val="00A935BE"/>
    <w:rsid w:val="00A93D73"/>
    <w:rsid w:val="00A94064"/>
    <w:rsid w:val="00A94132"/>
    <w:rsid w:val="00A94789"/>
    <w:rsid w:val="00A9541C"/>
    <w:rsid w:val="00A9596E"/>
    <w:rsid w:val="00A95EFD"/>
    <w:rsid w:val="00A95F86"/>
    <w:rsid w:val="00A96357"/>
    <w:rsid w:val="00A9679B"/>
    <w:rsid w:val="00A96887"/>
    <w:rsid w:val="00A978FE"/>
    <w:rsid w:val="00A97EF3"/>
    <w:rsid w:val="00AA0075"/>
    <w:rsid w:val="00AA0336"/>
    <w:rsid w:val="00AA057F"/>
    <w:rsid w:val="00AA0D5A"/>
    <w:rsid w:val="00AA0E94"/>
    <w:rsid w:val="00AA0EF4"/>
    <w:rsid w:val="00AA10C7"/>
    <w:rsid w:val="00AA1AAD"/>
    <w:rsid w:val="00AA1D4E"/>
    <w:rsid w:val="00AA1F6F"/>
    <w:rsid w:val="00AA2106"/>
    <w:rsid w:val="00AA23A8"/>
    <w:rsid w:val="00AA252D"/>
    <w:rsid w:val="00AA2855"/>
    <w:rsid w:val="00AA2A9E"/>
    <w:rsid w:val="00AA2EDD"/>
    <w:rsid w:val="00AA2FB1"/>
    <w:rsid w:val="00AA318A"/>
    <w:rsid w:val="00AA3868"/>
    <w:rsid w:val="00AA3C73"/>
    <w:rsid w:val="00AA4724"/>
    <w:rsid w:val="00AA55DE"/>
    <w:rsid w:val="00AA5F0A"/>
    <w:rsid w:val="00AA5FFC"/>
    <w:rsid w:val="00AA60F4"/>
    <w:rsid w:val="00AA6346"/>
    <w:rsid w:val="00AA670E"/>
    <w:rsid w:val="00AA676A"/>
    <w:rsid w:val="00AA69E3"/>
    <w:rsid w:val="00AA7BCB"/>
    <w:rsid w:val="00AA7DC2"/>
    <w:rsid w:val="00AB0123"/>
    <w:rsid w:val="00AB08D7"/>
    <w:rsid w:val="00AB106C"/>
    <w:rsid w:val="00AB1553"/>
    <w:rsid w:val="00AB1692"/>
    <w:rsid w:val="00AB16A9"/>
    <w:rsid w:val="00AB2548"/>
    <w:rsid w:val="00AB29C8"/>
    <w:rsid w:val="00AB2A52"/>
    <w:rsid w:val="00AB2C3A"/>
    <w:rsid w:val="00AB2C9C"/>
    <w:rsid w:val="00AB2EA4"/>
    <w:rsid w:val="00AB36A1"/>
    <w:rsid w:val="00AB40B1"/>
    <w:rsid w:val="00AB4111"/>
    <w:rsid w:val="00AB46D0"/>
    <w:rsid w:val="00AB4D60"/>
    <w:rsid w:val="00AB5367"/>
    <w:rsid w:val="00AB5549"/>
    <w:rsid w:val="00AB5CAB"/>
    <w:rsid w:val="00AB688E"/>
    <w:rsid w:val="00AB6BBD"/>
    <w:rsid w:val="00AB7280"/>
    <w:rsid w:val="00AB73FF"/>
    <w:rsid w:val="00AB7412"/>
    <w:rsid w:val="00AB77A7"/>
    <w:rsid w:val="00AB7C87"/>
    <w:rsid w:val="00AB7D1B"/>
    <w:rsid w:val="00AC001C"/>
    <w:rsid w:val="00AC02FA"/>
    <w:rsid w:val="00AC133E"/>
    <w:rsid w:val="00AC1415"/>
    <w:rsid w:val="00AC1C83"/>
    <w:rsid w:val="00AC1DB1"/>
    <w:rsid w:val="00AC2338"/>
    <w:rsid w:val="00AC2351"/>
    <w:rsid w:val="00AC277F"/>
    <w:rsid w:val="00AC2F85"/>
    <w:rsid w:val="00AC3526"/>
    <w:rsid w:val="00AC3B49"/>
    <w:rsid w:val="00AC3FA1"/>
    <w:rsid w:val="00AC4139"/>
    <w:rsid w:val="00AC4855"/>
    <w:rsid w:val="00AC4F24"/>
    <w:rsid w:val="00AC536B"/>
    <w:rsid w:val="00AC53F0"/>
    <w:rsid w:val="00AC5BA9"/>
    <w:rsid w:val="00AC5D35"/>
    <w:rsid w:val="00AC6298"/>
    <w:rsid w:val="00AC6468"/>
    <w:rsid w:val="00AC6A9B"/>
    <w:rsid w:val="00AC6AB8"/>
    <w:rsid w:val="00AC6ED0"/>
    <w:rsid w:val="00AC722A"/>
    <w:rsid w:val="00AC79FC"/>
    <w:rsid w:val="00AC7D37"/>
    <w:rsid w:val="00AD03B8"/>
    <w:rsid w:val="00AD04E2"/>
    <w:rsid w:val="00AD06D9"/>
    <w:rsid w:val="00AD06E2"/>
    <w:rsid w:val="00AD0831"/>
    <w:rsid w:val="00AD1047"/>
    <w:rsid w:val="00AD1784"/>
    <w:rsid w:val="00AD1B5F"/>
    <w:rsid w:val="00AD1FD7"/>
    <w:rsid w:val="00AD2676"/>
    <w:rsid w:val="00AD28F7"/>
    <w:rsid w:val="00AD29A7"/>
    <w:rsid w:val="00AD2B0B"/>
    <w:rsid w:val="00AD2CD6"/>
    <w:rsid w:val="00AD2D7F"/>
    <w:rsid w:val="00AD3168"/>
    <w:rsid w:val="00AD3809"/>
    <w:rsid w:val="00AD3A94"/>
    <w:rsid w:val="00AD3CD9"/>
    <w:rsid w:val="00AD403D"/>
    <w:rsid w:val="00AD4311"/>
    <w:rsid w:val="00AD4B66"/>
    <w:rsid w:val="00AD4FF3"/>
    <w:rsid w:val="00AD5316"/>
    <w:rsid w:val="00AD5576"/>
    <w:rsid w:val="00AD5795"/>
    <w:rsid w:val="00AD57A8"/>
    <w:rsid w:val="00AD5953"/>
    <w:rsid w:val="00AD5CC6"/>
    <w:rsid w:val="00AD5CEB"/>
    <w:rsid w:val="00AD5D22"/>
    <w:rsid w:val="00AD5F11"/>
    <w:rsid w:val="00AD675B"/>
    <w:rsid w:val="00AD7026"/>
    <w:rsid w:val="00AD7182"/>
    <w:rsid w:val="00AD7ABD"/>
    <w:rsid w:val="00AD7B8D"/>
    <w:rsid w:val="00AE0775"/>
    <w:rsid w:val="00AE0DC6"/>
    <w:rsid w:val="00AE1158"/>
    <w:rsid w:val="00AE11D3"/>
    <w:rsid w:val="00AE11DB"/>
    <w:rsid w:val="00AE11FA"/>
    <w:rsid w:val="00AE1262"/>
    <w:rsid w:val="00AE1314"/>
    <w:rsid w:val="00AE14B1"/>
    <w:rsid w:val="00AE1838"/>
    <w:rsid w:val="00AE19D2"/>
    <w:rsid w:val="00AE1DAD"/>
    <w:rsid w:val="00AE1EA0"/>
    <w:rsid w:val="00AE2D8E"/>
    <w:rsid w:val="00AE324B"/>
    <w:rsid w:val="00AE3590"/>
    <w:rsid w:val="00AE3D93"/>
    <w:rsid w:val="00AE433B"/>
    <w:rsid w:val="00AE4ABE"/>
    <w:rsid w:val="00AE4D23"/>
    <w:rsid w:val="00AE5702"/>
    <w:rsid w:val="00AE5749"/>
    <w:rsid w:val="00AE599C"/>
    <w:rsid w:val="00AE5AA6"/>
    <w:rsid w:val="00AE5BE7"/>
    <w:rsid w:val="00AE64AC"/>
    <w:rsid w:val="00AE655B"/>
    <w:rsid w:val="00AE6FD4"/>
    <w:rsid w:val="00AE6FDF"/>
    <w:rsid w:val="00AE70ED"/>
    <w:rsid w:val="00AE74DF"/>
    <w:rsid w:val="00AE752E"/>
    <w:rsid w:val="00AE773D"/>
    <w:rsid w:val="00AF0618"/>
    <w:rsid w:val="00AF090E"/>
    <w:rsid w:val="00AF0977"/>
    <w:rsid w:val="00AF139C"/>
    <w:rsid w:val="00AF1E3A"/>
    <w:rsid w:val="00AF1F43"/>
    <w:rsid w:val="00AF239D"/>
    <w:rsid w:val="00AF2896"/>
    <w:rsid w:val="00AF28CA"/>
    <w:rsid w:val="00AF3062"/>
    <w:rsid w:val="00AF338B"/>
    <w:rsid w:val="00AF3D25"/>
    <w:rsid w:val="00AF3D64"/>
    <w:rsid w:val="00AF50FF"/>
    <w:rsid w:val="00AF533B"/>
    <w:rsid w:val="00AF5E22"/>
    <w:rsid w:val="00AF5F7A"/>
    <w:rsid w:val="00AF5FED"/>
    <w:rsid w:val="00AF6A4A"/>
    <w:rsid w:val="00AF6DA5"/>
    <w:rsid w:val="00AF7AB9"/>
    <w:rsid w:val="00AF7EF3"/>
    <w:rsid w:val="00AF7FD7"/>
    <w:rsid w:val="00B002E1"/>
    <w:rsid w:val="00B00326"/>
    <w:rsid w:val="00B004A4"/>
    <w:rsid w:val="00B008AC"/>
    <w:rsid w:val="00B00978"/>
    <w:rsid w:val="00B00DA6"/>
    <w:rsid w:val="00B01269"/>
    <w:rsid w:val="00B0144E"/>
    <w:rsid w:val="00B015E4"/>
    <w:rsid w:val="00B01604"/>
    <w:rsid w:val="00B01760"/>
    <w:rsid w:val="00B01B07"/>
    <w:rsid w:val="00B01B58"/>
    <w:rsid w:val="00B0257E"/>
    <w:rsid w:val="00B02892"/>
    <w:rsid w:val="00B02AEE"/>
    <w:rsid w:val="00B03701"/>
    <w:rsid w:val="00B0441A"/>
    <w:rsid w:val="00B044EA"/>
    <w:rsid w:val="00B04DFB"/>
    <w:rsid w:val="00B05017"/>
    <w:rsid w:val="00B05733"/>
    <w:rsid w:val="00B05998"/>
    <w:rsid w:val="00B05AB9"/>
    <w:rsid w:val="00B05B00"/>
    <w:rsid w:val="00B06036"/>
    <w:rsid w:val="00B06077"/>
    <w:rsid w:val="00B0680D"/>
    <w:rsid w:val="00B06971"/>
    <w:rsid w:val="00B06D65"/>
    <w:rsid w:val="00B072DC"/>
    <w:rsid w:val="00B1096C"/>
    <w:rsid w:val="00B1096F"/>
    <w:rsid w:val="00B10A43"/>
    <w:rsid w:val="00B10FB5"/>
    <w:rsid w:val="00B11A35"/>
    <w:rsid w:val="00B11AFF"/>
    <w:rsid w:val="00B12C67"/>
    <w:rsid w:val="00B12E28"/>
    <w:rsid w:val="00B1492F"/>
    <w:rsid w:val="00B149D2"/>
    <w:rsid w:val="00B15095"/>
    <w:rsid w:val="00B15554"/>
    <w:rsid w:val="00B15832"/>
    <w:rsid w:val="00B15BE8"/>
    <w:rsid w:val="00B15FB4"/>
    <w:rsid w:val="00B16199"/>
    <w:rsid w:val="00B16C3E"/>
    <w:rsid w:val="00B16D88"/>
    <w:rsid w:val="00B16E6E"/>
    <w:rsid w:val="00B1709C"/>
    <w:rsid w:val="00B17A38"/>
    <w:rsid w:val="00B17D0E"/>
    <w:rsid w:val="00B202A1"/>
    <w:rsid w:val="00B20374"/>
    <w:rsid w:val="00B206BF"/>
    <w:rsid w:val="00B209B7"/>
    <w:rsid w:val="00B21231"/>
    <w:rsid w:val="00B2135B"/>
    <w:rsid w:val="00B213F2"/>
    <w:rsid w:val="00B2147C"/>
    <w:rsid w:val="00B21785"/>
    <w:rsid w:val="00B21904"/>
    <w:rsid w:val="00B21935"/>
    <w:rsid w:val="00B21AFE"/>
    <w:rsid w:val="00B21D08"/>
    <w:rsid w:val="00B21F02"/>
    <w:rsid w:val="00B22930"/>
    <w:rsid w:val="00B22A66"/>
    <w:rsid w:val="00B22C00"/>
    <w:rsid w:val="00B230B7"/>
    <w:rsid w:val="00B23884"/>
    <w:rsid w:val="00B23C36"/>
    <w:rsid w:val="00B2433C"/>
    <w:rsid w:val="00B246D4"/>
    <w:rsid w:val="00B24F4E"/>
    <w:rsid w:val="00B25229"/>
    <w:rsid w:val="00B254B0"/>
    <w:rsid w:val="00B25DC1"/>
    <w:rsid w:val="00B25E6B"/>
    <w:rsid w:val="00B263B3"/>
    <w:rsid w:val="00B26540"/>
    <w:rsid w:val="00B269AD"/>
    <w:rsid w:val="00B26D2C"/>
    <w:rsid w:val="00B26F9C"/>
    <w:rsid w:val="00B27393"/>
    <w:rsid w:val="00B307C0"/>
    <w:rsid w:val="00B30C90"/>
    <w:rsid w:val="00B30EE2"/>
    <w:rsid w:val="00B31095"/>
    <w:rsid w:val="00B316A1"/>
    <w:rsid w:val="00B316BD"/>
    <w:rsid w:val="00B320A0"/>
    <w:rsid w:val="00B3211B"/>
    <w:rsid w:val="00B32891"/>
    <w:rsid w:val="00B332C3"/>
    <w:rsid w:val="00B34B4D"/>
    <w:rsid w:val="00B34F72"/>
    <w:rsid w:val="00B356FF"/>
    <w:rsid w:val="00B3587E"/>
    <w:rsid w:val="00B35B06"/>
    <w:rsid w:val="00B3687E"/>
    <w:rsid w:val="00B36966"/>
    <w:rsid w:val="00B36A58"/>
    <w:rsid w:val="00B3776C"/>
    <w:rsid w:val="00B37969"/>
    <w:rsid w:val="00B40166"/>
    <w:rsid w:val="00B40690"/>
    <w:rsid w:val="00B40EB9"/>
    <w:rsid w:val="00B40FEB"/>
    <w:rsid w:val="00B41D2A"/>
    <w:rsid w:val="00B41DA9"/>
    <w:rsid w:val="00B42034"/>
    <w:rsid w:val="00B4269D"/>
    <w:rsid w:val="00B4280D"/>
    <w:rsid w:val="00B42B0A"/>
    <w:rsid w:val="00B42CEE"/>
    <w:rsid w:val="00B43079"/>
    <w:rsid w:val="00B43160"/>
    <w:rsid w:val="00B43659"/>
    <w:rsid w:val="00B4398B"/>
    <w:rsid w:val="00B439BF"/>
    <w:rsid w:val="00B43AB1"/>
    <w:rsid w:val="00B43D8E"/>
    <w:rsid w:val="00B43FF7"/>
    <w:rsid w:val="00B440CF"/>
    <w:rsid w:val="00B4458D"/>
    <w:rsid w:val="00B44EB6"/>
    <w:rsid w:val="00B45695"/>
    <w:rsid w:val="00B45BB7"/>
    <w:rsid w:val="00B4601B"/>
    <w:rsid w:val="00B46913"/>
    <w:rsid w:val="00B46943"/>
    <w:rsid w:val="00B47309"/>
    <w:rsid w:val="00B47812"/>
    <w:rsid w:val="00B5021D"/>
    <w:rsid w:val="00B50B42"/>
    <w:rsid w:val="00B50E2F"/>
    <w:rsid w:val="00B5113A"/>
    <w:rsid w:val="00B5128D"/>
    <w:rsid w:val="00B51436"/>
    <w:rsid w:val="00B517EA"/>
    <w:rsid w:val="00B51E7B"/>
    <w:rsid w:val="00B5220B"/>
    <w:rsid w:val="00B52419"/>
    <w:rsid w:val="00B527AB"/>
    <w:rsid w:val="00B52A44"/>
    <w:rsid w:val="00B531EB"/>
    <w:rsid w:val="00B53932"/>
    <w:rsid w:val="00B542E1"/>
    <w:rsid w:val="00B543C4"/>
    <w:rsid w:val="00B54560"/>
    <w:rsid w:val="00B548A1"/>
    <w:rsid w:val="00B54DEE"/>
    <w:rsid w:val="00B557AC"/>
    <w:rsid w:val="00B55A2A"/>
    <w:rsid w:val="00B56476"/>
    <w:rsid w:val="00B56796"/>
    <w:rsid w:val="00B56C75"/>
    <w:rsid w:val="00B5752C"/>
    <w:rsid w:val="00B57880"/>
    <w:rsid w:val="00B57B9D"/>
    <w:rsid w:val="00B57F9B"/>
    <w:rsid w:val="00B6009E"/>
    <w:rsid w:val="00B60235"/>
    <w:rsid w:val="00B603F1"/>
    <w:rsid w:val="00B60646"/>
    <w:rsid w:val="00B60BD5"/>
    <w:rsid w:val="00B60C9E"/>
    <w:rsid w:val="00B612D2"/>
    <w:rsid w:val="00B61507"/>
    <w:rsid w:val="00B617FF"/>
    <w:rsid w:val="00B620F0"/>
    <w:rsid w:val="00B62287"/>
    <w:rsid w:val="00B62A99"/>
    <w:rsid w:val="00B62C78"/>
    <w:rsid w:val="00B62E4E"/>
    <w:rsid w:val="00B63363"/>
    <w:rsid w:val="00B633EF"/>
    <w:rsid w:val="00B6379A"/>
    <w:rsid w:val="00B63AA1"/>
    <w:rsid w:val="00B63E49"/>
    <w:rsid w:val="00B63EF2"/>
    <w:rsid w:val="00B64019"/>
    <w:rsid w:val="00B649CC"/>
    <w:rsid w:val="00B64AC2"/>
    <w:rsid w:val="00B64EEA"/>
    <w:rsid w:val="00B64F42"/>
    <w:rsid w:val="00B65AAD"/>
    <w:rsid w:val="00B65B86"/>
    <w:rsid w:val="00B65E85"/>
    <w:rsid w:val="00B664FA"/>
    <w:rsid w:val="00B66594"/>
    <w:rsid w:val="00B66B22"/>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82F"/>
    <w:rsid w:val="00B74958"/>
    <w:rsid w:val="00B74C7D"/>
    <w:rsid w:val="00B74D16"/>
    <w:rsid w:val="00B7519F"/>
    <w:rsid w:val="00B75205"/>
    <w:rsid w:val="00B753AB"/>
    <w:rsid w:val="00B753DE"/>
    <w:rsid w:val="00B754E3"/>
    <w:rsid w:val="00B75970"/>
    <w:rsid w:val="00B75BE4"/>
    <w:rsid w:val="00B76566"/>
    <w:rsid w:val="00B77292"/>
    <w:rsid w:val="00B77A73"/>
    <w:rsid w:val="00B803CA"/>
    <w:rsid w:val="00B80833"/>
    <w:rsid w:val="00B80A33"/>
    <w:rsid w:val="00B80DBC"/>
    <w:rsid w:val="00B81329"/>
    <w:rsid w:val="00B81A75"/>
    <w:rsid w:val="00B821FB"/>
    <w:rsid w:val="00B82331"/>
    <w:rsid w:val="00B82610"/>
    <w:rsid w:val="00B83262"/>
    <w:rsid w:val="00B833E4"/>
    <w:rsid w:val="00B8373D"/>
    <w:rsid w:val="00B839BC"/>
    <w:rsid w:val="00B847E7"/>
    <w:rsid w:val="00B84C25"/>
    <w:rsid w:val="00B84D6E"/>
    <w:rsid w:val="00B84FDB"/>
    <w:rsid w:val="00B8541F"/>
    <w:rsid w:val="00B8564B"/>
    <w:rsid w:val="00B85CCA"/>
    <w:rsid w:val="00B85D6C"/>
    <w:rsid w:val="00B85E1F"/>
    <w:rsid w:val="00B86696"/>
    <w:rsid w:val="00B868FE"/>
    <w:rsid w:val="00B876E2"/>
    <w:rsid w:val="00B87951"/>
    <w:rsid w:val="00B9005B"/>
    <w:rsid w:val="00B9006B"/>
    <w:rsid w:val="00B90A8F"/>
    <w:rsid w:val="00B90BD0"/>
    <w:rsid w:val="00B91320"/>
    <w:rsid w:val="00B91935"/>
    <w:rsid w:val="00B9201D"/>
    <w:rsid w:val="00B9217B"/>
    <w:rsid w:val="00B921A4"/>
    <w:rsid w:val="00B92352"/>
    <w:rsid w:val="00B92973"/>
    <w:rsid w:val="00B93B66"/>
    <w:rsid w:val="00B93DAB"/>
    <w:rsid w:val="00B93EFE"/>
    <w:rsid w:val="00B9424E"/>
    <w:rsid w:val="00B9428F"/>
    <w:rsid w:val="00B943E8"/>
    <w:rsid w:val="00B94771"/>
    <w:rsid w:val="00B949C5"/>
    <w:rsid w:val="00B94B88"/>
    <w:rsid w:val="00B94E96"/>
    <w:rsid w:val="00B94EC4"/>
    <w:rsid w:val="00B950A0"/>
    <w:rsid w:val="00B95411"/>
    <w:rsid w:val="00B959AB"/>
    <w:rsid w:val="00B959CC"/>
    <w:rsid w:val="00B96973"/>
    <w:rsid w:val="00B96B79"/>
    <w:rsid w:val="00B97166"/>
    <w:rsid w:val="00B97757"/>
    <w:rsid w:val="00B977DF"/>
    <w:rsid w:val="00B97CFE"/>
    <w:rsid w:val="00BA104E"/>
    <w:rsid w:val="00BA1296"/>
    <w:rsid w:val="00BA1355"/>
    <w:rsid w:val="00BA1666"/>
    <w:rsid w:val="00BA1746"/>
    <w:rsid w:val="00BA179F"/>
    <w:rsid w:val="00BA17D0"/>
    <w:rsid w:val="00BA1F90"/>
    <w:rsid w:val="00BA2006"/>
    <w:rsid w:val="00BA2314"/>
    <w:rsid w:val="00BA2466"/>
    <w:rsid w:val="00BA2645"/>
    <w:rsid w:val="00BA2708"/>
    <w:rsid w:val="00BA3F0A"/>
    <w:rsid w:val="00BA4ED5"/>
    <w:rsid w:val="00BA56E4"/>
    <w:rsid w:val="00BA5B65"/>
    <w:rsid w:val="00BA64BE"/>
    <w:rsid w:val="00BA676E"/>
    <w:rsid w:val="00BA6836"/>
    <w:rsid w:val="00BA6B4A"/>
    <w:rsid w:val="00BA6E77"/>
    <w:rsid w:val="00BA7064"/>
    <w:rsid w:val="00BA77B4"/>
    <w:rsid w:val="00BB152B"/>
    <w:rsid w:val="00BB1832"/>
    <w:rsid w:val="00BB1B2F"/>
    <w:rsid w:val="00BB1F66"/>
    <w:rsid w:val="00BB2BE3"/>
    <w:rsid w:val="00BB2BF1"/>
    <w:rsid w:val="00BB2F82"/>
    <w:rsid w:val="00BB30CA"/>
    <w:rsid w:val="00BB322B"/>
    <w:rsid w:val="00BB32E6"/>
    <w:rsid w:val="00BB3A2F"/>
    <w:rsid w:val="00BB45EC"/>
    <w:rsid w:val="00BB491A"/>
    <w:rsid w:val="00BB4FFE"/>
    <w:rsid w:val="00BB5C7E"/>
    <w:rsid w:val="00BB6C4D"/>
    <w:rsid w:val="00BB6C59"/>
    <w:rsid w:val="00BB6F0D"/>
    <w:rsid w:val="00BB709C"/>
    <w:rsid w:val="00BB71B8"/>
    <w:rsid w:val="00BB7408"/>
    <w:rsid w:val="00BB75D1"/>
    <w:rsid w:val="00BB7839"/>
    <w:rsid w:val="00BB7854"/>
    <w:rsid w:val="00BB78B1"/>
    <w:rsid w:val="00BB7917"/>
    <w:rsid w:val="00BB7E78"/>
    <w:rsid w:val="00BC02FD"/>
    <w:rsid w:val="00BC039C"/>
    <w:rsid w:val="00BC049C"/>
    <w:rsid w:val="00BC0F21"/>
    <w:rsid w:val="00BC14E2"/>
    <w:rsid w:val="00BC17CA"/>
    <w:rsid w:val="00BC1B43"/>
    <w:rsid w:val="00BC2269"/>
    <w:rsid w:val="00BC230C"/>
    <w:rsid w:val="00BC272D"/>
    <w:rsid w:val="00BC274C"/>
    <w:rsid w:val="00BC2CDB"/>
    <w:rsid w:val="00BC3123"/>
    <w:rsid w:val="00BC31E2"/>
    <w:rsid w:val="00BC34BB"/>
    <w:rsid w:val="00BC3A68"/>
    <w:rsid w:val="00BC434C"/>
    <w:rsid w:val="00BC4AB9"/>
    <w:rsid w:val="00BC5397"/>
    <w:rsid w:val="00BC53DE"/>
    <w:rsid w:val="00BC552E"/>
    <w:rsid w:val="00BC592D"/>
    <w:rsid w:val="00BC5D41"/>
    <w:rsid w:val="00BC62FE"/>
    <w:rsid w:val="00BC6622"/>
    <w:rsid w:val="00BC6691"/>
    <w:rsid w:val="00BC674F"/>
    <w:rsid w:val="00BC69FC"/>
    <w:rsid w:val="00BC6D91"/>
    <w:rsid w:val="00BC701D"/>
    <w:rsid w:val="00BC7924"/>
    <w:rsid w:val="00BC79F3"/>
    <w:rsid w:val="00BC7BEB"/>
    <w:rsid w:val="00BD02DE"/>
    <w:rsid w:val="00BD054B"/>
    <w:rsid w:val="00BD1046"/>
    <w:rsid w:val="00BD12EA"/>
    <w:rsid w:val="00BD14E8"/>
    <w:rsid w:val="00BD165F"/>
    <w:rsid w:val="00BD17E8"/>
    <w:rsid w:val="00BD1E9F"/>
    <w:rsid w:val="00BD3600"/>
    <w:rsid w:val="00BD37EC"/>
    <w:rsid w:val="00BD3839"/>
    <w:rsid w:val="00BD388F"/>
    <w:rsid w:val="00BD4300"/>
    <w:rsid w:val="00BD479C"/>
    <w:rsid w:val="00BD47A8"/>
    <w:rsid w:val="00BD4E31"/>
    <w:rsid w:val="00BD627F"/>
    <w:rsid w:val="00BD6B2F"/>
    <w:rsid w:val="00BD76DA"/>
    <w:rsid w:val="00BD79BE"/>
    <w:rsid w:val="00BD7D0F"/>
    <w:rsid w:val="00BE00B2"/>
    <w:rsid w:val="00BE056B"/>
    <w:rsid w:val="00BE0D93"/>
    <w:rsid w:val="00BE174A"/>
    <w:rsid w:val="00BE194A"/>
    <w:rsid w:val="00BE268B"/>
    <w:rsid w:val="00BE2975"/>
    <w:rsid w:val="00BE3035"/>
    <w:rsid w:val="00BE3E9B"/>
    <w:rsid w:val="00BE489A"/>
    <w:rsid w:val="00BE577C"/>
    <w:rsid w:val="00BE584B"/>
    <w:rsid w:val="00BE5933"/>
    <w:rsid w:val="00BE5BCB"/>
    <w:rsid w:val="00BE5E33"/>
    <w:rsid w:val="00BE68A7"/>
    <w:rsid w:val="00BE7254"/>
    <w:rsid w:val="00BE7D49"/>
    <w:rsid w:val="00BE7D89"/>
    <w:rsid w:val="00BE7E4E"/>
    <w:rsid w:val="00BF0652"/>
    <w:rsid w:val="00BF081E"/>
    <w:rsid w:val="00BF090A"/>
    <w:rsid w:val="00BF0B78"/>
    <w:rsid w:val="00BF0BFA"/>
    <w:rsid w:val="00BF0FE7"/>
    <w:rsid w:val="00BF171B"/>
    <w:rsid w:val="00BF1830"/>
    <w:rsid w:val="00BF1A64"/>
    <w:rsid w:val="00BF2581"/>
    <w:rsid w:val="00BF28D3"/>
    <w:rsid w:val="00BF2A90"/>
    <w:rsid w:val="00BF3C8D"/>
    <w:rsid w:val="00BF4168"/>
    <w:rsid w:val="00BF424D"/>
    <w:rsid w:val="00BF4B30"/>
    <w:rsid w:val="00BF4D2D"/>
    <w:rsid w:val="00BF4D47"/>
    <w:rsid w:val="00BF52AF"/>
    <w:rsid w:val="00BF5416"/>
    <w:rsid w:val="00BF5596"/>
    <w:rsid w:val="00BF55FE"/>
    <w:rsid w:val="00BF56F0"/>
    <w:rsid w:val="00BF5A0E"/>
    <w:rsid w:val="00BF5E3B"/>
    <w:rsid w:val="00BF63B2"/>
    <w:rsid w:val="00BF67D8"/>
    <w:rsid w:val="00BF6B7F"/>
    <w:rsid w:val="00BF71F2"/>
    <w:rsid w:val="00BF7304"/>
    <w:rsid w:val="00BF7E14"/>
    <w:rsid w:val="00C00776"/>
    <w:rsid w:val="00C0122A"/>
    <w:rsid w:val="00C01B47"/>
    <w:rsid w:val="00C01BCA"/>
    <w:rsid w:val="00C0226E"/>
    <w:rsid w:val="00C023EF"/>
    <w:rsid w:val="00C02796"/>
    <w:rsid w:val="00C02F28"/>
    <w:rsid w:val="00C032C6"/>
    <w:rsid w:val="00C0372F"/>
    <w:rsid w:val="00C0394E"/>
    <w:rsid w:val="00C03ADA"/>
    <w:rsid w:val="00C03CE7"/>
    <w:rsid w:val="00C03FCA"/>
    <w:rsid w:val="00C0415E"/>
    <w:rsid w:val="00C05C9F"/>
    <w:rsid w:val="00C05FA2"/>
    <w:rsid w:val="00C0612E"/>
    <w:rsid w:val="00C06464"/>
    <w:rsid w:val="00C067F3"/>
    <w:rsid w:val="00C06B22"/>
    <w:rsid w:val="00C06B39"/>
    <w:rsid w:val="00C06B3A"/>
    <w:rsid w:val="00C06BE8"/>
    <w:rsid w:val="00C06D0D"/>
    <w:rsid w:val="00C06D90"/>
    <w:rsid w:val="00C06FD8"/>
    <w:rsid w:val="00C07796"/>
    <w:rsid w:val="00C07E8E"/>
    <w:rsid w:val="00C10CC0"/>
    <w:rsid w:val="00C114FB"/>
    <w:rsid w:val="00C11D18"/>
    <w:rsid w:val="00C12459"/>
    <w:rsid w:val="00C126FE"/>
    <w:rsid w:val="00C1276D"/>
    <w:rsid w:val="00C12DF5"/>
    <w:rsid w:val="00C1326F"/>
    <w:rsid w:val="00C134A4"/>
    <w:rsid w:val="00C13DD4"/>
    <w:rsid w:val="00C13E25"/>
    <w:rsid w:val="00C14239"/>
    <w:rsid w:val="00C14614"/>
    <w:rsid w:val="00C14CC8"/>
    <w:rsid w:val="00C15406"/>
    <w:rsid w:val="00C15C6A"/>
    <w:rsid w:val="00C15ECF"/>
    <w:rsid w:val="00C162DB"/>
    <w:rsid w:val="00C16487"/>
    <w:rsid w:val="00C16AAC"/>
    <w:rsid w:val="00C17013"/>
    <w:rsid w:val="00C2011F"/>
    <w:rsid w:val="00C20229"/>
    <w:rsid w:val="00C2085D"/>
    <w:rsid w:val="00C20DFF"/>
    <w:rsid w:val="00C211A5"/>
    <w:rsid w:val="00C21383"/>
    <w:rsid w:val="00C2138A"/>
    <w:rsid w:val="00C213EE"/>
    <w:rsid w:val="00C21669"/>
    <w:rsid w:val="00C2189B"/>
    <w:rsid w:val="00C2275B"/>
    <w:rsid w:val="00C228CE"/>
    <w:rsid w:val="00C22C3C"/>
    <w:rsid w:val="00C2323D"/>
    <w:rsid w:val="00C238E7"/>
    <w:rsid w:val="00C23914"/>
    <w:rsid w:val="00C2398B"/>
    <w:rsid w:val="00C239AC"/>
    <w:rsid w:val="00C239E1"/>
    <w:rsid w:val="00C23E3A"/>
    <w:rsid w:val="00C24B0B"/>
    <w:rsid w:val="00C24F9C"/>
    <w:rsid w:val="00C25EC4"/>
    <w:rsid w:val="00C261D3"/>
    <w:rsid w:val="00C2623D"/>
    <w:rsid w:val="00C262B6"/>
    <w:rsid w:val="00C263F1"/>
    <w:rsid w:val="00C26F31"/>
    <w:rsid w:val="00C27679"/>
    <w:rsid w:val="00C27BE7"/>
    <w:rsid w:val="00C3034D"/>
    <w:rsid w:val="00C31760"/>
    <w:rsid w:val="00C31BCF"/>
    <w:rsid w:val="00C3200A"/>
    <w:rsid w:val="00C322C5"/>
    <w:rsid w:val="00C32994"/>
    <w:rsid w:val="00C32D32"/>
    <w:rsid w:val="00C339C7"/>
    <w:rsid w:val="00C33BEC"/>
    <w:rsid w:val="00C341FB"/>
    <w:rsid w:val="00C34819"/>
    <w:rsid w:val="00C353D3"/>
    <w:rsid w:val="00C353F4"/>
    <w:rsid w:val="00C3594C"/>
    <w:rsid w:val="00C35BA8"/>
    <w:rsid w:val="00C3647A"/>
    <w:rsid w:val="00C368B3"/>
    <w:rsid w:val="00C36D5F"/>
    <w:rsid w:val="00C370E1"/>
    <w:rsid w:val="00C37DCF"/>
    <w:rsid w:val="00C407BD"/>
    <w:rsid w:val="00C40969"/>
    <w:rsid w:val="00C41448"/>
    <w:rsid w:val="00C41C5D"/>
    <w:rsid w:val="00C41E93"/>
    <w:rsid w:val="00C429CD"/>
    <w:rsid w:val="00C44008"/>
    <w:rsid w:val="00C44908"/>
    <w:rsid w:val="00C44C9E"/>
    <w:rsid w:val="00C450B6"/>
    <w:rsid w:val="00C4541E"/>
    <w:rsid w:val="00C45696"/>
    <w:rsid w:val="00C456FE"/>
    <w:rsid w:val="00C45C7E"/>
    <w:rsid w:val="00C45E20"/>
    <w:rsid w:val="00C4690E"/>
    <w:rsid w:val="00C4695B"/>
    <w:rsid w:val="00C46B78"/>
    <w:rsid w:val="00C46D7C"/>
    <w:rsid w:val="00C47084"/>
    <w:rsid w:val="00C47369"/>
    <w:rsid w:val="00C4752A"/>
    <w:rsid w:val="00C4780E"/>
    <w:rsid w:val="00C47920"/>
    <w:rsid w:val="00C47E51"/>
    <w:rsid w:val="00C47EB5"/>
    <w:rsid w:val="00C503CB"/>
    <w:rsid w:val="00C506AA"/>
    <w:rsid w:val="00C50C02"/>
    <w:rsid w:val="00C5185F"/>
    <w:rsid w:val="00C51954"/>
    <w:rsid w:val="00C51BF8"/>
    <w:rsid w:val="00C52EF1"/>
    <w:rsid w:val="00C535D4"/>
    <w:rsid w:val="00C53E10"/>
    <w:rsid w:val="00C54624"/>
    <w:rsid w:val="00C5482D"/>
    <w:rsid w:val="00C54AF2"/>
    <w:rsid w:val="00C54D67"/>
    <w:rsid w:val="00C55189"/>
    <w:rsid w:val="00C55251"/>
    <w:rsid w:val="00C55389"/>
    <w:rsid w:val="00C554B5"/>
    <w:rsid w:val="00C5558A"/>
    <w:rsid w:val="00C555C0"/>
    <w:rsid w:val="00C5572F"/>
    <w:rsid w:val="00C5579F"/>
    <w:rsid w:val="00C5582B"/>
    <w:rsid w:val="00C55C65"/>
    <w:rsid w:val="00C55E9B"/>
    <w:rsid w:val="00C56143"/>
    <w:rsid w:val="00C56377"/>
    <w:rsid w:val="00C566AF"/>
    <w:rsid w:val="00C56A00"/>
    <w:rsid w:val="00C56C4F"/>
    <w:rsid w:val="00C57817"/>
    <w:rsid w:val="00C57A78"/>
    <w:rsid w:val="00C57FD7"/>
    <w:rsid w:val="00C6084A"/>
    <w:rsid w:val="00C60970"/>
    <w:rsid w:val="00C60C7E"/>
    <w:rsid w:val="00C61945"/>
    <w:rsid w:val="00C61B85"/>
    <w:rsid w:val="00C6207A"/>
    <w:rsid w:val="00C62330"/>
    <w:rsid w:val="00C624EE"/>
    <w:rsid w:val="00C62C3A"/>
    <w:rsid w:val="00C62EDA"/>
    <w:rsid w:val="00C6301D"/>
    <w:rsid w:val="00C631B2"/>
    <w:rsid w:val="00C632AB"/>
    <w:rsid w:val="00C63AFE"/>
    <w:rsid w:val="00C63BAC"/>
    <w:rsid w:val="00C63CA0"/>
    <w:rsid w:val="00C64670"/>
    <w:rsid w:val="00C648F9"/>
    <w:rsid w:val="00C64A4E"/>
    <w:rsid w:val="00C64DC2"/>
    <w:rsid w:val="00C64DF6"/>
    <w:rsid w:val="00C650E8"/>
    <w:rsid w:val="00C6556E"/>
    <w:rsid w:val="00C659B5"/>
    <w:rsid w:val="00C65EF5"/>
    <w:rsid w:val="00C65F8D"/>
    <w:rsid w:val="00C65FBD"/>
    <w:rsid w:val="00C66842"/>
    <w:rsid w:val="00C67107"/>
    <w:rsid w:val="00C67B2C"/>
    <w:rsid w:val="00C67C64"/>
    <w:rsid w:val="00C67F68"/>
    <w:rsid w:val="00C70034"/>
    <w:rsid w:val="00C70F76"/>
    <w:rsid w:val="00C71541"/>
    <w:rsid w:val="00C71B97"/>
    <w:rsid w:val="00C71C09"/>
    <w:rsid w:val="00C71DE9"/>
    <w:rsid w:val="00C725CF"/>
    <w:rsid w:val="00C72CDA"/>
    <w:rsid w:val="00C72E47"/>
    <w:rsid w:val="00C7310B"/>
    <w:rsid w:val="00C73187"/>
    <w:rsid w:val="00C733B6"/>
    <w:rsid w:val="00C73504"/>
    <w:rsid w:val="00C736F9"/>
    <w:rsid w:val="00C73770"/>
    <w:rsid w:val="00C737B8"/>
    <w:rsid w:val="00C73C28"/>
    <w:rsid w:val="00C73F59"/>
    <w:rsid w:val="00C74005"/>
    <w:rsid w:val="00C74225"/>
    <w:rsid w:val="00C743EE"/>
    <w:rsid w:val="00C745D1"/>
    <w:rsid w:val="00C749BF"/>
    <w:rsid w:val="00C74A83"/>
    <w:rsid w:val="00C74CE6"/>
    <w:rsid w:val="00C74D46"/>
    <w:rsid w:val="00C75A31"/>
    <w:rsid w:val="00C76505"/>
    <w:rsid w:val="00C768C9"/>
    <w:rsid w:val="00C770DF"/>
    <w:rsid w:val="00C77679"/>
    <w:rsid w:val="00C77AFD"/>
    <w:rsid w:val="00C77FEC"/>
    <w:rsid w:val="00C8043D"/>
    <w:rsid w:val="00C806CD"/>
    <w:rsid w:val="00C80953"/>
    <w:rsid w:val="00C81261"/>
    <w:rsid w:val="00C8159E"/>
    <w:rsid w:val="00C817AF"/>
    <w:rsid w:val="00C817CC"/>
    <w:rsid w:val="00C817D8"/>
    <w:rsid w:val="00C81A72"/>
    <w:rsid w:val="00C825E6"/>
    <w:rsid w:val="00C829D9"/>
    <w:rsid w:val="00C82A89"/>
    <w:rsid w:val="00C82BE1"/>
    <w:rsid w:val="00C82D8F"/>
    <w:rsid w:val="00C82FED"/>
    <w:rsid w:val="00C833AA"/>
    <w:rsid w:val="00C836BA"/>
    <w:rsid w:val="00C8397E"/>
    <w:rsid w:val="00C83D74"/>
    <w:rsid w:val="00C84519"/>
    <w:rsid w:val="00C847FA"/>
    <w:rsid w:val="00C84FED"/>
    <w:rsid w:val="00C861BE"/>
    <w:rsid w:val="00C8647A"/>
    <w:rsid w:val="00C86516"/>
    <w:rsid w:val="00C86B61"/>
    <w:rsid w:val="00C870AF"/>
    <w:rsid w:val="00C874E5"/>
    <w:rsid w:val="00C87581"/>
    <w:rsid w:val="00C8777C"/>
    <w:rsid w:val="00C87F39"/>
    <w:rsid w:val="00C900A1"/>
    <w:rsid w:val="00C90167"/>
    <w:rsid w:val="00C9067B"/>
    <w:rsid w:val="00C90987"/>
    <w:rsid w:val="00C916E2"/>
    <w:rsid w:val="00C91A42"/>
    <w:rsid w:val="00C91F06"/>
    <w:rsid w:val="00C924BB"/>
    <w:rsid w:val="00C926CD"/>
    <w:rsid w:val="00C92DA5"/>
    <w:rsid w:val="00C92E17"/>
    <w:rsid w:val="00C931C0"/>
    <w:rsid w:val="00C93F94"/>
    <w:rsid w:val="00C9400E"/>
    <w:rsid w:val="00C945F4"/>
    <w:rsid w:val="00C94844"/>
    <w:rsid w:val="00C94E85"/>
    <w:rsid w:val="00C95579"/>
    <w:rsid w:val="00C959FD"/>
    <w:rsid w:val="00C95C35"/>
    <w:rsid w:val="00C95D2E"/>
    <w:rsid w:val="00C96091"/>
    <w:rsid w:val="00C961FA"/>
    <w:rsid w:val="00C96273"/>
    <w:rsid w:val="00C962B4"/>
    <w:rsid w:val="00C963B6"/>
    <w:rsid w:val="00C964AA"/>
    <w:rsid w:val="00C965C6"/>
    <w:rsid w:val="00C96C0F"/>
    <w:rsid w:val="00C96FF1"/>
    <w:rsid w:val="00C971EA"/>
    <w:rsid w:val="00C97831"/>
    <w:rsid w:val="00C978EB"/>
    <w:rsid w:val="00C979EE"/>
    <w:rsid w:val="00C97A0F"/>
    <w:rsid w:val="00C97C8B"/>
    <w:rsid w:val="00CA05B4"/>
    <w:rsid w:val="00CA0F03"/>
    <w:rsid w:val="00CA0FD6"/>
    <w:rsid w:val="00CA112A"/>
    <w:rsid w:val="00CA1691"/>
    <w:rsid w:val="00CA1BF5"/>
    <w:rsid w:val="00CA1DF5"/>
    <w:rsid w:val="00CA1F05"/>
    <w:rsid w:val="00CA1FAB"/>
    <w:rsid w:val="00CA27F9"/>
    <w:rsid w:val="00CA2BA0"/>
    <w:rsid w:val="00CA2E68"/>
    <w:rsid w:val="00CA3053"/>
    <w:rsid w:val="00CA30AC"/>
    <w:rsid w:val="00CA30B7"/>
    <w:rsid w:val="00CA3386"/>
    <w:rsid w:val="00CA365D"/>
    <w:rsid w:val="00CA3BBB"/>
    <w:rsid w:val="00CA45E2"/>
    <w:rsid w:val="00CA46E7"/>
    <w:rsid w:val="00CA489E"/>
    <w:rsid w:val="00CA49D3"/>
    <w:rsid w:val="00CA4B34"/>
    <w:rsid w:val="00CA558D"/>
    <w:rsid w:val="00CA58D9"/>
    <w:rsid w:val="00CA6782"/>
    <w:rsid w:val="00CA6950"/>
    <w:rsid w:val="00CA735B"/>
    <w:rsid w:val="00CA74E0"/>
    <w:rsid w:val="00CA7B39"/>
    <w:rsid w:val="00CB0362"/>
    <w:rsid w:val="00CB0743"/>
    <w:rsid w:val="00CB0DE0"/>
    <w:rsid w:val="00CB12E7"/>
    <w:rsid w:val="00CB1493"/>
    <w:rsid w:val="00CB163A"/>
    <w:rsid w:val="00CB1761"/>
    <w:rsid w:val="00CB1777"/>
    <w:rsid w:val="00CB1891"/>
    <w:rsid w:val="00CB2BFB"/>
    <w:rsid w:val="00CB2F0A"/>
    <w:rsid w:val="00CB3CB4"/>
    <w:rsid w:val="00CB3F22"/>
    <w:rsid w:val="00CB4ABF"/>
    <w:rsid w:val="00CB53B3"/>
    <w:rsid w:val="00CB55FF"/>
    <w:rsid w:val="00CB5926"/>
    <w:rsid w:val="00CB6B01"/>
    <w:rsid w:val="00CB6E35"/>
    <w:rsid w:val="00CB76D2"/>
    <w:rsid w:val="00CB7F1E"/>
    <w:rsid w:val="00CC0170"/>
    <w:rsid w:val="00CC0229"/>
    <w:rsid w:val="00CC02F2"/>
    <w:rsid w:val="00CC065F"/>
    <w:rsid w:val="00CC13F1"/>
    <w:rsid w:val="00CC1413"/>
    <w:rsid w:val="00CC1573"/>
    <w:rsid w:val="00CC1B2D"/>
    <w:rsid w:val="00CC2156"/>
    <w:rsid w:val="00CC2333"/>
    <w:rsid w:val="00CC29EF"/>
    <w:rsid w:val="00CC2DB1"/>
    <w:rsid w:val="00CC31DE"/>
    <w:rsid w:val="00CC40E5"/>
    <w:rsid w:val="00CC41A2"/>
    <w:rsid w:val="00CC4726"/>
    <w:rsid w:val="00CC490D"/>
    <w:rsid w:val="00CC4A37"/>
    <w:rsid w:val="00CC4B9E"/>
    <w:rsid w:val="00CC545D"/>
    <w:rsid w:val="00CC5633"/>
    <w:rsid w:val="00CC57C6"/>
    <w:rsid w:val="00CC5FA4"/>
    <w:rsid w:val="00CC6734"/>
    <w:rsid w:val="00CC68EE"/>
    <w:rsid w:val="00CC6930"/>
    <w:rsid w:val="00CC6A6C"/>
    <w:rsid w:val="00CC70A2"/>
    <w:rsid w:val="00CC7344"/>
    <w:rsid w:val="00CC75B9"/>
    <w:rsid w:val="00CC7B51"/>
    <w:rsid w:val="00CC7CC6"/>
    <w:rsid w:val="00CC7D01"/>
    <w:rsid w:val="00CD0784"/>
    <w:rsid w:val="00CD083E"/>
    <w:rsid w:val="00CD0914"/>
    <w:rsid w:val="00CD0C5B"/>
    <w:rsid w:val="00CD0F3E"/>
    <w:rsid w:val="00CD156B"/>
    <w:rsid w:val="00CD157B"/>
    <w:rsid w:val="00CD1992"/>
    <w:rsid w:val="00CD1A2F"/>
    <w:rsid w:val="00CD1BB6"/>
    <w:rsid w:val="00CD2006"/>
    <w:rsid w:val="00CD217C"/>
    <w:rsid w:val="00CD23E0"/>
    <w:rsid w:val="00CD2834"/>
    <w:rsid w:val="00CD2BF8"/>
    <w:rsid w:val="00CD3149"/>
    <w:rsid w:val="00CD3943"/>
    <w:rsid w:val="00CD3E20"/>
    <w:rsid w:val="00CD46DD"/>
    <w:rsid w:val="00CD4A96"/>
    <w:rsid w:val="00CD4F98"/>
    <w:rsid w:val="00CD51BB"/>
    <w:rsid w:val="00CD6538"/>
    <w:rsid w:val="00CD6FFE"/>
    <w:rsid w:val="00CD73C1"/>
    <w:rsid w:val="00CD79CE"/>
    <w:rsid w:val="00CD7A2C"/>
    <w:rsid w:val="00CD7E51"/>
    <w:rsid w:val="00CD7E93"/>
    <w:rsid w:val="00CD7ED1"/>
    <w:rsid w:val="00CE0533"/>
    <w:rsid w:val="00CE0671"/>
    <w:rsid w:val="00CE06F8"/>
    <w:rsid w:val="00CE0AEB"/>
    <w:rsid w:val="00CE0C94"/>
    <w:rsid w:val="00CE0D01"/>
    <w:rsid w:val="00CE156E"/>
    <w:rsid w:val="00CE16BA"/>
    <w:rsid w:val="00CE1ED6"/>
    <w:rsid w:val="00CE2BB8"/>
    <w:rsid w:val="00CE33DF"/>
    <w:rsid w:val="00CE3861"/>
    <w:rsid w:val="00CE38C6"/>
    <w:rsid w:val="00CE3DFD"/>
    <w:rsid w:val="00CE3EFE"/>
    <w:rsid w:val="00CE40E2"/>
    <w:rsid w:val="00CE4474"/>
    <w:rsid w:val="00CE456B"/>
    <w:rsid w:val="00CE4A19"/>
    <w:rsid w:val="00CE4C6C"/>
    <w:rsid w:val="00CE4CE1"/>
    <w:rsid w:val="00CE4DC6"/>
    <w:rsid w:val="00CE4E56"/>
    <w:rsid w:val="00CE5644"/>
    <w:rsid w:val="00CE5820"/>
    <w:rsid w:val="00CE5B07"/>
    <w:rsid w:val="00CE5B76"/>
    <w:rsid w:val="00CE6819"/>
    <w:rsid w:val="00CE6DFB"/>
    <w:rsid w:val="00CE700D"/>
    <w:rsid w:val="00CE73D9"/>
    <w:rsid w:val="00CE7B49"/>
    <w:rsid w:val="00CE7CF8"/>
    <w:rsid w:val="00CF035D"/>
    <w:rsid w:val="00CF0706"/>
    <w:rsid w:val="00CF0BD9"/>
    <w:rsid w:val="00CF0FE5"/>
    <w:rsid w:val="00CF1778"/>
    <w:rsid w:val="00CF23DC"/>
    <w:rsid w:val="00CF3020"/>
    <w:rsid w:val="00CF3278"/>
    <w:rsid w:val="00CF346F"/>
    <w:rsid w:val="00CF3A3C"/>
    <w:rsid w:val="00CF3BD9"/>
    <w:rsid w:val="00CF4175"/>
    <w:rsid w:val="00CF4D45"/>
    <w:rsid w:val="00CF54B4"/>
    <w:rsid w:val="00CF58FE"/>
    <w:rsid w:val="00CF5BD4"/>
    <w:rsid w:val="00CF5D42"/>
    <w:rsid w:val="00CF5DCC"/>
    <w:rsid w:val="00CF5F17"/>
    <w:rsid w:val="00CF6286"/>
    <w:rsid w:val="00CF62B7"/>
    <w:rsid w:val="00CF6931"/>
    <w:rsid w:val="00CF6A35"/>
    <w:rsid w:val="00CF6A86"/>
    <w:rsid w:val="00CF78B1"/>
    <w:rsid w:val="00CF7A2C"/>
    <w:rsid w:val="00CF7BB2"/>
    <w:rsid w:val="00CF7DA3"/>
    <w:rsid w:val="00D00908"/>
    <w:rsid w:val="00D009C0"/>
    <w:rsid w:val="00D00FD6"/>
    <w:rsid w:val="00D01D1B"/>
    <w:rsid w:val="00D01FA6"/>
    <w:rsid w:val="00D0206E"/>
    <w:rsid w:val="00D0210F"/>
    <w:rsid w:val="00D0218C"/>
    <w:rsid w:val="00D02608"/>
    <w:rsid w:val="00D02C69"/>
    <w:rsid w:val="00D02D95"/>
    <w:rsid w:val="00D02F55"/>
    <w:rsid w:val="00D0304D"/>
    <w:rsid w:val="00D03CEB"/>
    <w:rsid w:val="00D03FC6"/>
    <w:rsid w:val="00D04112"/>
    <w:rsid w:val="00D049BD"/>
    <w:rsid w:val="00D04D2F"/>
    <w:rsid w:val="00D05169"/>
    <w:rsid w:val="00D05B8D"/>
    <w:rsid w:val="00D05BC2"/>
    <w:rsid w:val="00D06023"/>
    <w:rsid w:val="00D06064"/>
    <w:rsid w:val="00D06726"/>
    <w:rsid w:val="00D06830"/>
    <w:rsid w:val="00D06D87"/>
    <w:rsid w:val="00D06DCF"/>
    <w:rsid w:val="00D06E4D"/>
    <w:rsid w:val="00D07203"/>
    <w:rsid w:val="00D07400"/>
    <w:rsid w:val="00D07BBD"/>
    <w:rsid w:val="00D07EB7"/>
    <w:rsid w:val="00D10607"/>
    <w:rsid w:val="00D10CCF"/>
    <w:rsid w:val="00D10DCF"/>
    <w:rsid w:val="00D10FB9"/>
    <w:rsid w:val="00D11268"/>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408"/>
    <w:rsid w:val="00D156AD"/>
    <w:rsid w:val="00D1574C"/>
    <w:rsid w:val="00D15798"/>
    <w:rsid w:val="00D158CC"/>
    <w:rsid w:val="00D15A0F"/>
    <w:rsid w:val="00D15C52"/>
    <w:rsid w:val="00D15EA5"/>
    <w:rsid w:val="00D15FD1"/>
    <w:rsid w:val="00D16A49"/>
    <w:rsid w:val="00D17349"/>
    <w:rsid w:val="00D20376"/>
    <w:rsid w:val="00D20671"/>
    <w:rsid w:val="00D207AB"/>
    <w:rsid w:val="00D20E27"/>
    <w:rsid w:val="00D215DE"/>
    <w:rsid w:val="00D21666"/>
    <w:rsid w:val="00D21812"/>
    <w:rsid w:val="00D21CDA"/>
    <w:rsid w:val="00D2215C"/>
    <w:rsid w:val="00D22981"/>
    <w:rsid w:val="00D22CC8"/>
    <w:rsid w:val="00D22E4F"/>
    <w:rsid w:val="00D2321D"/>
    <w:rsid w:val="00D2329D"/>
    <w:rsid w:val="00D23787"/>
    <w:rsid w:val="00D241B1"/>
    <w:rsid w:val="00D2427A"/>
    <w:rsid w:val="00D2467C"/>
    <w:rsid w:val="00D24703"/>
    <w:rsid w:val="00D24FAF"/>
    <w:rsid w:val="00D251FD"/>
    <w:rsid w:val="00D25287"/>
    <w:rsid w:val="00D2582F"/>
    <w:rsid w:val="00D25953"/>
    <w:rsid w:val="00D2618B"/>
    <w:rsid w:val="00D2641C"/>
    <w:rsid w:val="00D26E53"/>
    <w:rsid w:val="00D271E5"/>
    <w:rsid w:val="00D272B2"/>
    <w:rsid w:val="00D27319"/>
    <w:rsid w:val="00D275A0"/>
    <w:rsid w:val="00D27801"/>
    <w:rsid w:val="00D27BF3"/>
    <w:rsid w:val="00D30018"/>
    <w:rsid w:val="00D30268"/>
    <w:rsid w:val="00D30F2D"/>
    <w:rsid w:val="00D32450"/>
    <w:rsid w:val="00D3295B"/>
    <w:rsid w:val="00D3329C"/>
    <w:rsid w:val="00D333B0"/>
    <w:rsid w:val="00D33449"/>
    <w:rsid w:val="00D34033"/>
    <w:rsid w:val="00D3449D"/>
    <w:rsid w:val="00D345BA"/>
    <w:rsid w:val="00D345C3"/>
    <w:rsid w:val="00D3463A"/>
    <w:rsid w:val="00D35985"/>
    <w:rsid w:val="00D35BC8"/>
    <w:rsid w:val="00D3653A"/>
    <w:rsid w:val="00D3669C"/>
    <w:rsid w:val="00D36CFB"/>
    <w:rsid w:val="00D402CC"/>
    <w:rsid w:val="00D40429"/>
    <w:rsid w:val="00D407E4"/>
    <w:rsid w:val="00D409EB"/>
    <w:rsid w:val="00D40A74"/>
    <w:rsid w:val="00D40CC2"/>
    <w:rsid w:val="00D40D70"/>
    <w:rsid w:val="00D40E46"/>
    <w:rsid w:val="00D41724"/>
    <w:rsid w:val="00D42208"/>
    <w:rsid w:val="00D42BBE"/>
    <w:rsid w:val="00D43699"/>
    <w:rsid w:val="00D437EF"/>
    <w:rsid w:val="00D43D10"/>
    <w:rsid w:val="00D43F83"/>
    <w:rsid w:val="00D4569F"/>
    <w:rsid w:val="00D45815"/>
    <w:rsid w:val="00D45E0D"/>
    <w:rsid w:val="00D45FE2"/>
    <w:rsid w:val="00D46335"/>
    <w:rsid w:val="00D4671B"/>
    <w:rsid w:val="00D46FB7"/>
    <w:rsid w:val="00D4710B"/>
    <w:rsid w:val="00D4788B"/>
    <w:rsid w:val="00D47E5F"/>
    <w:rsid w:val="00D50585"/>
    <w:rsid w:val="00D5073B"/>
    <w:rsid w:val="00D50A56"/>
    <w:rsid w:val="00D50C28"/>
    <w:rsid w:val="00D517A7"/>
    <w:rsid w:val="00D5184A"/>
    <w:rsid w:val="00D51E2C"/>
    <w:rsid w:val="00D524D5"/>
    <w:rsid w:val="00D52CB8"/>
    <w:rsid w:val="00D531B1"/>
    <w:rsid w:val="00D53546"/>
    <w:rsid w:val="00D538E3"/>
    <w:rsid w:val="00D539F2"/>
    <w:rsid w:val="00D53BEF"/>
    <w:rsid w:val="00D53CFA"/>
    <w:rsid w:val="00D54DD2"/>
    <w:rsid w:val="00D54FE4"/>
    <w:rsid w:val="00D55048"/>
    <w:rsid w:val="00D55470"/>
    <w:rsid w:val="00D561F6"/>
    <w:rsid w:val="00D56211"/>
    <w:rsid w:val="00D566D7"/>
    <w:rsid w:val="00D56A23"/>
    <w:rsid w:val="00D56B9A"/>
    <w:rsid w:val="00D570AD"/>
    <w:rsid w:val="00D57128"/>
    <w:rsid w:val="00D57570"/>
    <w:rsid w:val="00D5772F"/>
    <w:rsid w:val="00D57DDF"/>
    <w:rsid w:val="00D6021F"/>
    <w:rsid w:val="00D60604"/>
    <w:rsid w:val="00D60BC3"/>
    <w:rsid w:val="00D61FAE"/>
    <w:rsid w:val="00D6253D"/>
    <w:rsid w:val="00D6289B"/>
    <w:rsid w:val="00D628CD"/>
    <w:rsid w:val="00D629DC"/>
    <w:rsid w:val="00D62EEE"/>
    <w:rsid w:val="00D63133"/>
    <w:rsid w:val="00D636EB"/>
    <w:rsid w:val="00D6372E"/>
    <w:rsid w:val="00D6390E"/>
    <w:rsid w:val="00D642B1"/>
    <w:rsid w:val="00D6471F"/>
    <w:rsid w:val="00D64ADC"/>
    <w:rsid w:val="00D654BD"/>
    <w:rsid w:val="00D65B15"/>
    <w:rsid w:val="00D65BEB"/>
    <w:rsid w:val="00D6600F"/>
    <w:rsid w:val="00D66682"/>
    <w:rsid w:val="00D66742"/>
    <w:rsid w:val="00D6680B"/>
    <w:rsid w:val="00D7034F"/>
    <w:rsid w:val="00D716F8"/>
    <w:rsid w:val="00D719B6"/>
    <w:rsid w:val="00D719F8"/>
    <w:rsid w:val="00D71DCF"/>
    <w:rsid w:val="00D721A3"/>
    <w:rsid w:val="00D725F5"/>
    <w:rsid w:val="00D7293C"/>
    <w:rsid w:val="00D72CD7"/>
    <w:rsid w:val="00D72DAB"/>
    <w:rsid w:val="00D73530"/>
    <w:rsid w:val="00D739C2"/>
    <w:rsid w:val="00D741BC"/>
    <w:rsid w:val="00D7477B"/>
    <w:rsid w:val="00D7487A"/>
    <w:rsid w:val="00D74AE4"/>
    <w:rsid w:val="00D7555B"/>
    <w:rsid w:val="00D763C9"/>
    <w:rsid w:val="00D7681E"/>
    <w:rsid w:val="00D76F8D"/>
    <w:rsid w:val="00D770A1"/>
    <w:rsid w:val="00D77246"/>
    <w:rsid w:val="00D778A4"/>
    <w:rsid w:val="00D800AD"/>
    <w:rsid w:val="00D800CD"/>
    <w:rsid w:val="00D801A0"/>
    <w:rsid w:val="00D80409"/>
    <w:rsid w:val="00D80881"/>
    <w:rsid w:val="00D80C7B"/>
    <w:rsid w:val="00D8111B"/>
    <w:rsid w:val="00D811CF"/>
    <w:rsid w:val="00D81205"/>
    <w:rsid w:val="00D813D4"/>
    <w:rsid w:val="00D8194B"/>
    <w:rsid w:val="00D81F03"/>
    <w:rsid w:val="00D82790"/>
    <w:rsid w:val="00D82F2A"/>
    <w:rsid w:val="00D83545"/>
    <w:rsid w:val="00D83736"/>
    <w:rsid w:val="00D8387E"/>
    <w:rsid w:val="00D845F5"/>
    <w:rsid w:val="00D84696"/>
    <w:rsid w:val="00D847FF"/>
    <w:rsid w:val="00D84975"/>
    <w:rsid w:val="00D85224"/>
    <w:rsid w:val="00D85B09"/>
    <w:rsid w:val="00D85BC4"/>
    <w:rsid w:val="00D85DED"/>
    <w:rsid w:val="00D86678"/>
    <w:rsid w:val="00D86759"/>
    <w:rsid w:val="00D86C7B"/>
    <w:rsid w:val="00D86FED"/>
    <w:rsid w:val="00D870B7"/>
    <w:rsid w:val="00D87239"/>
    <w:rsid w:val="00D87471"/>
    <w:rsid w:val="00D87DF9"/>
    <w:rsid w:val="00D87E90"/>
    <w:rsid w:val="00D87F1F"/>
    <w:rsid w:val="00D91334"/>
    <w:rsid w:val="00D9145B"/>
    <w:rsid w:val="00D91D02"/>
    <w:rsid w:val="00D91F80"/>
    <w:rsid w:val="00D92630"/>
    <w:rsid w:val="00D9276B"/>
    <w:rsid w:val="00D938C3"/>
    <w:rsid w:val="00D93902"/>
    <w:rsid w:val="00D94560"/>
    <w:rsid w:val="00D94B21"/>
    <w:rsid w:val="00D94D40"/>
    <w:rsid w:val="00D94FFF"/>
    <w:rsid w:val="00D9562C"/>
    <w:rsid w:val="00D956EF"/>
    <w:rsid w:val="00D95ACE"/>
    <w:rsid w:val="00D95BF2"/>
    <w:rsid w:val="00D95EA5"/>
    <w:rsid w:val="00D95EDF"/>
    <w:rsid w:val="00D96B71"/>
    <w:rsid w:val="00D972CA"/>
    <w:rsid w:val="00D973B3"/>
    <w:rsid w:val="00D9747C"/>
    <w:rsid w:val="00D97567"/>
    <w:rsid w:val="00D97794"/>
    <w:rsid w:val="00D97882"/>
    <w:rsid w:val="00D97AA7"/>
    <w:rsid w:val="00D97BBC"/>
    <w:rsid w:val="00D97F67"/>
    <w:rsid w:val="00DA0443"/>
    <w:rsid w:val="00DA0496"/>
    <w:rsid w:val="00DA0665"/>
    <w:rsid w:val="00DA0696"/>
    <w:rsid w:val="00DA0AC9"/>
    <w:rsid w:val="00DA0C39"/>
    <w:rsid w:val="00DA12CE"/>
    <w:rsid w:val="00DA1968"/>
    <w:rsid w:val="00DA1980"/>
    <w:rsid w:val="00DA2349"/>
    <w:rsid w:val="00DA2736"/>
    <w:rsid w:val="00DA3248"/>
    <w:rsid w:val="00DA39AE"/>
    <w:rsid w:val="00DA3C43"/>
    <w:rsid w:val="00DA3CCA"/>
    <w:rsid w:val="00DA5132"/>
    <w:rsid w:val="00DA52E4"/>
    <w:rsid w:val="00DA576A"/>
    <w:rsid w:val="00DA589A"/>
    <w:rsid w:val="00DA5BD5"/>
    <w:rsid w:val="00DA5EFA"/>
    <w:rsid w:val="00DA6204"/>
    <w:rsid w:val="00DA661A"/>
    <w:rsid w:val="00DA6B1C"/>
    <w:rsid w:val="00DA7044"/>
    <w:rsid w:val="00DA7615"/>
    <w:rsid w:val="00DA797F"/>
    <w:rsid w:val="00DA7C57"/>
    <w:rsid w:val="00DB02F7"/>
    <w:rsid w:val="00DB0370"/>
    <w:rsid w:val="00DB0B10"/>
    <w:rsid w:val="00DB0EEF"/>
    <w:rsid w:val="00DB1CCB"/>
    <w:rsid w:val="00DB226E"/>
    <w:rsid w:val="00DB25B6"/>
    <w:rsid w:val="00DB2660"/>
    <w:rsid w:val="00DB2A3E"/>
    <w:rsid w:val="00DB2B13"/>
    <w:rsid w:val="00DB2EDD"/>
    <w:rsid w:val="00DB369A"/>
    <w:rsid w:val="00DB3BED"/>
    <w:rsid w:val="00DB3C19"/>
    <w:rsid w:val="00DB3D1C"/>
    <w:rsid w:val="00DB3D80"/>
    <w:rsid w:val="00DB41F2"/>
    <w:rsid w:val="00DB4421"/>
    <w:rsid w:val="00DB4619"/>
    <w:rsid w:val="00DB5046"/>
    <w:rsid w:val="00DB506A"/>
    <w:rsid w:val="00DB5112"/>
    <w:rsid w:val="00DB534F"/>
    <w:rsid w:val="00DB597C"/>
    <w:rsid w:val="00DB63E7"/>
    <w:rsid w:val="00DB675D"/>
    <w:rsid w:val="00DB676E"/>
    <w:rsid w:val="00DB68B0"/>
    <w:rsid w:val="00DB6BD8"/>
    <w:rsid w:val="00DB7386"/>
    <w:rsid w:val="00DB7D08"/>
    <w:rsid w:val="00DC08C0"/>
    <w:rsid w:val="00DC08E1"/>
    <w:rsid w:val="00DC13B6"/>
    <w:rsid w:val="00DC1556"/>
    <w:rsid w:val="00DC1FAB"/>
    <w:rsid w:val="00DC24BD"/>
    <w:rsid w:val="00DC2841"/>
    <w:rsid w:val="00DC29AF"/>
    <w:rsid w:val="00DC2ADA"/>
    <w:rsid w:val="00DC2DAE"/>
    <w:rsid w:val="00DC2DF5"/>
    <w:rsid w:val="00DC359B"/>
    <w:rsid w:val="00DC3793"/>
    <w:rsid w:val="00DC37C4"/>
    <w:rsid w:val="00DC3F92"/>
    <w:rsid w:val="00DC4403"/>
    <w:rsid w:val="00DC44FB"/>
    <w:rsid w:val="00DC4A6C"/>
    <w:rsid w:val="00DC4FB6"/>
    <w:rsid w:val="00DC5072"/>
    <w:rsid w:val="00DC52CC"/>
    <w:rsid w:val="00DC540E"/>
    <w:rsid w:val="00DC569B"/>
    <w:rsid w:val="00DC5BC2"/>
    <w:rsid w:val="00DC5C1C"/>
    <w:rsid w:val="00DC5E23"/>
    <w:rsid w:val="00DC5EDF"/>
    <w:rsid w:val="00DC6736"/>
    <w:rsid w:val="00DC6B63"/>
    <w:rsid w:val="00DC6C95"/>
    <w:rsid w:val="00DC7A6C"/>
    <w:rsid w:val="00DD0308"/>
    <w:rsid w:val="00DD044B"/>
    <w:rsid w:val="00DD05D1"/>
    <w:rsid w:val="00DD107B"/>
    <w:rsid w:val="00DD19F5"/>
    <w:rsid w:val="00DD1DA6"/>
    <w:rsid w:val="00DD1DBD"/>
    <w:rsid w:val="00DD2C2C"/>
    <w:rsid w:val="00DD2C71"/>
    <w:rsid w:val="00DD2CB0"/>
    <w:rsid w:val="00DD36AD"/>
    <w:rsid w:val="00DD3B94"/>
    <w:rsid w:val="00DD3FEB"/>
    <w:rsid w:val="00DD4952"/>
    <w:rsid w:val="00DD53FC"/>
    <w:rsid w:val="00DD5EC3"/>
    <w:rsid w:val="00DD6100"/>
    <w:rsid w:val="00DD6A32"/>
    <w:rsid w:val="00DD6E56"/>
    <w:rsid w:val="00DD7311"/>
    <w:rsid w:val="00DD74BB"/>
    <w:rsid w:val="00DD76C8"/>
    <w:rsid w:val="00DD7868"/>
    <w:rsid w:val="00DD791E"/>
    <w:rsid w:val="00DD7D99"/>
    <w:rsid w:val="00DD7FB2"/>
    <w:rsid w:val="00DE04B5"/>
    <w:rsid w:val="00DE0931"/>
    <w:rsid w:val="00DE0BD4"/>
    <w:rsid w:val="00DE0C28"/>
    <w:rsid w:val="00DE0CA1"/>
    <w:rsid w:val="00DE0F3F"/>
    <w:rsid w:val="00DE123D"/>
    <w:rsid w:val="00DE1629"/>
    <w:rsid w:val="00DE17A9"/>
    <w:rsid w:val="00DE2ACB"/>
    <w:rsid w:val="00DE33D8"/>
    <w:rsid w:val="00DE3403"/>
    <w:rsid w:val="00DE34A9"/>
    <w:rsid w:val="00DE3576"/>
    <w:rsid w:val="00DE3C95"/>
    <w:rsid w:val="00DE3E27"/>
    <w:rsid w:val="00DE4070"/>
    <w:rsid w:val="00DE44C8"/>
    <w:rsid w:val="00DE4CB0"/>
    <w:rsid w:val="00DE51BB"/>
    <w:rsid w:val="00DE52AC"/>
    <w:rsid w:val="00DE5A39"/>
    <w:rsid w:val="00DE5CE2"/>
    <w:rsid w:val="00DE5EEB"/>
    <w:rsid w:val="00DE6306"/>
    <w:rsid w:val="00DE657F"/>
    <w:rsid w:val="00DE6A15"/>
    <w:rsid w:val="00DE734F"/>
    <w:rsid w:val="00DE7B31"/>
    <w:rsid w:val="00DF0883"/>
    <w:rsid w:val="00DF0A0D"/>
    <w:rsid w:val="00DF0BD7"/>
    <w:rsid w:val="00DF0E92"/>
    <w:rsid w:val="00DF1083"/>
    <w:rsid w:val="00DF1865"/>
    <w:rsid w:val="00DF1CF7"/>
    <w:rsid w:val="00DF1E45"/>
    <w:rsid w:val="00DF1EC7"/>
    <w:rsid w:val="00DF1EE7"/>
    <w:rsid w:val="00DF1F92"/>
    <w:rsid w:val="00DF23FB"/>
    <w:rsid w:val="00DF2537"/>
    <w:rsid w:val="00DF2654"/>
    <w:rsid w:val="00DF313A"/>
    <w:rsid w:val="00DF3196"/>
    <w:rsid w:val="00DF31F2"/>
    <w:rsid w:val="00DF3385"/>
    <w:rsid w:val="00DF3716"/>
    <w:rsid w:val="00DF375D"/>
    <w:rsid w:val="00DF37BF"/>
    <w:rsid w:val="00DF39C3"/>
    <w:rsid w:val="00DF3CCC"/>
    <w:rsid w:val="00DF3DD0"/>
    <w:rsid w:val="00DF404C"/>
    <w:rsid w:val="00DF495D"/>
    <w:rsid w:val="00DF4A25"/>
    <w:rsid w:val="00DF4F52"/>
    <w:rsid w:val="00DF56C4"/>
    <w:rsid w:val="00DF5913"/>
    <w:rsid w:val="00DF5A82"/>
    <w:rsid w:val="00DF5D8D"/>
    <w:rsid w:val="00DF5E55"/>
    <w:rsid w:val="00DF6397"/>
    <w:rsid w:val="00DF67B7"/>
    <w:rsid w:val="00DF6D3F"/>
    <w:rsid w:val="00DF6DF5"/>
    <w:rsid w:val="00DF6FB1"/>
    <w:rsid w:val="00DF6FB9"/>
    <w:rsid w:val="00DF724B"/>
    <w:rsid w:val="00DF735D"/>
    <w:rsid w:val="00DF7EA5"/>
    <w:rsid w:val="00E000F1"/>
    <w:rsid w:val="00E009CB"/>
    <w:rsid w:val="00E00BDA"/>
    <w:rsid w:val="00E00D3E"/>
    <w:rsid w:val="00E026E9"/>
    <w:rsid w:val="00E029A7"/>
    <w:rsid w:val="00E02DD0"/>
    <w:rsid w:val="00E0334E"/>
    <w:rsid w:val="00E03447"/>
    <w:rsid w:val="00E0372C"/>
    <w:rsid w:val="00E038CC"/>
    <w:rsid w:val="00E03FE1"/>
    <w:rsid w:val="00E04015"/>
    <w:rsid w:val="00E04BF5"/>
    <w:rsid w:val="00E05291"/>
    <w:rsid w:val="00E05305"/>
    <w:rsid w:val="00E0568A"/>
    <w:rsid w:val="00E05731"/>
    <w:rsid w:val="00E0581D"/>
    <w:rsid w:val="00E05826"/>
    <w:rsid w:val="00E058D3"/>
    <w:rsid w:val="00E05CB2"/>
    <w:rsid w:val="00E05E46"/>
    <w:rsid w:val="00E06262"/>
    <w:rsid w:val="00E06A21"/>
    <w:rsid w:val="00E06A34"/>
    <w:rsid w:val="00E06A5A"/>
    <w:rsid w:val="00E06BFB"/>
    <w:rsid w:val="00E06BFC"/>
    <w:rsid w:val="00E06F07"/>
    <w:rsid w:val="00E07431"/>
    <w:rsid w:val="00E07835"/>
    <w:rsid w:val="00E079AF"/>
    <w:rsid w:val="00E07AC8"/>
    <w:rsid w:val="00E07BDC"/>
    <w:rsid w:val="00E07CE7"/>
    <w:rsid w:val="00E07EAA"/>
    <w:rsid w:val="00E1067A"/>
    <w:rsid w:val="00E10DD1"/>
    <w:rsid w:val="00E11416"/>
    <w:rsid w:val="00E11469"/>
    <w:rsid w:val="00E11662"/>
    <w:rsid w:val="00E118C7"/>
    <w:rsid w:val="00E11CC1"/>
    <w:rsid w:val="00E11CD4"/>
    <w:rsid w:val="00E11D7E"/>
    <w:rsid w:val="00E12775"/>
    <w:rsid w:val="00E12937"/>
    <w:rsid w:val="00E12987"/>
    <w:rsid w:val="00E1378A"/>
    <w:rsid w:val="00E1384E"/>
    <w:rsid w:val="00E13A68"/>
    <w:rsid w:val="00E13E43"/>
    <w:rsid w:val="00E13EED"/>
    <w:rsid w:val="00E14050"/>
    <w:rsid w:val="00E14DEA"/>
    <w:rsid w:val="00E14E35"/>
    <w:rsid w:val="00E152A2"/>
    <w:rsid w:val="00E159E9"/>
    <w:rsid w:val="00E15D51"/>
    <w:rsid w:val="00E16321"/>
    <w:rsid w:val="00E168F0"/>
    <w:rsid w:val="00E16A80"/>
    <w:rsid w:val="00E170F4"/>
    <w:rsid w:val="00E177BC"/>
    <w:rsid w:val="00E17E6A"/>
    <w:rsid w:val="00E20745"/>
    <w:rsid w:val="00E208E7"/>
    <w:rsid w:val="00E2138D"/>
    <w:rsid w:val="00E21E66"/>
    <w:rsid w:val="00E22302"/>
    <w:rsid w:val="00E2352F"/>
    <w:rsid w:val="00E23AE7"/>
    <w:rsid w:val="00E23AF1"/>
    <w:rsid w:val="00E23DD3"/>
    <w:rsid w:val="00E24CF0"/>
    <w:rsid w:val="00E24DB4"/>
    <w:rsid w:val="00E24FA2"/>
    <w:rsid w:val="00E254C4"/>
    <w:rsid w:val="00E2552B"/>
    <w:rsid w:val="00E25B75"/>
    <w:rsid w:val="00E261C2"/>
    <w:rsid w:val="00E26215"/>
    <w:rsid w:val="00E2624C"/>
    <w:rsid w:val="00E26401"/>
    <w:rsid w:val="00E2644B"/>
    <w:rsid w:val="00E274A1"/>
    <w:rsid w:val="00E27914"/>
    <w:rsid w:val="00E279C6"/>
    <w:rsid w:val="00E27ADB"/>
    <w:rsid w:val="00E27C92"/>
    <w:rsid w:val="00E30904"/>
    <w:rsid w:val="00E313CA"/>
    <w:rsid w:val="00E31516"/>
    <w:rsid w:val="00E316D8"/>
    <w:rsid w:val="00E31C2B"/>
    <w:rsid w:val="00E31E15"/>
    <w:rsid w:val="00E31F77"/>
    <w:rsid w:val="00E320EE"/>
    <w:rsid w:val="00E32D03"/>
    <w:rsid w:val="00E32E84"/>
    <w:rsid w:val="00E32FB1"/>
    <w:rsid w:val="00E32FC4"/>
    <w:rsid w:val="00E33BE2"/>
    <w:rsid w:val="00E33D39"/>
    <w:rsid w:val="00E33E05"/>
    <w:rsid w:val="00E33E6A"/>
    <w:rsid w:val="00E34F56"/>
    <w:rsid w:val="00E34FB4"/>
    <w:rsid w:val="00E35061"/>
    <w:rsid w:val="00E35BAD"/>
    <w:rsid w:val="00E36130"/>
    <w:rsid w:val="00E3698C"/>
    <w:rsid w:val="00E36A79"/>
    <w:rsid w:val="00E36C40"/>
    <w:rsid w:val="00E37218"/>
    <w:rsid w:val="00E3793C"/>
    <w:rsid w:val="00E37D35"/>
    <w:rsid w:val="00E37D6E"/>
    <w:rsid w:val="00E40750"/>
    <w:rsid w:val="00E409F9"/>
    <w:rsid w:val="00E41551"/>
    <w:rsid w:val="00E41993"/>
    <w:rsid w:val="00E41B36"/>
    <w:rsid w:val="00E41EDE"/>
    <w:rsid w:val="00E4201F"/>
    <w:rsid w:val="00E425B8"/>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01"/>
    <w:rsid w:val="00E4675C"/>
    <w:rsid w:val="00E468EB"/>
    <w:rsid w:val="00E4697B"/>
    <w:rsid w:val="00E46F8B"/>
    <w:rsid w:val="00E470F3"/>
    <w:rsid w:val="00E47100"/>
    <w:rsid w:val="00E47336"/>
    <w:rsid w:val="00E4770F"/>
    <w:rsid w:val="00E4790E"/>
    <w:rsid w:val="00E50382"/>
    <w:rsid w:val="00E50681"/>
    <w:rsid w:val="00E50E19"/>
    <w:rsid w:val="00E514E3"/>
    <w:rsid w:val="00E51AF9"/>
    <w:rsid w:val="00E5234E"/>
    <w:rsid w:val="00E53ADF"/>
    <w:rsid w:val="00E53BCD"/>
    <w:rsid w:val="00E5409A"/>
    <w:rsid w:val="00E54651"/>
    <w:rsid w:val="00E54911"/>
    <w:rsid w:val="00E54D85"/>
    <w:rsid w:val="00E561C5"/>
    <w:rsid w:val="00E56B40"/>
    <w:rsid w:val="00E56CE6"/>
    <w:rsid w:val="00E5717B"/>
    <w:rsid w:val="00E578E2"/>
    <w:rsid w:val="00E5798E"/>
    <w:rsid w:val="00E5799B"/>
    <w:rsid w:val="00E57D3D"/>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147"/>
    <w:rsid w:val="00E704CD"/>
    <w:rsid w:val="00E711FC"/>
    <w:rsid w:val="00E713A5"/>
    <w:rsid w:val="00E71837"/>
    <w:rsid w:val="00E72E67"/>
    <w:rsid w:val="00E72FAF"/>
    <w:rsid w:val="00E72FCD"/>
    <w:rsid w:val="00E7400C"/>
    <w:rsid w:val="00E74352"/>
    <w:rsid w:val="00E745E9"/>
    <w:rsid w:val="00E74644"/>
    <w:rsid w:val="00E749E2"/>
    <w:rsid w:val="00E74CB3"/>
    <w:rsid w:val="00E74E1E"/>
    <w:rsid w:val="00E74E26"/>
    <w:rsid w:val="00E75213"/>
    <w:rsid w:val="00E75522"/>
    <w:rsid w:val="00E75806"/>
    <w:rsid w:val="00E75952"/>
    <w:rsid w:val="00E75955"/>
    <w:rsid w:val="00E75969"/>
    <w:rsid w:val="00E75C22"/>
    <w:rsid w:val="00E7613B"/>
    <w:rsid w:val="00E763B8"/>
    <w:rsid w:val="00E76492"/>
    <w:rsid w:val="00E7661B"/>
    <w:rsid w:val="00E7685C"/>
    <w:rsid w:val="00E76BB5"/>
    <w:rsid w:val="00E76D85"/>
    <w:rsid w:val="00E7705E"/>
    <w:rsid w:val="00E7711D"/>
    <w:rsid w:val="00E77272"/>
    <w:rsid w:val="00E77892"/>
    <w:rsid w:val="00E8088A"/>
    <w:rsid w:val="00E80B65"/>
    <w:rsid w:val="00E8103C"/>
    <w:rsid w:val="00E81B92"/>
    <w:rsid w:val="00E81CD6"/>
    <w:rsid w:val="00E82455"/>
    <w:rsid w:val="00E82548"/>
    <w:rsid w:val="00E8280C"/>
    <w:rsid w:val="00E82A2A"/>
    <w:rsid w:val="00E82B0C"/>
    <w:rsid w:val="00E82CA1"/>
    <w:rsid w:val="00E83330"/>
    <w:rsid w:val="00E8338B"/>
    <w:rsid w:val="00E8384D"/>
    <w:rsid w:val="00E84093"/>
    <w:rsid w:val="00E842B2"/>
    <w:rsid w:val="00E84502"/>
    <w:rsid w:val="00E84B30"/>
    <w:rsid w:val="00E84C2A"/>
    <w:rsid w:val="00E85926"/>
    <w:rsid w:val="00E85C51"/>
    <w:rsid w:val="00E8627F"/>
    <w:rsid w:val="00E86502"/>
    <w:rsid w:val="00E86C26"/>
    <w:rsid w:val="00E879DA"/>
    <w:rsid w:val="00E87AC4"/>
    <w:rsid w:val="00E87F66"/>
    <w:rsid w:val="00E906FB"/>
    <w:rsid w:val="00E909D6"/>
    <w:rsid w:val="00E91353"/>
    <w:rsid w:val="00E915C8"/>
    <w:rsid w:val="00E91E54"/>
    <w:rsid w:val="00E91F3D"/>
    <w:rsid w:val="00E91F54"/>
    <w:rsid w:val="00E92340"/>
    <w:rsid w:val="00E927DE"/>
    <w:rsid w:val="00E92C80"/>
    <w:rsid w:val="00E92F3D"/>
    <w:rsid w:val="00E92FBE"/>
    <w:rsid w:val="00E9338C"/>
    <w:rsid w:val="00E933D4"/>
    <w:rsid w:val="00E93454"/>
    <w:rsid w:val="00E93BB9"/>
    <w:rsid w:val="00E93CDD"/>
    <w:rsid w:val="00E942E6"/>
    <w:rsid w:val="00E94402"/>
    <w:rsid w:val="00E94CE2"/>
    <w:rsid w:val="00E955AC"/>
    <w:rsid w:val="00E95A20"/>
    <w:rsid w:val="00E95CA1"/>
    <w:rsid w:val="00E9640A"/>
    <w:rsid w:val="00E965B1"/>
    <w:rsid w:val="00E96ACF"/>
    <w:rsid w:val="00E96B66"/>
    <w:rsid w:val="00E96ED2"/>
    <w:rsid w:val="00E96F9D"/>
    <w:rsid w:val="00E972BD"/>
    <w:rsid w:val="00E979B8"/>
    <w:rsid w:val="00E97B47"/>
    <w:rsid w:val="00EA0030"/>
    <w:rsid w:val="00EA0725"/>
    <w:rsid w:val="00EA09CB"/>
    <w:rsid w:val="00EA0BEE"/>
    <w:rsid w:val="00EA0CBF"/>
    <w:rsid w:val="00EA101C"/>
    <w:rsid w:val="00EA109C"/>
    <w:rsid w:val="00EA116F"/>
    <w:rsid w:val="00EA11E4"/>
    <w:rsid w:val="00EA1366"/>
    <w:rsid w:val="00EA1FF3"/>
    <w:rsid w:val="00EA2529"/>
    <w:rsid w:val="00EA329B"/>
    <w:rsid w:val="00EA408D"/>
    <w:rsid w:val="00EA4299"/>
    <w:rsid w:val="00EA43A1"/>
    <w:rsid w:val="00EA4469"/>
    <w:rsid w:val="00EA4777"/>
    <w:rsid w:val="00EA5284"/>
    <w:rsid w:val="00EA594D"/>
    <w:rsid w:val="00EA59D6"/>
    <w:rsid w:val="00EA619F"/>
    <w:rsid w:val="00EA6B6D"/>
    <w:rsid w:val="00EA7642"/>
    <w:rsid w:val="00EB1482"/>
    <w:rsid w:val="00EB149F"/>
    <w:rsid w:val="00EB15A2"/>
    <w:rsid w:val="00EB1929"/>
    <w:rsid w:val="00EB1C36"/>
    <w:rsid w:val="00EB1F8D"/>
    <w:rsid w:val="00EB2037"/>
    <w:rsid w:val="00EB2519"/>
    <w:rsid w:val="00EB2B4C"/>
    <w:rsid w:val="00EB2C1D"/>
    <w:rsid w:val="00EB33AE"/>
    <w:rsid w:val="00EB39B5"/>
    <w:rsid w:val="00EB3ED8"/>
    <w:rsid w:val="00EB3EFE"/>
    <w:rsid w:val="00EB438B"/>
    <w:rsid w:val="00EB46A3"/>
    <w:rsid w:val="00EB55A7"/>
    <w:rsid w:val="00EB591A"/>
    <w:rsid w:val="00EB5A3D"/>
    <w:rsid w:val="00EB611E"/>
    <w:rsid w:val="00EB63EC"/>
    <w:rsid w:val="00EB64B1"/>
    <w:rsid w:val="00EB6E32"/>
    <w:rsid w:val="00EB71D5"/>
    <w:rsid w:val="00EB72BC"/>
    <w:rsid w:val="00EB733C"/>
    <w:rsid w:val="00EB7629"/>
    <w:rsid w:val="00EB79CF"/>
    <w:rsid w:val="00EB79DA"/>
    <w:rsid w:val="00EB7EF0"/>
    <w:rsid w:val="00EB7EF1"/>
    <w:rsid w:val="00EC033D"/>
    <w:rsid w:val="00EC092D"/>
    <w:rsid w:val="00EC096C"/>
    <w:rsid w:val="00EC0D41"/>
    <w:rsid w:val="00EC245D"/>
    <w:rsid w:val="00EC2604"/>
    <w:rsid w:val="00EC288D"/>
    <w:rsid w:val="00EC2893"/>
    <w:rsid w:val="00EC2B7F"/>
    <w:rsid w:val="00EC32EA"/>
    <w:rsid w:val="00EC340A"/>
    <w:rsid w:val="00EC36FE"/>
    <w:rsid w:val="00EC3CF8"/>
    <w:rsid w:val="00EC3D62"/>
    <w:rsid w:val="00EC3EB0"/>
    <w:rsid w:val="00EC439D"/>
    <w:rsid w:val="00EC46FB"/>
    <w:rsid w:val="00EC488D"/>
    <w:rsid w:val="00EC49A0"/>
    <w:rsid w:val="00EC4E59"/>
    <w:rsid w:val="00EC591E"/>
    <w:rsid w:val="00EC594C"/>
    <w:rsid w:val="00EC5B28"/>
    <w:rsid w:val="00EC5E23"/>
    <w:rsid w:val="00EC5F73"/>
    <w:rsid w:val="00EC6106"/>
    <w:rsid w:val="00EC61E0"/>
    <w:rsid w:val="00EC662D"/>
    <w:rsid w:val="00EC67D8"/>
    <w:rsid w:val="00EC6CDA"/>
    <w:rsid w:val="00EC6E3B"/>
    <w:rsid w:val="00EC766C"/>
    <w:rsid w:val="00EC77FB"/>
    <w:rsid w:val="00EC7B57"/>
    <w:rsid w:val="00ED04F4"/>
    <w:rsid w:val="00ED050D"/>
    <w:rsid w:val="00ED087A"/>
    <w:rsid w:val="00ED22E0"/>
    <w:rsid w:val="00ED2CC8"/>
    <w:rsid w:val="00ED326C"/>
    <w:rsid w:val="00ED3318"/>
    <w:rsid w:val="00ED33A1"/>
    <w:rsid w:val="00ED35FA"/>
    <w:rsid w:val="00ED3666"/>
    <w:rsid w:val="00ED3A45"/>
    <w:rsid w:val="00ED4491"/>
    <w:rsid w:val="00ED4CF4"/>
    <w:rsid w:val="00ED513F"/>
    <w:rsid w:val="00ED56EB"/>
    <w:rsid w:val="00ED599F"/>
    <w:rsid w:val="00ED5F94"/>
    <w:rsid w:val="00ED60DE"/>
    <w:rsid w:val="00ED6179"/>
    <w:rsid w:val="00ED6AFD"/>
    <w:rsid w:val="00ED6CBF"/>
    <w:rsid w:val="00ED7081"/>
    <w:rsid w:val="00ED763D"/>
    <w:rsid w:val="00ED76B2"/>
    <w:rsid w:val="00ED76B6"/>
    <w:rsid w:val="00ED7B8A"/>
    <w:rsid w:val="00EE05F1"/>
    <w:rsid w:val="00EE06A0"/>
    <w:rsid w:val="00EE082F"/>
    <w:rsid w:val="00EE09A7"/>
    <w:rsid w:val="00EE0DDF"/>
    <w:rsid w:val="00EE0F73"/>
    <w:rsid w:val="00EE114A"/>
    <w:rsid w:val="00EE11D2"/>
    <w:rsid w:val="00EE13EC"/>
    <w:rsid w:val="00EE1449"/>
    <w:rsid w:val="00EE1697"/>
    <w:rsid w:val="00EE1BF3"/>
    <w:rsid w:val="00EE300D"/>
    <w:rsid w:val="00EE344E"/>
    <w:rsid w:val="00EE3456"/>
    <w:rsid w:val="00EE3842"/>
    <w:rsid w:val="00EE47B3"/>
    <w:rsid w:val="00EE4D70"/>
    <w:rsid w:val="00EE4FF5"/>
    <w:rsid w:val="00EE521D"/>
    <w:rsid w:val="00EE59CC"/>
    <w:rsid w:val="00EE5FBE"/>
    <w:rsid w:val="00EE6450"/>
    <w:rsid w:val="00EE6632"/>
    <w:rsid w:val="00EE72AA"/>
    <w:rsid w:val="00EE75D4"/>
    <w:rsid w:val="00EE77C5"/>
    <w:rsid w:val="00EE7DAB"/>
    <w:rsid w:val="00EE7E53"/>
    <w:rsid w:val="00EF05F4"/>
    <w:rsid w:val="00EF06D3"/>
    <w:rsid w:val="00EF0EC6"/>
    <w:rsid w:val="00EF140E"/>
    <w:rsid w:val="00EF15CC"/>
    <w:rsid w:val="00EF1B03"/>
    <w:rsid w:val="00EF2922"/>
    <w:rsid w:val="00EF2C83"/>
    <w:rsid w:val="00EF2DB4"/>
    <w:rsid w:val="00EF2E32"/>
    <w:rsid w:val="00EF2F56"/>
    <w:rsid w:val="00EF2F5F"/>
    <w:rsid w:val="00EF32AC"/>
    <w:rsid w:val="00EF375C"/>
    <w:rsid w:val="00EF383D"/>
    <w:rsid w:val="00EF3AA0"/>
    <w:rsid w:val="00EF4CD6"/>
    <w:rsid w:val="00EF4E32"/>
    <w:rsid w:val="00EF510F"/>
    <w:rsid w:val="00EF521E"/>
    <w:rsid w:val="00EF5937"/>
    <w:rsid w:val="00EF60F2"/>
    <w:rsid w:val="00EF635B"/>
    <w:rsid w:val="00EF6780"/>
    <w:rsid w:val="00EF7543"/>
    <w:rsid w:val="00EF76BB"/>
    <w:rsid w:val="00EF7932"/>
    <w:rsid w:val="00EF7CFD"/>
    <w:rsid w:val="00EF7E6E"/>
    <w:rsid w:val="00F00345"/>
    <w:rsid w:val="00F00C18"/>
    <w:rsid w:val="00F00C2C"/>
    <w:rsid w:val="00F015CC"/>
    <w:rsid w:val="00F01603"/>
    <w:rsid w:val="00F01C62"/>
    <w:rsid w:val="00F02059"/>
    <w:rsid w:val="00F02429"/>
    <w:rsid w:val="00F02520"/>
    <w:rsid w:val="00F03016"/>
    <w:rsid w:val="00F04277"/>
    <w:rsid w:val="00F04386"/>
    <w:rsid w:val="00F048AE"/>
    <w:rsid w:val="00F04EF2"/>
    <w:rsid w:val="00F055B4"/>
    <w:rsid w:val="00F05631"/>
    <w:rsid w:val="00F05929"/>
    <w:rsid w:val="00F05F73"/>
    <w:rsid w:val="00F0617F"/>
    <w:rsid w:val="00F064D6"/>
    <w:rsid w:val="00F0680F"/>
    <w:rsid w:val="00F06A05"/>
    <w:rsid w:val="00F06B5D"/>
    <w:rsid w:val="00F0769A"/>
    <w:rsid w:val="00F07FCB"/>
    <w:rsid w:val="00F106C7"/>
    <w:rsid w:val="00F10911"/>
    <w:rsid w:val="00F10C1A"/>
    <w:rsid w:val="00F116FC"/>
    <w:rsid w:val="00F117C2"/>
    <w:rsid w:val="00F11BAD"/>
    <w:rsid w:val="00F121AE"/>
    <w:rsid w:val="00F12536"/>
    <w:rsid w:val="00F1287B"/>
    <w:rsid w:val="00F12BFC"/>
    <w:rsid w:val="00F12CCF"/>
    <w:rsid w:val="00F12D62"/>
    <w:rsid w:val="00F133FD"/>
    <w:rsid w:val="00F135CD"/>
    <w:rsid w:val="00F13794"/>
    <w:rsid w:val="00F13BB3"/>
    <w:rsid w:val="00F13EF5"/>
    <w:rsid w:val="00F14055"/>
    <w:rsid w:val="00F142C3"/>
    <w:rsid w:val="00F14B21"/>
    <w:rsid w:val="00F14EA6"/>
    <w:rsid w:val="00F14F09"/>
    <w:rsid w:val="00F1589C"/>
    <w:rsid w:val="00F15C38"/>
    <w:rsid w:val="00F15DFC"/>
    <w:rsid w:val="00F161C4"/>
    <w:rsid w:val="00F1678E"/>
    <w:rsid w:val="00F16871"/>
    <w:rsid w:val="00F16E67"/>
    <w:rsid w:val="00F17078"/>
    <w:rsid w:val="00F17081"/>
    <w:rsid w:val="00F17568"/>
    <w:rsid w:val="00F175AC"/>
    <w:rsid w:val="00F20D23"/>
    <w:rsid w:val="00F20E54"/>
    <w:rsid w:val="00F212BC"/>
    <w:rsid w:val="00F215C3"/>
    <w:rsid w:val="00F216D0"/>
    <w:rsid w:val="00F21701"/>
    <w:rsid w:val="00F220F0"/>
    <w:rsid w:val="00F22FAF"/>
    <w:rsid w:val="00F2342D"/>
    <w:rsid w:val="00F239E2"/>
    <w:rsid w:val="00F243E5"/>
    <w:rsid w:val="00F244FA"/>
    <w:rsid w:val="00F248C1"/>
    <w:rsid w:val="00F250E5"/>
    <w:rsid w:val="00F255FB"/>
    <w:rsid w:val="00F258D4"/>
    <w:rsid w:val="00F25D4F"/>
    <w:rsid w:val="00F25FE7"/>
    <w:rsid w:val="00F263F0"/>
    <w:rsid w:val="00F26E98"/>
    <w:rsid w:val="00F27532"/>
    <w:rsid w:val="00F279BD"/>
    <w:rsid w:val="00F30735"/>
    <w:rsid w:val="00F31664"/>
    <w:rsid w:val="00F31719"/>
    <w:rsid w:val="00F3198C"/>
    <w:rsid w:val="00F319A0"/>
    <w:rsid w:val="00F31CD7"/>
    <w:rsid w:val="00F325BE"/>
    <w:rsid w:val="00F32D4C"/>
    <w:rsid w:val="00F33144"/>
    <w:rsid w:val="00F3336D"/>
    <w:rsid w:val="00F33427"/>
    <w:rsid w:val="00F33891"/>
    <w:rsid w:val="00F33E4B"/>
    <w:rsid w:val="00F340C4"/>
    <w:rsid w:val="00F340F6"/>
    <w:rsid w:val="00F343EA"/>
    <w:rsid w:val="00F34BD3"/>
    <w:rsid w:val="00F35301"/>
    <w:rsid w:val="00F3542B"/>
    <w:rsid w:val="00F3573D"/>
    <w:rsid w:val="00F359B0"/>
    <w:rsid w:val="00F36343"/>
    <w:rsid w:val="00F3676B"/>
    <w:rsid w:val="00F36EA1"/>
    <w:rsid w:val="00F3722E"/>
    <w:rsid w:val="00F37AB7"/>
    <w:rsid w:val="00F37BFA"/>
    <w:rsid w:val="00F37D2B"/>
    <w:rsid w:val="00F40326"/>
    <w:rsid w:val="00F40528"/>
    <w:rsid w:val="00F41513"/>
    <w:rsid w:val="00F41AE7"/>
    <w:rsid w:val="00F41DDE"/>
    <w:rsid w:val="00F42031"/>
    <w:rsid w:val="00F42509"/>
    <w:rsid w:val="00F42555"/>
    <w:rsid w:val="00F4294A"/>
    <w:rsid w:val="00F42EE4"/>
    <w:rsid w:val="00F42EE8"/>
    <w:rsid w:val="00F435D1"/>
    <w:rsid w:val="00F439C7"/>
    <w:rsid w:val="00F44123"/>
    <w:rsid w:val="00F443A2"/>
    <w:rsid w:val="00F44565"/>
    <w:rsid w:val="00F450B4"/>
    <w:rsid w:val="00F451B6"/>
    <w:rsid w:val="00F45760"/>
    <w:rsid w:val="00F45C0A"/>
    <w:rsid w:val="00F45C2B"/>
    <w:rsid w:val="00F462E1"/>
    <w:rsid w:val="00F46408"/>
    <w:rsid w:val="00F46454"/>
    <w:rsid w:val="00F465AB"/>
    <w:rsid w:val="00F4672C"/>
    <w:rsid w:val="00F469D4"/>
    <w:rsid w:val="00F47A38"/>
    <w:rsid w:val="00F47CC6"/>
    <w:rsid w:val="00F47F34"/>
    <w:rsid w:val="00F508DD"/>
    <w:rsid w:val="00F509C7"/>
    <w:rsid w:val="00F50CC1"/>
    <w:rsid w:val="00F51B4B"/>
    <w:rsid w:val="00F5238B"/>
    <w:rsid w:val="00F52808"/>
    <w:rsid w:val="00F52891"/>
    <w:rsid w:val="00F53AB5"/>
    <w:rsid w:val="00F53F40"/>
    <w:rsid w:val="00F54220"/>
    <w:rsid w:val="00F542CE"/>
    <w:rsid w:val="00F54306"/>
    <w:rsid w:val="00F549BC"/>
    <w:rsid w:val="00F54A26"/>
    <w:rsid w:val="00F555C1"/>
    <w:rsid w:val="00F555F1"/>
    <w:rsid w:val="00F55C83"/>
    <w:rsid w:val="00F56589"/>
    <w:rsid w:val="00F565B0"/>
    <w:rsid w:val="00F57D76"/>
    <w:rsid w:val="00F600B5"/>
    <w:rsid w:val="00F600CB"/>
    <w:rsid w:val="00F602AC"/>
    <w:rsid w:val="00F60717"/>
    <w:rsid w:val="00F60ADC"/>
    <w:rsid w:val="00F61065"/>
    <w:rsid w:val="00F6107F"/>
    <w:rsid w:val="00F62166"/>
    <w:rsid w:val="00F621BA"/>
    <w:rsid w:val="00F625B2"/>
    <w:rsid w:val="00F628EA"/>
    <w:rsid w:val="00F62CF9"/>
    <w:rsid w:val="00F62F9F"/>
    <w:rsid w:val="00F636BD"/>
    <w:rsid w:val="00F639D8"/>
    <w:rsid w:val="00F63A48"/>
    <w:rsid w:val="00F63B57"/>
    <w:rsid w:val="00F6444D"/>
    <w:rsid w:val="00F64B49"/>
    <w:rsid w:val="00F65323"/>
    <w:rsid w:val="00F6600E"/>
    <w:rsid w:val="00F6604C"/>
    <w:rsid w:val="00F665DD"/>
    <w:rsid w:val="00F66CF5"/>
    <w:rsid w:val="00F66F55"/>
    <w:rsid w:val="00F66FC8"/>
    <w:rsid w:val="00F67038"/>
    <w:rsid w:val="00F6714C"/>
    <w:rsid w:val="00F671F8"/>
    <w:rsid w:val="00F67265"/>
    <w:rsid w:val="00F673B1"/>
    <w:rsid w:val="00F67B3E"/>
    <w:rsid w:val="00F67FA3"/>
    <w:rsid w:val="00F7002B"/>
    <w:rsid w:val="00F7059A"/>
    <w:rsid w:val="00F7095F"/>
    <w:rsid w:val="00F71239"/>
    <w:rsid w:val="00F7124C"/>
    <w:rsid w:val="00F713AA"/>
    <w:rsid w:val="00F71AB3"/>
    <w:rsid w:val="00F71C51"/>
    <w:rsid w:val="00F7207B"/>
    <w:rsid w:val="00F720DA"/>
    <w:rsid w:val="00F7242A"/>
    <w:rsid w:val="00F72BF1"/>
    <w:rsid w:val="00F730C1"/>
    <w:rsid w:val="00F737A9"/>
    <w:rsid w:val="00F740B7"/>
    <w:rsid w:val="00F740E3"/>
    <w:rsid w:val="00F7425C"/>
    <w:rsid w:val="00F743D7"/>
    <w:rsid w:val="00F74D81"/>
    <w:rsid w:val="00F7500E"/>
    <w:rsid w:val="00F7544F"/>
    <w:rsid w:val="00F7599E"/>
    <w:rsid w:val="00F75A91"/>
    <w:rsid w:val="00F7619D"/>
    <w:rsid w:val="00F76256"/>
    <w:rsid w:val="00F7698B"/>
    <w:rsid w:val="00F76A30"/>
    <w:rsid w:val="00F76DD6"/>
    <w:rsid w:val="00F774E1"/>
    <w:rsid w:val="00F777BA"/>
    <w:rsid w:val="00F77AA5"/>
    <w:rsid w:val="00F77ACA"/>
    <w:rsid w:val="00F80774"/>
    <w:rsid w:val="00F81099"/>
    <w:rsid w:val="00F81406"/>
    <w:rsid w:val="00F81917"/>
    <w:rsid w:val="00F81B26"/>
    <w:rsid w:val="00F81C49"/>
    <w:rsid w:val="00F81C81"/>
    <w:rsid w:val="00F82025"/>
    <w:rsid w:val="00F8220F"/>
    <w:rsid w:val="00F822C5"/>
    <w:rsid w:val="00F822D6"/>
    <w:rsid w:val="00F824E0"/>
    <w:rsid w:val="00F82A67"/>
    <w:rsid w:val="00F82AFD"/>
    <w:rsid w:val="00F82FA8"/>
    <w:rsid w:val="00F832C7"/>
    <w:rsid w:val="00F83668"/>
    <w:rsid w:val="00F836F3"/>
    <w:rsid w:val="00F83BB6"/>
    <w:rsid w:val="00F83E66"/>
    <w:rsid w:val="00F83FD9"/>
    <w:rsid w:val="00F846AE"/>
    <w:rsid w:val="00F84D40"/>
    <w:rsid w:val="00F851EF"/>
    <w:rsid w:val="00F855D4"/>
    <w:rsid w:val="00F857E6"/>
    <w:rsid w:val="00F85DA4"/>
    <w:rsid w:val="00F85F94"/>
    <w:rsid w:val="00F86448"/>
    <w:rsid w:val="00F868B9"/>
    <w:rsid w:val="00F870D7"/>
    <w:rsid w:val="00F874AD"/>
    <w:rsid w:val="00F87EB9"/>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A1F"/>
    <w:rsid w:val="00F95C7E"/>
    <w:rsid w:val="00F95CF6"/>
    <w:rsid w:val="00F96043"/>
    <w:rsid w:val="00F960F4"/>
    <w:rsid w:val="00F9624B"/>
    <w:rsid w:val="00F966D2"/>
    <w:rsid w:val="00F96C8D"/>
    <w:rsid w:val="00F96DC1"/>
    <w:rsid w:val="00F979C1"/>
    <w:rsid w:val="00F97FBB"/>
    <w:rsid w:val="00FA0034"/>
    <w:rsid w:val="00FA0BE2"/>
    <w:rsid w:val="00FA10C8"/>
    <w:rsid w:val="00FA111D"/>
    <w:rsid w:val="00FA1497"/>
    <w:rsid w:val="00FA1AD8"/>
    <w:rsid w:val="00FA29B1"/>
    <w:rsid w:val="00FA2A58"/>
    <w:rsid w:val="00FA2C43"/>
    <w:rsid w:val="00FA3335"/>
    <w:rsid w:val="00FA33A4"/>
    <w:rsid w:val="00FA373F"/>
    <w:rsid w:val="00FA3C70"/>
    <w:rsid w:val="00FA3CB7"/>
    <w:rsid w:val="00FA3EB8"/>
    <w:rsid w:val="00FA3F60"/>
    <w:rsid w:val="00FA4029"/>
    <w:rsid w:val="00FA43F8"/>
    <w:rsid w:val="00FA4605"/>
    <w:rsid w:val="00FA4E7E"/>
    <w:rsid w:val="00FA4F87"/>
    <w:rsid w:val="00FA52E1"/>
    <w:rsid w:val="00FA5ADB"/>
    <w:rsid w:val="00FA6246"/>
    <w:rsid w:val="00FA6C8A"/>
    <w:rsid w:val="00FA701F"/>
    <w:rsid w:val="00FA75E0"/>
    <w:rsid w:val="00FA7886"/>
    <w:rsid w:val="00FA7ABE"/>
    <w:rsid w:val="00FB052F"/>
    <w:rsid w:val="00FB054C"/>
    <w:rsid w:val="00FB0D9F"/>
    <w:rsid w:val="00FB1C88"/>
    <w:rsid w:val="00FB2155"/>
    <w:rsid w:val="00FB248E"/>
    <w:rsid w:val="00FB37D8"/>
    <w:rsid w:val="00FB37FF"/>
    <w:rsid w:val="00FB3FD2"/>
    <w:rsid w:val="00FB4150"/>
    <w:rsid w:val="00FB41C7"/>
    <w:rsid w:val="00FB44E7"/>
    <w:rsid w:val="00FB495D"/>
    <w:rsid w:val="00FB4962"/>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EA4"/>
    <w:rsid w:val="00FB7FFD"/>
    <w:rsid w:val="00FC003B"/>
    <w:rsid w:val="00FC0130"/>
    <w:rsid w:val="00FC090B"/>
    <w:rsid w:val="00FC0BAA"/>
    <w:rsid w:val="00FC1115"/>
    <w:rsid w:val="00FC1491"/>
    <w:rsid w:val="00FC1828"/>
    <w:rsid w:val="00FC1EC1"/>
    <w:rsid w:val="00FC1F22"/>
    <w:rsid w:val="00FC2050"/>
    <w:rsid w:val="00FC213C"/>
    <w:rsid w:val="00FC2D68"/>
    <w:rsid w:val="00FC3A16"/>
    <w:rsid w:val="00FC3F31"/>
    <w:rsid w:val="00FC4224"/>
    <w:rsid w:val="00FC434E"/>
    <w:rsid w:val="00FC5E10"/>
    <w:rsid w:val="00FC5E33"/>
    <w:rsid w:val="00FC605B"/>
    <w:rsid w:val="00FC6496"/>
    <w:rsid w:val="00FC656A"/>
    <w:rsid w:val="00FC65E9"/>
    <w:rsid w:val="00FC66A8"/>
    <w:rsid w:val="00FC7AD2"/>
    <w:rsid w:val="00FC7E20"/>
    <w:rsid w:val="00FD05A3"/>
    <w:rsid w:val="00FD0722"/>
    <w:rsid w:val="00FD0BCD"/>
    <w:rsid w:val="00FD1288"/>
    <w:rsid w:val="00FD16A8"/>
    <w:rsid w:val="00FD1F76"/>
    <w:rsid w:val="00FD2640"/>
    <w:rsid w:val="00FD2666"/>
    <w:rsid w:val="00FD2C3F"/>
    <w:rsid w:val="00FD30A3"/>
    <w:rsid w:val="00FD30C6"/>
    <w:rsid w:val="00FD32C6"/>
    <w:rsid w:val="00FD3706"/>
    <w:rsid w:val="00FD38E2"/>
    <w:rsid w:val="00FD3EA8"/>
    <w:rsid w:val="00FD424F"/>
    <w:rsid w:val="00FD4385"/>
    <w:rsid w:val="00FD4CF8"/>
    <w:rsid w:val="00FD52A0"/>
    <w:rsid w:val="00FD583D"/>
    <w:rsid w:val="00FD5BDC"/>
    <w:rsid w:val="00FD5DF7"/>
    <w:rsid w:val="00FD6704"/>
    <w:rsid w:val="00FD6A00"/>
    <w:rsid w:val="00FD6AD9"/>
    <w:rsid w:val="00FD6F7E"/>
    <w:rsid w:val="00FD6FF2"/>
    <w:rsid w:val="00FD7017"/>
    <w:rsid w:val="00FD7088"/>
    <w:rsid w:val="00FD758E"/>
    <w:rsid w:val="00FD7C8D"/>
    <w:rsid w:val="00FE0304"/>
    <w:rsid w:val="00FE0695"/>
    <w:rsid w:val="00FE0901"/>
    <w:rsid w:val="00FE0926"/>
    <w:rsid w:val="00FE123C"/>
    <w:rsid w:val="00FE155C"/>
    <w:rsid w:val="00FE158A"/>
    <w:rsid w:val="00FE1944"/>
    <w:rsid w:val="00FE19EE"/>
    <w:rsid w:val="00FE19F9"/>
    <w:rsid w:val="00FE21C1"/>
    <w:rsid w:val="00FE28E4"/>
    <w:rsid w:val="00FE2D0D"/>
    <w:rsid w:val="00FE2F05"/>
    <w:rsid w:val="00FE3363"/>
    <w:rsid w:val="00FE34F4"/>
    <w:rsid w:val="00FE43D2"/>
    <w:rsid w:val="00FE4707"/>
    <w:rsid w:val="00FE4757"/>
    <w:rsid w:val="00FE4863"/>
    <w:rsid w:val="00FE4BA0"/>
    <w:rsid w:val="00FE5915"/>
    <w:rsid w:val="00FE5B74"/>
    <w:rsid w:val="00FE6298"/>
    <w:rsid w:val="00FE67E3"/>
    <w:rsid w:val="00FE6A61"/>
    <w:rsid w:val="00FE6DB7"/>
    <w:rsid w:val="00FE7768"/>
    <w:rsid w:val="00FE7B05"/>
    <w:rsid w:val="00FE7B59"/>
    <w:rsid w:val="00FF002A"/>
    <w:rsid w:val="00FF01B7"/>
    <w:rsid w:val="00FF0356"/>
    <w:rsid w:val="00FF09C3"/>
    <w:rsid w:val="00FF0B8C"/>
    <w:rsid w:val="00FF0BA9"/>
    <w:rsid w:val="00FF0CC1"/>
    <w:rsid w:val="00FF0E0E"/>
    <w:rsid w:val="00FF0E37"/>
    <w:rsid w:val="00FF1407"/>
    <w:rsid w:val="00FF1BAA"/>
    <w:rsid w:val="00FF2E49"/>
    <w:rsid w:val="00FF3687"/>
    <w:rsid w:val="00FF38C2"/>
    <w:rsid w:val="00FF3963"/>
    <w:rsid w:val="00FF3AFF"/>
    <w:rsid w:val="00FF41F9"/>
    <w:rsid w:val="00FF4206"/>
    <w:rsid w:val="00FF42F2"/>
    <w:rsid w:val="00FF4667"/>
    <w:rsid w:val="00FF4C2D"/>
    <w:rsid w:val="00FF4D91"/>
    <w:rsid w:val="00FF50CF"/>
    <w:rsid w:val="00FF532B"/>
    <w:rsid w:val="00FF579E"/>
    <w:rsid w:val="00FF65D5"/>
    <w:rsid w:val="00FF65D8"/>
    <w:rsid w:val="00FF69C9"/>
    <w:rsid w:val="00FF6A35"/>
    <w:rsid w:val="00FF6C33"/>
    <w:rsid w:val="00FF6CAE"/>
    <w:rsid w:val="00FF6D35"/>
    <w:rsid w:val="00FF6D3E"/>
    <w:rsid w:val="00FF6E87"/>
    <w:rsid w:val="00FF6FE9"/>
    <w:rsid w:val="00FF702B"/>
    <w:rsid w:val="00FF737E"/>
    <w:rsid w:val="00FF7803"/>
    <w:rsid w:val="00FF7D96"/>
    <w:rsid w:val="05935908"/>
    <w:rsid w:val="07044607"/>
    <w:rsid w:val="16305F0A"/>
    <w:rsid w:val="1671CF81"/>
    <w:rsid w:val="196B909F"/>
    <w:rsid w:val="24FC0EFB"/>
    <w:rsid w:val="2D3D53D4"/>
    <w:rsid w:val="47E730F0"/>
    <w:rsid w:val="519FFD4A"/>
    <w:rsid w:val="597A6E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D2FF28"/>
  <w15:docId w15:val="{E269718C-3DD1-471C-A3F2-FAEAF8D1B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iPriority="3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096F"/>
  </w:style>
  <w:style w:type="paragraph" w:styleId="Heading1">
    <w:name w:val="heading 1"/>
    <w:basedOn w:val="Normal"/>
    <w:next w:val="BodyText"/>
    <w:link w:val="Heading1Char"/>
    <w:qFormat/>
    <w:rsid w:val="00261B1F"/>
    <w:pPr>
      <w:keepNext/>
      <w:numPr>
        <w:numId w:val="11"/>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1"/>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11"/>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11"/>
      </w:num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semiHidden/>
    <w:unhideWhenUsed/>
    <w:rsid w:val="0058629F"/>
    <w:rPr>
      <w:sz w:val="16"/>
      <w:szCs w:val="16"/>
    </w:rPr>
  </w:style>
  <w:style w:type="paragraph" w:styleId="CommentText">
    <w:name w:val="annotation text"/>
    <w:basedOn w:val="Normal"/>
    <w:link w:val="CommentTextChar"/>
    <w:unhideWhenUsed/>
    <w:rsid w:val="0058629F"/>
  </w:style>
  <w:style w:type="character" w:customStyle="1" w:styleId="CommentTextChar">
    <w:name w:val="Comment Text Char"/>
    <w:basedOn w:val="DefaultParagraphFont"/>
    <w:link w:val="CommentText"/>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B3687E"/>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2"/>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3"/>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styleId="DocumentMap">
    <w:name w:val="Document Map"/>
    <w:basedOn w:val="Normal"/>
    <w:link w:val="DocumentMapChar"/>
    <w:uiPriority w:val="39"/>
    <w:semiHidden/>
    <w:unhideWhenUsed/>
    <w:rsid w:val="0000117E"/>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00117E"/>
    <w:rPr>
      <w:rFonts w:ascii="Segoe UI" w:hAnsi="Segoe UI" w:cs="Segoe UI"/>
      <w:sz w:val="16"/>
      <w:szCs w:val="16"/>
    </w:rPr>
  </w:style>
  <w:style w:type="character" w:styleId="Mention">
    <w:name w:val="Mention"/>
    <w:basedOn w:val="DefaultParagraphFont"/>
    <w:uiPriority w:val="99"/>
    <w:unhideWhenUsed/>
    <w:rsid w:val="00312C33"/>
    <w:rPr>
      <w:color w:val="2B579A"/>
      <w:shd w:val="clear" w:color="auto" w:fill="E1DFDD"/>
    </w:rPr>
  </w:style>
  <w:style w:type="paragraph" w:customStyle="1" w:styleId="CertHFWhite">
    <w:name w:val="_CertHFWhite"/>
    <w:semiHidden/>
    <w:rsid w:val="008036E8"/>
    <w:pPr>
      <w:spacing w:before="0" w:after="0" w:line="400" w:lineRule="atLeast"/>
    </w:pPr>
    <w:rPr>
      <w:rFonts w:ascii="Arial" w:hAnsi="Arial" w:cs="Arial"/>
      <w:color w:val="FFFFFF"/>
      <w:sz w:val="28"/>
      <w:szCs w:val="24"/>
      <w:lang w:eastAsia="en-US"/>
    </w:rPr>
  </w:style>
  <w:style w:type="character" w:customStyle="1" w:styleId="DSEBulletChar">
    <w:name w:val="DSE_Bullet Char"/>
    <w:basedOn w:val="DefaultParagraphFont"/>
    <w:link w:val="DSEBullet"/>
    <w:locked/>
    <w:rsid w:val="00E57D3D"/>
    <w:rPr>
      <w:rFonts w:ascii="Arial" w:hAnsi="Arial" w:cs="Arial"/>
      <w:sz w:val="18"/>
      <w:szCs w:val="24"/>
      <w:lang w:eastAsia="en-US"/>
    </w:rPr>
  </w:style>
  <w:style w:type="paragraph" w:customStyle="1" w:styleId="DSEBullet">
    <w:name w:val="DSE_Bullet"/>
    <w:link w:val="DSEBulletChar"/>
    <w:rsid w:val="00E57D3D"/>
    <w:pPr>
      <w:tabs>
        <w:tab w:val="left" w:pos="170"/>
        <w:tab w:val="num" w:pos="720"/>
      </w:tabs>
      <w:spacing w:before="0" w:after="113" w:line="220" w:lineRule="atLeast"/>
      <w:ind w:left="720" w:hanging="360"/>
    </w:pPr>
    <w:rPr>
      <w:rFonts w:ascii="Arial" w:hAnsi="Arial" w:cs="Arial"/>
      <w:sz w:val="18"/>
      <w:szCs w:val="24"/>
      <w:lang w:eastAsia="en-US"/>
    </w:rPr>
  </w:style>
  <w:style w:type="paragraph" w:customStyle="1" w:styleId="DSEBody">
    <w:name w:val="DSE_Body"/>
    <w:rsid w:val="00C407BD"/>
    <w:pPr>
      <w:spacing w:before="0" w:after="113"/>
    </w:pPr>
    <w:rPr>
      <w:rFonts w:ascii="Arial" w:hAnsi="Arial" w:cs="Arial"/>
      <w:sz w:val="18"/>
      <w:szCs w:val="24"/>
      <w:lang w:eastAsia="en-US"/>
    </w:rPr>
  </w:style>
  <w:style w:type="paragraph" w:customStyle="1" w:styleId="Pullout">
    <w:name w:val="_Pullout"/>
    <w:rsid w:val="000D105A"/>
    <w:pPr>
      <w:spacing w:before="85" w:after="170" w:line="300" w:lineRule="atLeast"/>
    </w:pPr>
    <w:rPr>
      <w:rFonts w:ascii="Calibri" w:hAnsi="Calibri" w:cs="Arial"/>
      <w:color w:val="228591"/>
      <w:sz w:val="24"/>
      <w:szCs w:val="24"/>
      <w:lang w:eastAsia="en-US"/>
    </w:rPr>
  </w:style>
  <w:style w:type="paragraph" w:styleId="ListBullet4">
    <w:name w:val="List Bullet 4"/>
    <w:basedOn w:val="Normal"/>
    <w:semiHidden/>
    <w:rsid w:val="000D105A"/>
    <w:pPr>
      <w:numPr>
        <w:numId w:val="29"/>
      </w:numPr>
      <w:spacing w:before="0" w:after="0" w:line="240" w:lineRule="auto"/>
    </w:pPr>
    <w:rPr>
      <w:rFonts w:ascii="Calibri" w:hAnsi="Calibri"/>
      <w:sz w:val="22"/>
      <w:szCs w:val="24"/>
      <w:lang w:eastAsia="en-US"/>
    </w:rPr>
  </w:style>
  <w:style w:type="character" w:customStyle="1" w:styleId="normaltextrun">
    <w:name w:val="normaltextrun"/>
    <w:basedOn w:val="DefaultParagraphFont"/>
    <w:rsid w:val="00842A14"/>
  </w:style>
  <w:style w:type="paragraph" w:customStyle="1" w:styleId="paragraph">
    <w:name w:val="paragraph"/>
    <w:basedOn w:val="Normal"/>
    <w:rsid w:val="00297C24"/>
    <w:pPr>
      <w:spacing w:before="100" w:beforeAutospacing="1" w:after="100" w:afterAutospacing="1" w:line="240" w:lineRule="auto"/>
    </w:pPr>
    <w:rPr>
      <w:rFonts w:ascii="Times New Roman" w:hAnsi="Times New Roman"/>
      <w:sz w:val="24"/>
      <w:szCs w:val="24"/>
    </w:rPr>
  </w:style>
  <w:style w:type="character" w:customStyle="1" w:styleId="eop">
    <w:name w:val="eop"/>
    <w:basedOn w:val="DefaultParagraphFont"/>
    <w:rsid w:val="00297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26716439">
      <w:bodyDiv w:val="1"/>
      <w:marLeft w:val="0"/>
      <w:marRight w:val="0"/>
      <w:marTop w:val="0"/>
      <w:marBottom w:val="0"/>
      <w:divBdr>
        <w:top w:val="none" w:sz="0" w:space="0" w:color="auto"/>
        <w:left w:val="none" w:sz="0" w:space="0" w:color="auto"/>
        <w:bottom w:val="none" w:sz="0" w:space="0" w:color="auto"/>
        <w:right w:val="none" w:sz="0" w:space="0" w:color="auto"/>
      </w:divBdr>
      <w:divsChild>
        <w:div w:id="55512038">
          <w:marLeft w:val="0"/>
          <w:marRight w:val="0"/>
          <w:marTop w:val="0"/>
          <w:marBottom w:val="0"/>
          <w:divBdr>
            <w:top w:val="none" w:sz="0" w:space="0" w:color="auto"/>
            <w:left w:val="none" w:sz="0" w:space="0" w:color="auto"/>
            <w:bottom w:val="none" w:sz="0" w:space="0" w:color="auto"/>
            <w:right w:val="none" w:sz="0" w:space="0" w:color="auto"/>
          </w:divBdr>
          <w:divsChild>
            <w:div w:id="240988214">
              <w:marLeft w:val="0"/>
              <w:marRight w:val="0"/>
              <w:marTop w:val="0"/>
              <w:marBottom w:val="0"/>
              <w:divBdr>
                <w:top w:val="none" w:sz="0" w:space="0" w:color="auto"/>
                <w:left w:val="none" w:sz="0" w:space="0" w:color="auto"/>
                <w:bottom w:val="none" w:sz="0" w:space="0" w:color="auto"/>
                <w:right w:val="none" w:sz="0" w:space="0" w:color="auto"/>
              </w:divBdr>
            </w:div>
            <w:div w:id="2126383905">
              <w:marLeft w:val="0"/>
              <w:marRight w:val="0"/>
              <w:marTop w:val="0"/>
              <w:marBottom w:val="0"/>
              <w:divBdr>
                <w:top w:val="none" w:sz="0" w:space="0" w:color="auto"/>
                <w:left w:val="none" w:sz="0" w:space="0" w:color="auto"/>
                <w:bottom w:val="none" w:sz="0" w:space="0" w:color="auto"/>
                <w:right w:val="none" w:sz="0" w:space="0" w:color="auto"/>
              </w:divBdr>
            </w:div>
          </w:divsChild>
        </w:div>
        <w:div w:id="76876274">
          <w:marLeft w:val="0"/>
          <w:marRight w:val="0"/>
          <w:marTop w:val="0"/>
          <w:marBottom w:val="0"/>
          <w:divBdr>
            <w:top w:val="none" w:sz="0" w:space="0" w:color="auto"/>
            <w:left w:val="none" w:sz="0" w:space="0" w:color="auto"/>
            <w:bottom w:val="none" w:sz="0" w:space="0" w:color="auto"/>
            <w:right w:val="none" w:sz="0" w:space="0" w:color="auto"/>
          </w:divBdr>
          <w:divsChild>
            <w:div w:id="1911649745">
              <w:marLeft w:val="0"/>
              <w:marRight w:val="0"/>
              <w:marTop w:val="0"/>
              <w:marBottom w:val="0"/>
              <w:divBdr>
                <w:top w:val="none" w:sz="0" w:space="0" w:color="auto"/>
                <w:left w:val="none" w:sz="0" w:space="0" w:color="auto"/>
                <w:bottom w:val="none" w:sz="0" w:space="0" w:color="auto"/>
                <w:right w:val="none" w:sz="0" w:space="0" w:color="auto"/>
              </w:divBdr>
            </w:div>
          </w:divsChild>
        </w:div>
        <w:div w:id="104161014">
          <w:marLeft w:val="0"/>
          <w:marRight w:val="0"/>
          <w:marTop w:val="0"/>
          <w:marBottom w:val="0"/>
          <w:divBdr>
            <w:top w:val="none" w:sz="0" w:space="0" w:color="auto"/>
            <w:left w:val="none" w:sz="0" w:space="0" w:color="auto"/>
            <w:bottom w:val="none" w:sz="0" w:space="0" w:color="auto"/>
            <w:right w:val="none" w:sz="0" w:space="0" w:color="auto"/>
          </w:divBdr>
          <w:divsChild>
            <w:div w:id="747308509">
              <w:marLeft w:val="0"/>
              <w:marRight w:val="0"/>
              <w:marTop w:val="0"/>
              <w:marBottom w:val="0"/>
              <w:divBdr>
                <w:top w:val="none" w:sz="0" w:space="0" w:color="auto"/>
                <w:left w:val="none" w:sz="0" w:space="0" w:color="auto"/>
                <w:bottom w:val="none" w:sz="0" w:space="0" w:color="auto"/>
                <w:right w:val="none" w:sz="0" w:space="0" w:color="auto"/>
              </w:divBdr>
            </w:div>
          </w:divsChild>
        </w:div>
        <w:div w:id="135494138">
          <w:marLeft w:val="0"/>
          <w:marRight w:val="0"/>
          <w:marTop w:val="0"/>
          <w:marBottom w:val="0"/>
          <w:divBdr>
            <w:top w:val="none" w:sz="0" w:space="0" w:color="auto"/>
            <w:left w:val="none" w:sz="0" w:space="0" w:color="auto"/>
            <w:bottom w:val="none" w:sz="0" w:space="0" w:color="auto"/>
            <w:right w:val="none" w:sz="0" w:space="0" w:color="auto"/>
          </w:divBdr>
          <w:divsChild>
            <w:div w:id="2136949781">
              <w:marLeft w:val="0"/>
              <w:marRight w:val="0"/>
              <w:marTop w:val="0"/>
              <w:marBottom w:val="0"/>
              <w:divBdr>
                <w:top w:val="none" w:sz="0" w:space="0" w:color="auto"/>
                <w:left w:val="none" w:sz="0" w:space="0" w:color="auto"/>
                <w:bottom w:val="none" w:sz="0" w:space="0" w:color="auto"/>
                <w:right w:val="none" w:sz="0" w:space="0" w:color="auto"/>
              </w:divBdr>
            </w:div>
          </w:divsChild>
        </w:div>
        <w:div w:id="212154649">
          <w:marLeft w:val="0"/>
          <w:marRight w:val="0"/>
          <w:marTop w:val="0"/>
          <w:marBottom w:val="0"/>
          <w:divBdr>
            <w:top w:val="none" w:sz="0" w:space="0" w:color="auto"/>
            <w:left w:val="none" w:sz="0" w:space="0" w:color="auto"/>
            <w:bottom w:val="none" w:sz="0" w:space="0" w:color="auto"/>
            <w:right w:val="none" w:sz="0" w:space="0" w:color="auto"/>
          </w:divBdr>
          <w:divsChild>
            <w:div w:id="1156605292">
              <w:marLeft w:val="0"/>
              <w:marRight w:val="0"/>
              <w:marTop w:val="0"/>
              <w:marBottom w:val="0"/>
              <w:divBdr>
                <w:top w:val="none" w:sz="0" w:space="0" w:color="auto"/>
                <w:left w:val="none" w:sz="0" w:space="0" w:color="auto"/>
                <w:bottom w:val="none" w:sz="0" w:space="0" w:color="auto"/>
                <w:right w:val="none" w:sz="0" w:space="0" w:color="auto"/>
              </w:divBdr>
            </w:div>
          </w:divsChild>
        </w:div>
        <w:div w:id="304898536">
          <w:marLeft w:val="0"/>
          <w:marRight w:val="0"/>
          <w:marTop w:val="0"/>
          <w:marBottom w:val="0"/>
          <w:divBdr>
            <w:top w:val="none" w:sz="0" w:space="0" w:color="auto"/>
            <w:left w:val="none" w:sz="0" w:space="0" w:color="auto"/>
            <w:bottom w:val="none" w:sz="0" w:space="0" w:color="auto"/>
            <w:right w:val="none" w:sz="0" w:space="0" w:color="auto"/>
          </w:divBdr>
          <w:divsChild>
            <w:div w:id="769812921">
              <w:marLeft w:val="0"/>
              <w:marRight w:val="0"/>
              <w:marTop w:val="0"/>
              <w:marBottom w:val="0"/>
              <w:divBdr>
                <w:top w:val="none" w:sz="0" w:space="0" w:color="auto"/>
                <w:left w:val="none" w:sz="0" w:space="0" w:color="auto"/>
                <w:bottom w:val="none" w:sz="0" w:space="0" w:color="auto"/>
                <w:right w:val="none" w:sz="0" w:space="0" w:color="auto"/>
              </w:divBdr>
            </w:div>
          </w:divsChild>
        </w:div>
        <w:div w:id="430977683">
          <w:marLeft w:val="0"/>
          <w:marRight w:val="0"/>
          <w:marTop w:val="0"/>
          <w:marBottom w:val="0"/>
          <w:divBdr>
            <w:top w:val="none" w:sz="0" w:space="0" w:color="auto"/>
            <w:left w:val="none" w:sz="0" w:space="0" w:color="auto"/>
            <w:bottom w:val="none" w:sz="0" w:space="0" w:color="auto"/>
            <w:right w:val="none" w:sz="0" w:space="0" w:color="auto"/>
          </w:divBdr>
          <w:divsChild>
            <w:div w:id="350382435">
              <w:marLeft w:val="0"/>
              <w:marRight w:val="0"/>
              <w:marTop w:val="0"/>
              <w:marBottom w:val="0"/>
              <w:divBdr>
                <w:top w:val="none" w:sz="0" w:space="0" w:color="auto"/>
                <w:left w:val="none" w:sz="0" w:space="0" w:color="auto"/>
                <w:bottom w:val="none" w:sz="0" w:space="0" w:color="auto"/>
                <w:right w:val="none" w:sz="0" w:space="0" w:color="auto"/>
              </w:divBdr>
            </w:div>
          </w:divsChild>
        </w:div>
        <w:div w:id="484706985">
          <w:marLeft w:val="0"/>
          <w:marRight w:val="0"/>
          <w:marTop w:val="0"/>
          <w:marBottom w:val="0"/>
          <w:divBdr>
            <w:top w:val="none" w:sz="0" w:space="0" w:color="auto"/>
            <w:left w:val="none" w:sz="0" w:space="0" w:color="auto"/>
            <w:bottom w:val="none" w:sz="0" w:space="0" w:color="auto"/>
            <w:right w:val="none" w:sz="0" w:space="0" w:color="auto"/>
          </w:divBdr>
          <w:divsChild>
            <w:div w:id="46536509">
              <w:marLeft w:val="0"/>
              <w:marRight w:val="0"/>
              <w:marTop w:val="0"/>
              <w:marBottom w:val="0"/>
              <w:divBdr>
                <w:top w:val="none" w:sz="0" w:space="0" w:color="auto"/>
                <w:left w:val="none" w:sz="0" w:space="0" w:color="auto"/>
                <w:bottom w:val="none" w:sz="0" w:space="0" w:color="auto"/>
                <w:right w:val="none" w:sz="0" w:space="0" w:color="auto"/>
              </w:divBdr>
            </w:div>
          </w:divsChild>
        </w:div>
        <w:div w:id="488062958">
          <w:marLeft w:val="0"/>
          <w:marRight w:val="0"/>
          <w:marTop w:val="0"/>
          <w:marBottom w:val="0"/>
          <w:divBdr>
            <w:top w:val="none" w:sz="0" w:space="0" w:color="auto"/>
            <w:left w:val="none" w:sz="0" w:space="0" w:color="auto"/>
            <w:bottom w:val="none" w:sz="0" w:space="0" w:color="auto"/>
            <w:right w:val="none" w:sz="0" w:space="0" w:color="auto"/>
          </w:divBdr>
          <w:divsChild>
            <w:div w:id="248857342">
              <w:marLeft w:val="0"/>
              <w:marRight w:val="0"/>
              <w:marTop w:val="0"/>
              <w:marBottom w:val="0"/>
              <w:divBdr>
                <w:top w:val="none" w:sz="0" w:space="0" w:color="auto"/>
                <w:left w:val="none" w:sz="0" w:space="0" w:color="auto"/>
                <w:bottom w:val="none" w:sz="0" w:space="0" w:color="auto"/>
                <w:right w:val="none" w:sz="0" w:space="0" w:color="auto"/>
              </w:divBdr>
            </w:div>
          </w:divsChild>
        </w:div>
        <w:div w:id="518936315">
          <w:marLeft w:val="0"/>
          <w:marRight w:val="0"/>
          <w:marTop w:val="0"/>
          <w:marBottom w:val="0"/>
          <w:divBdr>
            <w:top w:val="none" w:sz="0" w:space="0" w:color="auto"/>
            <w:left w:val="none" w:sz="0" w:space="0" w:color="auto"/>
            <w:bottom w:val="none" w:sz="0" w:space="0" w:color="auto"/>
            <w:right w:val="none" w:sz="0" w:space="0" w:color="auto"/>
          </w:divBdr>
          <w:divsChild>
            <w:div w:id="695931806">
              <w:marLeft w:val="0"/>
              <w:marRight w:val="0"/>
              <w:marTop w:val="0"/>
              <w:marBottom w:val="0"/>
              <w:divBdr>
                <w:top w:val="none" w:sz="0" w:space="0" w:color="auto"/>
                <w:left w:val="none" w:sz="0" w:space="0" w:color="auto"/>
                <w:bottom w:val="none" w:sz="0" w:space="0" w:color="auto"/>
                <w:right w:val="none" w:sz="0" w:space="0" w:color="auto"/>
              </w:divBdr>
            </w:div>
          </w:divsChild>
        </w:div>
        <w:div w:id="562104764">
          <w:marLeft w:val="0"/>
          <w:marRight w:val="0"/>
          <w:marTop w:val="0"/>
          <w:marBottom w:val="0"/>
          <w:divBdr>
            <w:top w:val="none" w:sz="0" w:space="0" w:color="auto"/>
            <w:left w:val="none" w:sz="0" w:space="0" w:color="auto"/>
            <w:bottom w:val="none" w:sz="0" w:space="0" w:color="auto"/>
            <w:right w:val="none" w:sz="0" w:space="0" w:color="auto"/>
          </w:divBdr>
          <w:divsChild>
            <w:div w:id="1556236884">
              <w:marLeft w:val="0"/>
              <w:marRight w:val="0"/>
              <w:marTop w:val="0"/>
              <w:marBottom w:val="0"/>
              <w:divBdr>
                <w:top w:val="none" w:sz="0" w:space="0" w:color="auto"/>
                <w:left w:val="none" w:sz="0" w:space="0" w:color="auto"/>
                <w:bottom w:val="none" w:sz="0" w:space="0" w:color="auto"/>
                <w:right w:val="none" w:sz="0" w:space="0" w:color="auto"/>
              </w:divBdr>
            </w:div>
          </w:divsChild>
        </w:div>
        <w:div w:id="592133316">
          <w:marLeft w:val="0"/>
          <w:marRight w:val="0"/>
          <w:marTop w:val="0"/>
          <w:marBottom w:val="0"/>
          <w:divBdr>
            <w:top w:val="none" w:sz="0" w:space="0" w:color="auto"/>
            <w:left w:val="none" w:sz="0" w:space="0" w:color="auto"/>
            <w:bottom w:val="none" w:sz="0" w:space="0" w:color="auto"/>
            <w:right w:val="none" w:sz="0" w:space="0" w:color="auto"/>
          </w:divBdr>
          <w:divsChild>
            <w:div w:id="666791651">
              <w:marLeft w:val="0"/>
              <w:marRight w:val="0"/>
              <w:marTop w:val="0"/>
              <w:marBottom w:val="0"/>
              <w:divBdr>
                <w:top w:val="none" w:sz="0" w:space="0" w:color="auto"/>
                <w:left w:val="none" w:sz="0" w:space="0" w:color="auto"/>
                <w:bottom w:val="none" w:sz="0" w:space="0" w:color="auto"/>
                <w:right w:val="none" w:sz="0" w:space="0" w:color="auto"/>
              </w:divBdr>
            </w:div>
          </w:divsChild>
        </w:div>
        <w:div w:id="611939471">
          <w:marLeft w:val="0"/>
          <w:marRight w:val="0"/>
          <w:marTop w:val="0"/>
          <w:marBottom w:val="0"/>
          <w:divBdr>
            <w:top w:val="none" w:sz="0" w:space="0" w:color="auto"/>
            <w:left w:val="none" w:sz="0" w:space="0" w:color="auto"/>
            <w:bottom w:val="none" w:sz="0" w:space="0" w:color="auto"/>
            <w:right w:val="none" w:sz="0" w:space="0" w:color="auto"/>
          </w:divBdr>
          <w:divsChild>
            <w:div w:id="845289471">
              <w:marLeft w:val="0"/>
              <w:marRight w:val="0"/>
              <w:marTop w:val="0"/>
              <w:marBottom w:val="0"/>
              <w:divBdr>
                <w:top w:val="none" w:sz="0" w:space="0" w:color="auto"/>
                <w:left w:val="none" w:sz="0" w:space="0" w:color="auto"/>
                <w:bottom w:val="none" w:sz="0" w:space="0" w:color="auto"/>
                <w:right w:val="none" w:sz="0" w:space="0" w:color="auto"/>
              </w:divBdr>
            </w:div>
          </w:divsChild>
        </w:div>
        <w:div w:id="696083071">
          <w:marLeft w:val="0"/>
          <w:marRight w:val="0"/>
          <w:marTop w:val="0"/>
          <w:marBottom w:val="0"/>
          <w:divBdr>
            <w:top w:val="none" w:sz="0" w:space="0" w:color="auto"/>
            <w:left w:val="none" w:sz="0" w:space="0" w:color="auto"/>
            <w:bottom w:val="none" w:sz="0" w:space="0" w:color="auto"/>
            <w:right w:val="none" w:sz="0" w:space="0" w:color="auto"/>
          </w:divBdr>
          <w:divsChild>
            <w:div w:id="1347438334">
              <w:marLeft w:val="0"/>
              <w:marRight w:val="0"/>
              <w:marTop w:val="0"/>
              <w:marBottom w:val="0"/>
              <w:divBdr>
                <w:top w:val="none" w:sz="0" w:space="0" w:color="auto"/>
                <w:left w:val="none" w:sz="0" w:space="0" w:color="auto"/>
                <w:bottom w:val="none" w:sz="0" w:space="0" w:color="auto"/>
                <w:right w:val="none" w:sz="0" w:space="0" w:color="auto"/>
              </w:divBdr>
            </w:div>
          </w:divsChild>
        </w:div>
        <w:div w:id="857936038">
          <w:marLeft w:val="0"/>
          <w:marRight w:val="0"/>
          <w:marTop w:val="0"/>
          <w:marBottom w:val="0"/>
          <w:divBdr>
            <w:top w:val="none" w:sz="0" w:space="0" w:color="auto"/>
            <w:left w:val="none" w:sz="0" w:space="0" w:color="auto"/>
            <w:bottom w:val="none" w:sz="0" w:space="0" w:color="auto"/>
            <w:right w:val="none" w:sz="0" w:space="0" w:color="auto"/>
          </w:divBdr>
          <w:divsChild>
            <w:div w:id="340862833">
              <w:marLeft w:val="0"/>
              <w:marRight w:val="0"/>
              <w:marTop w:val="0"/>
              <w:marBottom w:val="0"/>
              <w:divBdr>
                <w:top w:val="none" w:sz="0" w:space="0" w:color="auto"/>
                <w:left w:val="none" w:sz="0" w:space="0" w:color="auto"/>
                <w:bottom w:val="none" w:sz="0" w:space="0" w:color="auto"/>
                <w:right w:val="none" w:sz="0" w:space="0" w:color="auto"/>
              </w:divBdr>
            </w:div>
          </w:divsChild>
        </w:div>
        <w:div w:id="875626820">
          <w:marLeft w:val="0"/>
          <w:marRight w:val="0"/>
          <w:marTop w:val="0"/>
          <w:marBottom w:val="0"/>
          <w:divBdr>
            <w:top w:val="none" w:sz="0" w:space="0" w:color="auto"/>
            <w:left w:val="none" w:sz="0" w:space="0" w:color="auto"/>
            <w:bottom w:val="none" w:sz="0" w:space="0" w:color="auto"/>
            <w:right w:val="none" w:sz="0" w:space="0" w:color="auto"/>
          </w:divBdr>
          <w:divsChild>
            <w:div w:id="891498978">
              <w:marLeft w:val="0"/>
              <w:marRight w:val="0"/>
              <w:marTop w:val="0"/>
              <w:marBottom w:val="0"/>
              <w:divBdr>
                <w:top w:val="none" w:sz="0" w:space="0" w:color="auto"/>
                <w:left w:val="none" w:sz="0" w:space="0" w:color="auto"/>
                <w:bottom w:val="none" w:sz="0" w:space="0" w:color="auto"/>
                <w:right w:val="none" w:sz="0" w:space="0" w:color="auto"/>
              </w:divBdr>
            </w:div>
          </w:divsChild>
        </w:div>
        <w:div w:id="966737954">
          <w:marLeft w:val="0"/>
          <w:marRight w:val="0"/>
          <w:marTop w:val="0"/>
          <w:marBottom w:val="0"/>
          <w:divBdr>
            <w:top w:val="none" w:sz="0" w:space="0" w:color="auto"/>
            <w:left w:val="none" w:sz="0" w:space="0" w:color="auto"/>
            <w:bottom w:val="none" w:sz="0" w:space="0" w:color="auto"/>
            <w:right w:val="none" w:sz="0" w:space="0" w:color="auto"/>
          </w:divBdr>
          <w:divsChild>
            <w:div w:id="1965503183">
              <w:marLeft w:val="0"/>
              <w:marRight w:val="0"/>
              <w:marTop w:val="0"/>
              <w:marBottom w:val="0"/>
              <w:divBdr>
                <w:top w:val="none" w:sz="0" w:space="0" w:color="auto"/>
                <w:left w:val="none" w:sz="0" w:space="0" w:color="auto"/>
                <w:bottom w:val="none" w:sz="0" w:space="0" w:color="auto"/>
                <w:right w:val="none" w:sz="0" w:space="0" w:color="auto"/>
              </w:divBdr>
            </w:div>
          </w:divsChild>
        </w:div>
        <w:div w:id="976836374">
          <w:marLeft w:val="0"/>
          <w:marRight w:val="0"/>
          <w:marTop w:val="0"/>
          <w:marBottom w:val="0"/>
          <w:divBdr>
            <w:top w:val="none" w:sz="0" w:space="0" w:color="auto"/>
            <w:left w:val="none" w:sz="0" w:space="0" w:color="auto"/>
            <w:bottom w:val="none" w:sz="0" w:space="0" w:color="auto"/>
            <w:right w:val="none" w:sz="0" w:space="0" w:color="auto"/>
          </w:divBdr>
          <w:divsChild>
            <w:div w:id="832066434">
              <w:marLeft w:val="0"/>
              <w:marRight w:val="0"/>
              <w:marTop w:val="0"/>
              <w:marBottom w:val="0"/>
              <w:divBdr>
                <w:top w:val="none" w:sz="0" w:space="0" w:color="auto"/>
                <w:left w:val="none" w:sz="0" w:space="0" w:color="auto"/>
                <w:bottom w:val="none" w:sz="0" w:space="0" w:color="auto"/>
                <w:right w:val="none" w:sz="0" w:space="0" w:color="auto"/>
              </w:divBdr>
            </w:div>
          </w:divsChild>
        </w:div>
        <w:div w:id="1013452881">
          <w:marLeft w:val="0"/>
          <w:marRight w:val="0"/>
          <w:marTop w:val="0"/>
          <w:marBottom w:val="0"/>
          <w:divBdr>
            <w:top w:val="none" w:sz="0" w:space="0" w:color="auto"/>
            <w:left w:val="none" w:sz="0" w:space="0" w:color="auto"/>
            <w:bottom w:val="none" w:sz="0" w:space="0" w:color="auto"/>
            <w:right w:val="none" w:sz="0" w:space="0" w:color="auto"/>
          </w:divBdr>
          <w:divsChild>
            <w:div w:id="2111703522">
              <w:marLeft w:val="0"/>
              <w:marRight w:val="0"/>
              <w:marTop w:val="0"/>
              <w:marBottom w:val="0"/>
              <w:divBdr>
                <w:top w:val="none" w:sz="0" w:space="0" w:color="auto"/>
                <w:left w:val="none" w:sz="0" w:space="0" w:color="auto"/>
                <w:bottom w:val="none" w:sz="0" w:space="0" w:color="auto"/>
                <w:right w:val="none" w:sz="0" w:space="0" w:color="auto"/>
              </w:divBdr>
            </w:div>
          </w:divsChild>
        </w:div>
        <w:div w:id="1036273921">
          <w:marLeft w:val="0"/>
          <w:marRight w:val="0"/>
          <w:marTop w:val="0"/>
          <w:marBottom w:val="0"/>
          <w:divBdr>
            <w:top w:val="none" w:sz="0" w:space="0" w:color="auto"/>
            <w:left w:val="none" w:sz="0" w:space="0" w:color="auto"/>
            <w:bottom w:val="none" w:sz="0" w:space="0" w:color="auto"/>
            <w:right w:val="none" w:sz="0" w:space="0" w:color="auto"/>
          </w:divBdr>
          <w:divsChild>
            <w:div w:id="1001541365">
              <w:marLeft w:val="0"/>
              <w:marRight w:val="0"/>
              <w:marTop w:val="0"/>
              <w:marBottom w:val="0"/>
              <w:divBdr>
                <w:top w:val="none" w:sz="0" w:space="0" w:color="auto"/>
                <w:left w:val="none" w:sz="0" w:space="0" w:color="auto"/>
                <w:bottom w:val="none" w:sz="0" w:space="0" w:color="auto"/>
                <w:right w:val="none" w:sz="0" w:space="0" w:color="auto"/>
              </w:divBdr>
            </w:div>
          </w:divsChild>
        </w:div>
        <w:div w:id="1042708772">
          <w:marLeft w:val="0"/>
          <w:marRight w:val="0"/>
          <w:marTop w:val="0"/>
          <w:marBottom w:val="0"/>
          <w:divBdr>
            <w:top w:val="none" w:sz="0" w:space="0" w:color="auto"/>
            <w:left w:val="none" w:sz="0" w:space="0" w:color="auto"/>
            <w:bottom w:val="none" w:sz="0" w:space="0" w:color="auto"/>
            <w:right w:val="none" w:sz="0" w:space="0" w:color="auto"/>
          </w:divBdr>
          <w:divsChild>
            <w:div w:id="92434325">
              <w:marLeft w:val="0"/>
              <w:marRight w:val="0"/>
              <w:marTop w:val="0"/>
              <w:marBottom w:val="0"/>
              <w:divBdr>
                <w:top w:val="none" w:sz="0" w:space="0" w:color="auto"/>
                <w:left w:val="none" w:sz="0" w:space="0" w:color="auto"/>
                <w:bottom w:val="none" w:sz="0" w:space="0" w:color="auto"/>
                <w:right w:val="none" w:sz="0" w:space="0" w:color="auto"/>
              </w:divBdr>
            </w:div>
          </w:divsChild>
        </w:div>
        <w:div w:id="1044712821">
          <w:marLeft w:val="0"/>
          <w:marRight w:val="0"/>
          <w:marTop w:val="0"/>
          <w:marBottom w:val="0"/>
          <w:divBdr>
            <w:top w:val="none" w:sz="0" w:space="0" w:color="auto"/>
            <w:left w:val="none" w:sz="0" w:space="0" w:color="auto"/>
            <w:bottom w:val="none" w:sz="0" w:space="0" w:color="auto"/>
            <w:right w:val="none" w:sz="0" w:space="0" w:color="auto"/>
          </w:divBdr>
          <w:divsChild>
            <w:div w:id="804203935">
              <w:marLeft w:val="0"/>
              <w:marRight w:val="0"/>
              <w:marTop w:val="0"/>
              <w:marBottom w:val="0"/>
              <w:divBdr>
                <w:top w:val="none" w:sz="0" w:space="0" w:color="auto"/>
                <w:left w:val="none" w:sz="0" w:space="0" w:color="auto"/>
                <w:bottom w:val="none" w:sz="0" w:space="0" w:color="auto"/>
                <w:right w:val="none" w:sz="0" w:space="0" w:color="auto"/>
              </w:divBdr>
            </w:div>
          </w:divsChild>
        </w:div>
        <w:div w:id="1088229228">
          <w:marLeft w:val="0"/>
          <w:marRight w:val="0"/>
          <w:marTop w:val="0"/>
          <w:marBottom w:val="0"/>
          <w:divBdr>
            <w:top w:val="none" w:sz="0" w:space="0" w:color="auto"/>
            <w:left w:val="none" w:sz="0" w:space="0" w:color="auto"/>
            <w:bottom w:val="none" w:sz="0" w:space="0" w:color="auto"/>
            <w:right w:val="none" w:sz="0" w:space="0" w:color="auto"/>
          </w:divBdr>
          <w:divsChild>
            <w:div w:id="405760853">
              <w:marLeft w:val="0"/>
              <w:marRight w:val="0"/>
              <w:marTop w:val="0"/>
              <w:marBottom w:val="0"/>
              <w:divBdr>
                <w:top w:val="none" w:sz="0" w:space="0" w:color="auto"/>
                <w:left w:val="none" w:sz="0" w:space="0" w:color="auto"/>
                <w:bottom w:val="none" w:sz="0" w:space="0" w:color="auto"/>
                <w:right w:val="none" w:sz="0" w:space="0" w:color="auto"/>
              </w:divBdr>
            </w:div>
          </w:divsChild>
        </w:div>
        <w:div w:id="1217469687">
          <w:marLeft w:val="0"/>
          <w:marRight w:val="0"/>
          <w:marTop w:val="0"/>
          <w:marBottom w:val="0"/>
          <w:divBdr>
            <w:top w:val="none" w:sz="0" w:space="0" w:color="auto"/>
            <w:left w:val="none" w:sz="0" w:space="0" w:color="auto"/>
            <w:bottom w:val="none" w:sz="0" w:space="0" w:color="auto"/>
            <w:right w:val="none" w:sz="0" w:space="0" w:color="auto"/>
          </w:divBdr>
          <w:divsChild>
            <w:div w:id="1803768746">
              <w:marLeft w:val="0"/>
              <w:marRight w:val="0"/>
              <w:marTop w:val="0"/>
              <w:marBottom w:val="0"/>
              <w:divBdr>
                <w:top w:val="none" w:sz="0" w:space="0" w:color="auto"/>
                <w:left w:val="none" w:sz="0" w:space="0" w:color="auto"/>
                <w:bottom w:val="none" w:sz="0" w:space="0" w:color="auto"/>
                <w:right w:val="none" w:sz="0" w:space="0" w:color="auto"/>
              </w:divBdr>
            </w:div>
          </w:divsChild>
        </w:div>
        <w:div w:id="1219634541">
          <w:marLeft w:val="0"/>
          <w:marRight w:val="0"/>
          <w:marTop w:val="0"/>
          <w:marBottom w:val="0"/>
          <w:divBdr>
            <w:top w:val="none" w:sz="0" w:space="0" w:color="auto"/>
            <w:left w:val="none" w:sz="0" w:space="0" w:color="auto"/>
            <w:bottom w:val="none" w:sz="0" w:space="0" w:color="auto"/>
            <w:right w:val="none" w:sz="0" w:space="0" w:color="auto"/>
          </w:divBdr>
          <w:divsChild>
            <w:div w:id="594558935">
              <w:marLeft w:val="0"/>
              <w:marRight w:val="0"/>
              <w:marTop w:val="0"/>
              <w:marBottom w:val="0"/>
              <w:divBdr>
                <w:top w:val="none" w:sz="0" w:space="0" w:color="auto"/>
                <w:left w:val="none" w:sz="0" w:space="0" w:color="auto"/>
                <w:bottom w:val="none" w:sz="0" w:space="0" w:color="auto"/>
                <w:right w:val="none" w:sz="0" w:space="0" w:color="auto"/>
              </w:divBdr>
            </w:div>
          </w:divsChild>
        </w:div>
        <w:div w:id="1222864157">
          <w:marLeft w:val="0"/>
          <w:marRight w:val="0"/>
          <w:marTop w:val="0"/>
          <w:marBottom w:val="0"/>
          <w:divBdr>
            <w:top w:val="none" w:sz="0" w:space="0" w:color="auto"/>
            <w:left w:val="none" w:sz="0" w:space="0" w:color="auto"/>
            <w:bottom w:val="none" w:sz="0" w:space="0" w:color="auto"/>
            <w:right w:val="none" w:sz="0" w:space="0" w:color="auto"/>
          </w:divBdr>
          <w:divsChild>
            <w:div w:id="1073576820">
              <w:marLeft w:val="0"/>
              <w:marRight w:val="0"/>
              <w:marTop w:val="0"/>
              <w:marBottom w:val="0"/>
              <w:divBdr>
                <w:top w:val="none" w:sz="0" w:space="0" w:color="auto"/>
                <w:left w:val="none" w:sz="0" w:space="0" w:color="auto"/>
                <w:bottom w:val="none" w:sz="0" w:space="0" w:color="auto"/>
                <w:right w:val="none" w:sz="0" w:space="0" w:color="auto"/>
              </w:divBdr>
            </w:div>
          </w:divsChild>
        </w:div>
        <w:div w:id="1228759463">
          <w:marLeft w:val="0"/>
          <w:marRight w:val="0"/>
          <w:marTop w:val="0"/>
          <w:marBottom w:val="0"/>
          <w:divBdr>
            <w:top w:val="none" w:sz="0" w:space="0" w:color="auto"/>
            <w:left w:val="none" w:sz="0" w:space="0" w:color="auto"/>
            <w:bottom w:val="none" w:sz="0" w:space="0" w:color="auto"/>
            <w:right w:val="none" w:sz="0" w:space="0" w:color="auto"/>
          </w:divBdr>
          <w:divsChild>
            <w:div w:id="939727579">
              <w:marLeft w:val="0"/>
              <w:marRight w:val="0"/>
              <w:marTop w:val="0"/>
              <w:marBottom w:val="0"/>
              <w:divBdr>
                <w:top w:val="none" w:sz="0" w:space="0" w:color="auto"/>
                <w:left w:val="none" w:sz="0" w:space="0" w:color="auto"/>
                <w:bottom w:val="none" w:sz="0" w:space="0" w:color="auto"/>
                <w:right w:val="none" w:sz="0" w:space="0" w:color="auto"/>
              </w:divBdr>
            </w:div>
          </w:divsChild>
        </w:div>
        <w:div w:id="1267881829">
          <w:marLeft w:val="0"/>
          <w:marRight w:val="0"/>
          <w:marTop w:val="0"/>
          <w:marBottom w:val="0"/>
          <w:divBdr>
            <w:top w:val="none" w:sz="0" w:space="0" w:color="auto"/>
            <w:left w:val="none" w:sz="0" w:space="0" w:color="auto"/>
            <w:bottom w:val="none" w:sz="0" w:space="0" w:color="auto"/>
            <w:right w:val="none" w:sz="0" w:space="0" w:color="auto"/>
          </w:divBdr>
          <w:divsChild>
            <w:div w:id="761024283">
              <w:marLeft w:val="0"/>
              <w:marRight w:val="0"/>
              <w:marTop w:val="0"/>
              <w:marBottom w:val="0"/>
              <w:divBdr>
                <w:top w:val="none" w:sz="0" w:space="0" w:color="auto"/>
                <w:left w:val="none" w:sz="0" w:space="0" w:color="auto"/>
                <w:bottom w:val="none" w:sz="0" w:space="0" w:color="auto"/>
                <w:right w:val="none" w:sz="0" w:space="0" w:color="auto"/>
              </w:divBdr>
            </w:div>
          </w:divsChild>
        </w:div>
        <w:div w:id="1273855795">
          <w:marLeft w:val="0"/>
          <w:marRight w:val="0"/>
          <w:marTop w:val="0"/>
          <w:marBottom w:val="0"/>
          <w:divBdr>
            <w:top w:val="none" w:sz="0" w:space="0" w:color="auto"/>
            <w:left w:val="none" w:sz="0" w:space="0" w:color="auto"/>
            <w:bottom w:val="none" w:sz="0" w:space="0" w:color="auto"/>
            <w:right w:val="none" w:sz="0" w:space="0" w:color="auto"/>
          </w:divBdr>
          <w:divsChild>
            <w:div w:id="855727583">
              <w:marLeft w:val="0"/>
              <w:marRight w:val="0"/>
              <w:marTop w:val="0"/>
              <w:marBottom w:val="0"/>
              <w:divBdr>
                <w:top w:val="none" w:sz="0" w:space="0" w:color="auto"/>
                <w:left w:val="none" w:sz="0" w:space="0" w:color="auto"/>
                <w:bottom w:val="none" w:sz="0" w:space="0" w:color="auto"/>
                <w:right w:val="none" w:sz="0" w:space="0" w:color="auto"/>
              </w:divBdr>
            </w:div>
          </w:divsChild>
        </w:div>
        <w:div w:id="1342316571">
          <w:marLeft w:val="0"/>
          <w:marRight w:val="0"/>
          <w:marTop w:val="0"/>
          <w:marBottom w:val="0"/>
          <w:divBdr>
            <w:top w:val="none" w:sz="0" w:space="0" w:color="auto"/>
            <w:left w:val="none" w:sz="0" w:space="0" w:color="auto"/>
            <w:bottom w:val="none" w:sz="0" w:space="0" w:color="auto"/>
            <w:right w:val="none" w:sz="0" w:space="0" w:color="auto"/>
          </w:divBdr>
          <w:divsChild>
            <w:div w:id="23748063">
              <w:marLeft w:val="0"/>
              <w:marRight w:val="0"/>
              <w:marTop w:val="0"/>
              <w:marBottom w:val="0"/>
              <w:divBdr>
                <w:top w:val="none" w:sz="0" w:space="0" w:color="auto"/>
                <w:left w:val="none" w:sz="0" w:space="0" w:color="auto"/>
                <w:bottom w:val="none" w:sz="0" w:space="0" w:color="auto"/>
                <w:right w:val="none" w:sz="0" w:space="0" w:color="auto"/>
              </w:divBdr>
            </w:div>
          </w:divsChild>
        </w:div>
        <w:div w:id="1352031099">
          <w:marLeft w:val="0"/>
          <w:marRight w:val="0"/>
          <w:marTop w:val="0"/>
          <w:marBottom w:val="0"/>
          <w:divBdr>
            <w:top w:val="none" w:sz="0" w:space="0" w:color="auto"/>
            <w:left w:val="none" w:sz="0" w:space="0" w:color="auto"/>
            <w:bottom w:val="none" w:sz="0" w:space="0" w:color="auto"/>
            <w:right w:val="none" w:sz="0" w:space="0" w:color="auto"/>
          </w:divBdr>
          <w:divsChild>
            <w:div w:id="151219630">
              <w:marLeft w:val="0"/>
              <w:marRight w:val="0"/>
              <w:marTop w:val="0"/>
              <w:marBottom w:val="0"/>
              <w:divBdr>
                <w:top w:val="none" w:sz="0" w:space="0" w:color="auto"/>
                <w:left w:val="none" w:sz="0" w:space="0" w:color="auto"/>
                <w:bottom w:val="none" w:sz="0" w:space="0" w:color="auto"/>
                <w:right w:val="none" w:sz="0" w:space="0" w:color="auto"/>
              </w:divBdr>
            </w:div>
          </w:divsChild>
        </w:div>
        <w:div w:id="1355039306">
          <w:marLeft w:val="0"/>
          <w:marRight w:val="0"/>
          <w:marTop w:val="0"/>
          <w:marBottom w:val="0"/>
          <w:divBdr>
            <w:top w:val="none" w:sz="0" w:space="0" w:color="auto"/>
            <w:left w:val="none" w:sz="0" w:space="0" w:color="auto"/>
            <w:bottom w:val="none" w:sz="0" w:space="0" w:color="auto"/>
            <w:right w:val="none" w:sz="0" w:space="0" w:color="auto"/>
          </w:divBdr>
          <w:divsChild>
            <w:div w:id="986664450">
              <w:marLeft w:val="0"/>
              <w:marRight w:val="0"/>
              <w:marTop w:val="0"/>
              <w:marBottom w:val="0"/>
              <w:divBdr>
                <w:top w:val="none" w:sz="0" w:space="0" w:color="auto"/>
                <w:left w:val="none" w:sz="0" w:space="0" w:color="auto"/>
                <w:bottom w:val="none" w:sz="0" w:space="0" w:color="auto"/>
                <w:right w:val="none" w:sz="0" w:space="0" w:color="auto"/>
              </w:divBdr>
            </w:div>
          </w:divsChild>
        </w:div>
        <w:div w:id="1369330031">
          <w:marLeft w:val="0"/>
          <w:marRight w:val="0"/>
          <w:marTop w:val="0"/>
          <w:marBottom w:val="0"/>
          <w:divBdr>
            <w:top w:val="none" w:sz="0" w:space="0" w:color="auto"/>
            <w:left w:val="none" w:sz="0" w:space="0" w:color="auto"/>
            <w:bottom w:val="none" w:sz="0" w:space="0" w:color="auto"/>
            <w:right w:val="none" w:sz="0" w:space="0" w:color="auto"/>
          </w:divBdr>
          <w:divsChild>
            <w:div w:id="1053044972">
              <w:marLeft w:val="0"/>
              <w:marRight w:val="0"/>
              <w:marTop w:val="0"/>
              <w:marBottom w:val="0"/>
              <w:divBdr>
                <w:top w:val="none" w:sz="0" w:space="0" w:color="auto"/>
                <w:left w:val="none" w:sz="0" w:space="0" w:color="auto"/>
                <w:bottom w:val="none" w:sz="0" w:space="0" w:color="auto"/>
                <w:right w:val="none" w:sz="0" w:space="0" w:color="auto"/>
              </w:divBdr>
            </w:div>
          </w:divsChild>
        </w:div>
        <w:div w:id="1429617182">
          <w:marLeft w:val="0"/>
          <w:marRight w:val="0"/>
          <w:marTop w:val="0"/>
          <w:marBottom w:val="0"/>
          <w:divBdr>
            <w:top w:val="none" w:sz="0" w:space="0" w:color="auto"/>
            <w:left w:val="none" w:sz="0" w:space="0" w:color="auto"/>
            <w:bottom w:val="none" w:sz="0" w:space="0" w:color="auto"/>
            <w:right w:val="none" w:sz="0" w:space="0" w:color="auto"/>
          </w:divBdr>
          <w:divsChild>
            <w:div w:id="932468280">
              <w:marLeft w:val="0"/>
              <w:marRight w:val="0"/>
              <w:marTop w:val="0"/>
              <w:marBottom w:val="0"/>
              <w:divBdr>
                <w:top w:val="none" w:sz="0" w:space="0" w:color="auto"/>
                <w:left w:val="none" w:sz="0" w:space="0" w:color="auto"/>
                <w:bottom w:val="none" w:sz="0" w:space="0" w:color="auto"/>
                <w:right w:val="none" w:sz="0" w:space="0" w:color="auto"/>
              </w:divBdr>
            </w:div>
          </w:divsChild>
        </w:div>
        <w:div w:id="1792433213">
          <w:marLeft w:val="0"/>
          <w:marRight w:val="0"/>
          <w:marTop w:val="0"/>
          <w:marBottom w:val="0"/>
          <w:divBdr>
            <w:top w:val="none" w:sz="0" w:space="0" w:color="auto"/>
            <w:left w:val="none" w:sz="0" w:space="0" w:color="auto"/>
            <w:bottom w:val="none" w:sz="0" w:space="0" w:color="auto"/>
            <w:right w:val="none" w:sz="0" w:space="0" w:color="auto"/>
          </w:divBdr>
          <w:divsChild>
            <w:div w:id="625354564">
              <w:marLeft w:val="0"/>
              <w:marRight w:val="0"/>
              <w:marTop w:val="0"/>
              <w:marBottom w:val="0"/>
              <w:divBdr>
                <w:top w:val="none" w:sz="0" w:space="0" w:color="auto"/>
                <w:left w:val="none" w:sz="0" w:space="0" w:color="auto"/>
                <w:bottom w:val="none" w:sz="0" w:space="0" w:color="auto"/>
                <w:right w:val="none" w:sz="0" w:space="0" w:color="auto"/>
              </w:divBdr>
            </w:div>
          </w:divsChild>
        </w:div>
        <w:div w:id="1857845842">
          <w:marLeft w:val="0"/>
          <w:marRight w:val="0"/>
          <w:marTop w:val="0"/>
          <w:marBottom w:val="0"/>
          <w:divBdr>
            <w:top w:val="none" w:sz="0" w:space="0" w:color="auto"/>
            <w:left w:val="none" w:sz="0" w:space="0" w:color="auto"/>
            <w:bottom w:val="none" w:sz="0" w:space="0" w:color="auto"/>
            <w:right w:val="none" w:sz="0" w:space="0" w:color="auto"/>
          </w:divBdr>
          <w:divsChild>
            <w:div w:id="1521508892">
              <w:marLeft w:val="0"/>
              <w:marRight w:val="0"/>
              <w:marTop w:val="0"/>
              <w:marBottom w:val="0"/>
              <w:divBdr>
                <w:top w:val="none" w:sz="0" w:space="0" w:color="auto"/>
                <w:left w:val="none" w:sz="0" w:space="0" w:color="auto"/>
                <w:bottom w:val="none" w:sz="0" w:space="0" w:color="auto"/>
                <w:right w:val="none" w:sz="0" w:space="0" w:color="auto"/>
              </w:divBdr>
            </w:div>
          </w:divsChild>
        </w:div>
        <w:div w:id="1867404662">
          <w:marLeft w:val="0"/>
          <w:marRight w:val="0"/>
          <w:marTop w:val="0"/>
          <w:marBottom w:val="0"/>
          <w:divBdr>
            <w:top w:val="none" w:sz="0" w:space="0" w:color="auto"/>
            <w:left w:val="none" w:sz="0" w:space="0" w:color="auto"/>
            <w:bottom w:val="none" w:sz="0" w:space="0" w:color="auto"/>
            <w:right w:val="none" w:sz="0" w:space="0" w:color="auto"/>
          </w:divBdr>
          <w:divsChild>
            <w:div w:id="779833085">
              <w:marLeft w:val="0"/>
              <w:marRight w:val="0"/>
              <w:marTop w:val="0"/>
              <w:marBottom w:val="0"/>
              <w:divBdr>
                <w:top w:val="none" w:sz="0" w:space="0" w:color="auto"/>
                <w:left w:val="none" w:sz="0" w:space="0" w:color="auto"/>
                <w:bottom w:val="none" w:sz="0" w:space="0" w:color="auto"/>
                <w:right w:val="none" w:sz="0" w:space="0" w:color="auto"/>
              </w:divBdr>
            </w:div>
          </w:divsChild>
        </w:div>
        <w:div w:id="2024628889">
          <w:marLeft w:val="0"/>
          <w:marRight w:val="0"/>
          <w:marTop w:val="0"/>
          <w:marBottom w:val="0"/>
          <w:divBdr>
            <w:top w:val="none" w:sz="0" w:space="0" w:color="auto"/>
            <w:left w:val="none" w:sz="0" w:space="0" w:color="auto"/>
            <w:bottom w:val="none" w:sz="0" w:space="0" w:color="auto"/>
            <w:right w:val="none" w:sz="0" w:space="0" w:color="auto"/>
          </w:divBdr>
          <w:divsChild>
            <w:div w:id="1053700660">
              <w:marLeft w:val="0"/>
              <w:marRight w:val="0"/>
              <w:marTop w:val="0"/>
              <w:marBottom w:val="0"/>
              <w:divBdr>
                <w:top w:val="none" w:sz="0" w:space="0" w:color="auto"/>
                <w:left w:val="none" w:sz="0" w:space="0" w:color="auto"/>
                <w:bottom w:val="none" w:sz="0" w:space="0" w:color="auto"/>
                <w:right w:val="none" w:sz="0" w:space="0" w:color="auto"/>
              </w:divBdr>
            </w:div>
          </w:divsChild>
        </w:div>
        <w:div w:id="2089230170">
          <w:marLeft w:val="0"/>
          <w:marRight w:val="0"/>
          <w:marTop w:val="0"/>
          <w:marBottom w:val="0"/>
          <w:divBdr>
            <w:top w:val="none" w:sz="0" w:space="0" w:color="auto"/>
            <w:left w:val="none" w:sz="0" w:space="0" w:color="auto"/>
            <w:bottom w:val="none" w:sz="0" w:space="0" w:color="auto"/>
            <w:right w:val="none" w:sz="0" w:space="0" w:color="auto"/>
          </w:divBdr>
          <w:divsChild>
            <w:div w:id="2120445753">
              <w:marLeft w:val="0"/>
              <w:marRight w:val="0"/>
              <w:marTop w:val="0"/>
              <w:marBottom w:val="0"/>
              <w:divBdr>
                <w:top w:val="none" w:sz="0" w:space="0" w:color="auto"/>
                <w:left w:val="none" w:sz="0" w:space="0" w:color="auto"/>
                <w:bottom w:val="none" w:sz="0" w:space="0" w:color="auto"/>
                <w:right w:val="none" w:sz="0" w:space="0" w:color="auto"/>
              </w:divBdr>
            </w:div>
          </w:divsChild>
        </w:div>
        <w:div w:id="2141923175">
          <w:marLeft w:val="0"/>
          <w:marRight w:val="0"/>
          <w:marTop w:val="0"/>
          <w:marBottom w:val="0"/>
          <w:divBdr>
            <w:top w:val="none" w:sz="0" w:space="0" w:color="auto"/>
            <w:left w:val="none" w:sz="0" w:space="0" w:color="auto"/>
            <w:bottom w:val="none" w:sz="0" w:space="0" w:color="auto"/>
            <w:right w:val="none" w:sz="0" w:space="0" w:color="auto"/>
          </w:divBdr>
          <w:divsChild>
            <w:div w:id="3784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47837">
      <w:bodyDiv w:val="1"/>
      <w:marLeft w:val="0"/>
      <w:marRight w:val="0"/>
      <w:marTop w:val="0"/>
      <w:marBottom w:val="0"/>
      <w:divBdr>
        <w:top w:val="none" w:sz="0" w:space="0" w:color="auto"/>
        <w:left w:val="none" w:sz="0" w:space="0" w:color="auto"/>
        <w:bottom w:val="none" w:sz="0" w:space="0" w:color="auto"/>
        <w:right w:val="none" w:sz="0" w:space="0" w:color="auto"/>
      </w:divBdr>
    </w:div>
    <w:div w:id="352809476">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79007552">
      <w:bodyDiv w:val="1"/>
      <w:marLeft w:val="0"/>
      <w:marRight w:val="0"/>
      <w:marTop w:val="0"/>
      <w:marBottom w:val="0"/>
      <w:divBdr>
        <w:top w:val="none" w:sz="0" w:space="0" w:color="auto"/>
        <w:left w:val="none" w:sz="0" w:space="0" w:color="auto"/>
        <w:bottom w:val="none" w:sz="0" w:space="0" w:color="auto"/>
        <w:right w:val="none" w:sz="0" w:space="0" w:color="auto"/>
      </w:divBdr>
    </w:div>
    <w:div w:id="510919924">
      <w:bodyDiv w:val="1"/>
      <w:marLeft w:val="0"/>
      <w:marRight w:val="0"/>
      <w:marTop w:val="0"/>
      <w:marBottom w:val="0"/>
      <w:divBdr>
        <w:top w:val="none" w:sz="0" w:space="0" w:color="auto"/>
        <w:left w:val="none" w:sz="0" w:space="0" w:color="auto"/>
        <w:bottom w:val="none" w:sz="0" w:space="0" w:color="auto"/>
        <w:right w:val="none" w:sz="0" w:space="0" w:color="auto"/>
      </w:divBdr>
    </w:div>
    <w:div w:id="626425149">
      <w:bodyDiv w:val="1"/>
      <w:marLeft w:val="0"/>
      <w:marRight w:val="0"/>
      <w:marTop w:val="0"/>
      <w:marBottom w:val="0"/>
      <w:divBdr>
        <w:top w:val="none" w:sz="0" w:space="0" w:color="auto"/>
        <w:left w:val="none" w:sz="0" w:space="0" w:color="auto"/>
        <w:bottom w:val="none" w:sz="0" w:space="0" w:color="auto"/>
        <w:right w:val="none" w:sz="0" w:space="0" w:color="auto"/>
      </w:divBdr>
    </w:div>
    <w:div w:id="707267905">
      <w:bodyDiv w:val="1"/>
      <w:marLeft w:val="0"/>
      <w:marRight w:val="0"/>
      <w:marTop w:val="0"/>
      <w:marBottom w:val="0"/>
      <w:divBdr>
        <w:top w:val="none" w:sz="0" w:space="0" w:color="auto"/>
        <w:left w:val="none" w:sz="0" w:space="0" w:color="auto"/>
        <w:bottom w:val="none" w:sz="0" w:space="0" w:color="auto"/>
        <w:right w:val="none" w:sz="0" w:space="0" w:color="auto"/>
      </w:divBdr>
    </w:div>
    <w:div w:id="862594219">
      <w:bodyDiv w:val="1"/>
      <w:marLeft w:val="0"/>
      <w:marRight w:val="0"/>
      <w:marTop w:val="0"/>
      <w:marBottom w:val="0"/>
      <w:divBdr>
        <w:top w:val="none" w:sz="0" w:space="0" w:color="auto"/>
        <w:left w:val="none" w:sz="0" w:space="0" w:color="auto"/>
        <w:bottom w:val="none" w:sz="0" w:space="0" w:color="auto"/>
        <w:right w:val="none" w:sz="0" w:space="0" w:color="auto"/>
      </w:divBdr>
    </w:div>
    <w:div w:id="1029067705">
      <w:bodyDiv w:val="1"/>
      <w:marLeft w:val="0"/>
      <w:marRight w:val="0"/>
      <w:marTop w:val="0"/>
      <w:marBottom w:val="0"/>
      <w:divBdr>
        <w:top w:val="none" w:sz="0" w:space="0" w:color="auto"/>
        <w:left w:val="none" w:sz="0" w:space="0" w:color="auto"/>
        <w:bottom w:val="none" w:sz="0" w:space="0" w:color="auto"/>
        <w:right w:val="none" w:sz="0" w:space="0" w:color="auto"/>
      </w:divBdr>
    </w:div>
    <w:div w:id="1029188664">
      <w:bodyDiv w:val="1"/>
      <w:marLeft w:val="0"/>
      <w:marRight w:val="0"/>
      <w:marTop w:val="0"/>
      <w:marBottom w:val="0"/>
      <w:divBdr>
        <w:top w:val="none" w:sz="0" w:space="0" w:color="auto"/>
        <w:left w:val="none" w:sz="0" w:space="0" w:color="auto"/>
        <w:bottom w:val="none" w:sz="0" w:space="0" w:color="auto"/>
        <w:right w:val="none" w:sz="0" w:space="0" w:color="auto"/>
      </w:divBdr>
    </w:div>
    <w:div w:id="1033731600">
      <w:bodyDiv w:val="1"/>
      <w:marLeft w:val="0"/>
      <w:marRight w:val="0"/>
      <w:marTop w:val="0"/>
      <w:marBottom w:val="0"/>
      <w:divBdr>
        <w:top w:val="none" w:sz="0" w:space="0" w:color="auto"/>
        <w:left w:val="none" w:sz="0" w:space="0" w:color="auto"/>
        <w:bottom w:val="none" w:sz="0" w:space="0" w:color="auto"/>
        <w:right w:val="none" w:sz="0" w:space="0" w:color="auto"/>
      </w:divBdr>
    </w:div>
    <w:div w:id="1048607703">
      <w:bodyDiv w:val="1"/>
      <w:marLeft w:val="0"/>
      <w:marRight w:val="0"/>
      <w:marTop w:val="0"/>
      <w:marBottom w:val="0"/>
      <w:divBdr>
        <w:top w:val="none" w:sz="0" w:space="0" w:color="auto"/>
        <w:left w:val="none" w:sz="0" w:space="0" w:color="auto"/>
        <w:bottom w:val="none" w:sz="0" w:space="0" w:color="auto"/>
        <w:right w:val="none" w:sz="0" w:space="0" w:color="auto"/>
      </w:divBdr>
    </w:div>
    <w:div w:id="1112625564">
      <w:bodyDiv w:val="1"/>
      <w:marLeft w:val="0"/>
      <w:marRight w:val="0"/>
      <w:marTop w:val="0"/>
      <w:marBottom w:val="0"/>
      <w:divBdr>
        <w:top w:val="none" w:sz="0" w:space="0" w:color="auto"/>
        <w:left w:val="none" w:sz="0" w:space="0" w:color="auto"/>
        <w:bottom w:val="none" w:sz="0" w:space="0" w:color="auto"/>
        <w:right w:val="none" w:sz="0" w:space="0" w:color="auto"/>
      </w:divBdr>
    </w:div>
    <w:div w:id="1152983571">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87326829">
      <w:bodyDiv w:val="1"/>
      <w:marLeft w:val="0"/>
      <w:marRight w:val="0"/>
      <w:marTop w:val="0"/>
      <w:marBottom w:val="0"/>
      <w:divBdr>
        <w:top w:val="none" w:sz="0" w:space="0" w:color="auto"/>
        <w:left w:val="none" w:sz="0" w:space="0" w:color="auto"/>
        <w:bottom w:val="none" w:sz="0" w:space="0" w:color="auto"/>
        <w:right w:val="none" w:sz="0" w:space="0" w:color="auto"/>
      </w:divBdr>
    </w:div>
    <w:div w:id="1505440850">
      <w:bodyDiv w:val="1"/>
      <w:marLeft w:val="0"/>
      <w:marRight w:val="0"/>
      <w:marTop w:val="0"/>
      <w:marBottom w:val="0"/>
      <w:divBdr>
        <w:top w:val="none" w:sz="0" w:space="0" w:color="auto"/>
        <w:left w:val="none" w:sz="0" w:space="0" w:color="auto"/>
        <w:bottom w:val="none" w:sz="0" w:space="0" w:color="auto"/>
        <w:right w:val="none" w:sz="0" w:space="0" w:color="auto"/>
      </w:divBdr>
    </w:div>
    <w:div w:id="1594242835">
      <w:bodyDiv w:val="1"/>
      <w:marLeft w:val="0"/>
      <w:marRight w:val="0"/>
      <w:marTop w:val="0"/>
      <w:marBottom w:val="0"/>
      <w:divBdr>
        <w:top w:val="none" w:sz="0" w:space="0" w:color="auto"/>
        <w:left w:val="none" w:sz="0" w:space="0" w:color="auto"/>
        <w:bottom w:val="none" w:sz="0" w:space="0" w:color="auto"/>
        <w:right w:val="none" w:sz="0" w:space="0" w:color="auto"/>
      </w:divBdr>
    </w:div>
    <w:div w:id="1632589736">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70076453">
      <w:bodyDiv w:val="1"/>
      <w:marLeft w:val="0"/>
      <w:marRight w:val="0"/>
      <w:marTop w:val="0"/>
      <w:marBottom w:val="0"/>
      <w:divBdr>
        <w:top w:val="none" w:sz="0" w:space="0" w:color="auto"/>
        <w:left w:val="none" w:sz="0" w:space="0" w:color="auto"/>
        <w:bottom w:val="none" w:sz="0" w:space="0" w:color="auto"/>
        <w:right w:val="none" w:sz="0" w:space="0" w:color="auto"/>
      </w:divBdr>
    </w:div>
    <w:div w:id="1829787526">
      <w:bodyDiv w:val="1"/>
      <w:marLeft w:val="0"/>
      <w:marRight w:val="0"/>
      <w:marTop w:val="0"/>
      <w:marBottom w:val="0"/>
      <w:divBdr>
        <w:top w:val="none" w:sz="0" w:space="0" w:color="auto"/>
        <w:left w:val="none" w:sz="0" w:space="0" w:color="auto"/>
        <w:bottom w:val="none" w:sz="0" w:space="0" w:color="auto"/>
        <w:right w:val="none" w:sz="0" w:space="0" w:color="auto"/>
      </w:divBdr>
    </w:div>
    <w:div w:id="2001228939">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20279093">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69720411">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12226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Users/fionadurante/Downloads/deeca.vic.gov.au" TargetMode="External"/><Relationship Id="rId21" Type="http://schemas.openxmlformats.org/officeDocument/2006/relationships/image" Target="media/image7.png"/><Relationship Id="rId42" Type="http://schemas.openxmlformats.org/officeDocument/2006/relationships/header" Target="header3.xml"/><Relationship Id="rId47" Type="http://schemas.openxmlformats.org/officeDocument/2006/relationships/hyperlink" Target="mailto:customer.service@delwp.vic.gov.au" TargetMode="External"/><Relationship Id="rId63" Type="http://schemas.openxmlformats.org/officeDocument/2006/relationships/footer" Target="footer6.xml"/><Relationship Id="rId68" Type="http://schemas.openxmlformats.org/officeDocument/2006/relationships/header" Target="header15.xml"/><Relationship Id="rId84" Type="http://schemas.openxmlformats.org/officeDocument/2006/relationships/hyperlink" Target="https://www.icold-cigb.org/" TargetMode="External"/><Relationship Id="rId89" Type="http://schemas.openxmlformats.org/officeDocument/2006/relationships/image" Target="media/image26.emf"/><Relationship Id="rId16" Type="http://schemas.openxmlformats.org/officeDocument/2006/relationships/image" Target="media/image2.png"/><Relationship Id="rId11" Type="http://schemas.openxmlformats.org/officeDocument/2006/relationships/settings" Target="settings.xml"/><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footer" Target="footer4.xml"/><Relationship Id="rId58" Type="http://schemas.openxmlformats.org/officeDocument/2006/relationships/image" Target="media/image22.emf"/><Relationship Id="rId74" Type="http://schemas.openxmlformats.org/officeDocument/2006/relationships/header" Target="header16.xml"/><Relationship Id="rId79" Type="http://schemas.openxmlformats.org/officeDocument/2006/relationships/hyperlink" Target="https://www.deeca.vic.gov.au/" TargetMode="External"/><Relationship Id="rId5" Type="http://schemas.openxmlformats.org/officeDocument/2006/relationships/customXml" Target="../customXml/item5.xml"/><Relationship Id="rId90" Type="http://schemas.openxmlformats.org/officeDocument/2006/relationships/package" Target="embeddings/Microsoft_Visio_Drawing3.vsdx"/><Relationship Id="rId22" Type="http://schemas.openxmlformats.org/officeDocument/2006/relationships/image" Target="media/image8.png"/><Relationship Id="rId27" Type="http://schemas.openxmlformats.org/officeDocument/2006/relationships/hyperlink" Target="file:///Users/fionadurante/Downloads/deeca.vic.gov.au" TargetMode="External"/><Relationship Id="rId43" Type="http://schemas.openxmlformats.org/officeDocument/2006/relationships/footer" Target="footer3.xml"/><Relationship Id="rId48" Type="http://schemas.openxmlformats.org/officeDocument/2006/relationships/hyperlink" Target="https://www.water.vic.gov.au/water-sources/victorias-dams/dam-safety-guidance" TargetMode="External"/><Relationship Id="rId64" Type="http://schemas.openxmlformats.org/officeDocument/2006/relationships/image" Target="media/image23.emf"/><Relationship Id="rId69" Type="http://schemas.openxmlformats.org/officeDocument/2006/relationships/footer" Target="footer7.xml"/><Relationship Id="rId8" Type="http://schemas.openxmlformats.org/officeDocument/2006/relationships/customXml" Target="../customXml/item8.xml"/><Relationship Id="rId51" Type="http://schemas.openxmlformats.org/officeDocument/2006/relationships/header" Target="header5.xml"/><Relationship Id="rId72" Type="http://schemas.openxmlformats.org/officeDocument/2006/relationships/image" Target="media/image25.emf"/><Relationship Id="rId80" Type="http://schemas.openxmlformats.org/officeDocument/2006/relationships/hyperlink" Target="https://www.damsafety.nsw.gov.au/" TargetMode="External"/><Relationship Id="rId85" Type="http://schemas.openxmlformats.org/officeDocument/2006/relationships/hyperlink" Target="http://www.ancold.org.au"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svg"/><Relationship Id="rId38" Type="http://schemas.openxmlformats.org/officeDocument/2006/relationships/header" Target="header1.xml"/><Relationship Id="rId46" Type="http://schemas.openxmlformats.org/officeDocument/2006/relationships/hyperlink" Target="http://creativecommons.org/licenses/by/4.0/" TargetMode="External"/><Relationship Id="rId59" Type="http://schemas.openxmlformats.org/officeDocument/2006/relationships/package" Target="embeddings/Microsoft_Visio_Drawing.vsdx"/><Relationship Id="rId67" Type="http://schemas.openxmlformats.org/officeDocument/2006/relationships/header" Target="header14.xml"/><Relationship Id="rId20" Type="http://schemas.openxmlformats.org/officeDocument/2006/relationships/image" Target="media/image6.png"/><Relationship Id="rId41" Type="http://schemas.openxmlformats.org/officeDocument/2006/relationships/footer" Target="footer2.xml"/><Relationship Id="rId54" Type="http://schemas.openxmlformats.org/officeDocument/2006/relationships/header" Target="header7.xml"/><Relationship Id="rId62" Type="http://schemas.openxmlformats.org/officeDocument/2006/relationships/header" Target="header12.xml"/><Relationship Id="rId70" Type="http://schemas.openxmlformats.org/officeDocument/2006/relationships/image" Target="media/image24.jpeg"/><Relationship Id="rId75" Type="http://schemas.openxmlformats.org/officeDocument/2006/relationships/header" Target="header17.xml"/><Relationship Id="rId83" Type="http://schemas.openxmlformats.org/officeDocument/2006/relationships/hyperlink" Target="https://www.hse.gov.uk/" TargetMode="External"/><Relationship Id="rId88" Type="http://schemas.openxmlformats.org/officeDocument/2006/relationships/header" Target="header19.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s://www.water.vic.gov.au/__data/assets/pdf_file/0042/677697/general-statement-of-obligations.pdf" TargetMode="External"/><Relationship Id="rId57" Type="http://schemas.openxmlformats.org/officeDocument/2006/relationships/footer" Target="footer5.xml"/><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image" Target="media/image21.png"/><Relationship Id="rId52" Type="http://schemas.openxmlformats.org/officeDocument/2006/relationships/header" Target="header6.xml"/><Relationship Id="rId60" Type="http://schemas.openxmlformats.org/officeDocument/2006/relationships/header" Target="header10.xml"/><Relationship Id="rId65" Type="http://schemas.openxmlformats.org/officeDocument/2006/relationships/package" Target="embeddings/Microsoft_Visio_Drawing1.vsdx"/><Relationship Id="rId73" Type="http://schemas.openxmlformats.org/officeDocument/2006/relationships/package" Target="embeddings/Microsoft_Visio_Drawing2.vsdx"/><Relationship Id="rId78" Type="http://schemas.openxmlformats.org/officeDocument/2006/relationships/hyperlink" Target="https://ancold.org.au/" TargetMode="External"/><Relationship Id="rId81" Type="http://schemas.openxmlformats.org/officeDocument/2006/relationships/hyperlink" Target="https://www.emv.vic.gov.au/about-us" TargetMode="External"/><Relationship Id="rId86" Type="http://schemas.openxmlformats.org/officeDocument/2006/relationships/hyperlink" Target="http://www.ancold.org.au" TargetMode="Externa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header" Target="header2.xml"/><Relationship Id="rId34" Type="http://schemas.openxmlformats.org/officeDocument/2006/relationships/image" Target="media/image18.png"/><Relationship Id="rId50" Type="http://schemas.openxmlformats.org/officeDocument/2006/relationships/header" Target="header4.xml"/><Relationship Id="rId55" Type="http://schemas.openxmlformats.org/officeDocument/2006/relationships/header" Target="header8.xml"/><Relationship Id="rId76" Type="http://schemas.openxmlformats.org/officeDocument/2006/relationships/header" Target="header18.xml"/><Relationship Id="rId7" Type="http://schemas.openxmlformats.org/officeDocument/2006/relationships/customXml" Target="../customXml/item7.xml"/><Relationship Id="rId71" Type="http://schemas.openxmlformats.org/officeDocument/2006/relationships/hyperlink" Target="https://www.water.vic.gov.au/__data/assets/pdf_file/0036/671949/engaging-communities-on-dam-safety-a-guide-for-dam-owners.pdf" TargetMode="External"/><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13.svg"/><Relationship Id="rId24" Type="http://schemas.openxmlformats.org/officeDocument/2006/relationships/image" Target="media/image10.png"/><Relationship Id="rId40" Type="http://schemas.openxmlformats.org/officeDocument/2006/relationships/footer" Target="footer1.xml"/><Relationship Id="rId45" Type="http://schemas.openxmlformats.org/officeDocument/2006/relationships/hyperlink" Target="http://creativecommons.org/licenses/by/4.0/" TargetMode="External"/><Relationship Id="rId66" Type="http://schemas.openxmlformats.org/officeDocument/2006/relationships/header" Target="header13.xml"/><Relationship Id="rId87" Type="http://schemas.openxmlformats.org/officeDocument/2006/relationships/hyperlink" Target="http://www.hse.gov.uk/risk/theory/r2p2.pdf" TargetMode="External"/><Relationship Id="rId61" Type="http://schemas.openxmlformats.org/officeDocument/2006/relationships/header" Target="header11.xml"/><Relationship Id="rId82" Type="http://schemas.openxmlformats.org/officeDocument/2006/relationships/hyperlink" Target="https://www.esc.vic.gov.au/" TargetMode="External"/><Relationship Id="rId19" Type="http://schemas.openxmlformats.org/officeDocument/2006/relationships/image" Target="media/image5.svg"/><Relationship Id="rId14" Type="http://schemas.openxmlformats.org/officeDocument/2006/relationships/endnotes" Target="endnotes.xml"/><Relationship Id="rId30" Type="http://schemas.openxmlformats.org/officeDocument/2006/relationships/image" Target="media/image14.png"/><Relationship Id="rId35" Type="http://schemas.openxmlformats.org/officeDocument/2006/relationships/image" Target="media/image19.svg"/><Relationship Id="rId56" Type="http://schemas.openxmlformats.org/officeDocument/2006/relationships/header" Target="header9.xml"/><Relationship Id="rId77" Type="http://schemas.openxmlformats.org/officeDocument/2006/relationships/footer" Target="footer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A2E2732D69D44268A6AECFA8D2CFE1C"/>
        <w:category>
          <w:name w:val="General"/>
          <w:gallery w:val="placeholder"/>
        </w:category>
        <w:types>
          <w:type w:val="bbPlcHdr"/>
        </w:types>
        <w:behaviors>
          <w:behavior w:val="content"/>
        </w:behaviors>
        <w:guid w:val="{5059D279-D435-45F1-96CD-3CBCD2654C52}"/>
      </w:docPartPr>
      <w:docPartBody>
        <w:p w:rsidR="004E5DC8" w:rsidRDefault="00892530">
          <w:pPr>
            <w:pStyle w:val="0A2E2732D69D44268A6AECFA8D2CFE1C"/>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556"/>
    <w:rsid w:val="00036C10"/>
    <w:rsid w:val="000665D8"/>
    <w:rsid w:val="00070800"/>
    <w:rsid w:val="00092C8E"/>
    <w:rsid w:val="00095454"/>
    <w:rsid w:val="001368EF"/>
    <w:rsid w:val="00155FA4"/>
    <w:rsid w:val="0016472D"/>
    <w:rsid w:val="001B4983"/>
    <w:rsid w:val="001C1071"/>
    <w:rsid w:val="001E0BCD"/>
    <w:rsid w:val="00234B3A"/>
    <w:rsid w:val="002413E4"/>
    <w:rsid w:val="00243569"/>
    <w:rsid w:val="00281A25"/>
    <w:rsid w:val="002A57FC"/>
    <w:rsid w:val="002B329E"/>
    <w:rsid w:val="002F5F83"/>
    <w:rsid w:val="00320F9D"/>
    <w:rsid w:val="0032589B"/>
    <w:rsid w:val="00356FEF"/>
    <w:rsid w:val="00465BF1"/>
    <w:rsid w:val="004E123E"/>
    <w:rsid w:val="004E5DC8"/>
    <w:rsid w:val="005343F2"/>
    <w:rsid w:val="00593556"/>
    <w:rsid w:val="006306D4"/>
    <w:rsid w:val="0063494C"/>
    <w:rsid w:val="006906A8"/>
    <w:rsid w:val="006A2B95"/>
    <w:rsid w:val="006C4DAB"/>
    <w:rsid w:val="006D3B2B"/>
    <w:rsid w:val="0075719D"/>
    <w:rsid w:val="007D778F"/>
    <w:rsid w:val="007E5D71"/>
    <w:rsid w:val="00892530"/>
    <w:rsid w:val="008E03A1"/>
    <w:rsid w:val="0091746D"/>
    <w:rsid w:val="00963E4D"/>
    <w:rsid w:val="00A171E0"/>
    <w:rsid w:val="00A437F1"/>
    <w:rsid w:val="00B2772E"/>
    <w:rsid w:val="00B54614"/>
    <w:rsid w:val="00BA0FE2"/>
    <w:rsid w:val="00C01564"/>
    <w:rsid w:val="00C14614"/>
    <w:rsid w:val="00C432C5"/>
    <w:rsid w:val="00CA5A55"/>
    <w:rsid w:val="00CA728B"/>
    <w:rsid w:val="00CD6FFE"/>
    <w:rsid w:val="00D644C1"/>
    <w:rsid w:val="00E05E46"/>
    <w:rsid w:val="00E23DD3"/>
    <w:rsid w:val="00EC4E59"/>
    <w:rsid w:val="00F04277"/>
    <w:rsid w:val="00F504B5"/>
    <w:rsid w:val="00F60ADC"/>
    <w:rsid w:val="00FC40D0"/>
    <w:rsid w:val="00FE6079"/>
    <w:rsid w:val="00FF5E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0A2E2732D69D44268A6AECFA8D2CFE1C">
    <w:name w:val="0A2E2732D69D44268A6AECFA8D2CFE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52d580-73c1-4b2b-acb3-3600a17877a9" ContentTypeId="0x0101002517F445A0F35E449C98AAD631F2B03845" PreviousValue="false"/>
</file>

<file path=customXml/item5.xml><?xml version="1.0" encoding="utf-8"?>
<ct:contentTypeSchema xmlns:ct="http://schemas.microsoft.com/office/2006/metadata/contentType" xmlns:ma="http://schemas.microsoft.com/office/2006/metadata/properties/metaAttributes" ct:_="" ma:_="" ma:contentTypeName="Technical Report" ma:contentTypeID="0x0101002517F445A0F35E449C98AAD631F2B038D200C21F54A8723C24469EAE3CB972D8C8AD" ma:contentTypeVersion="39" ma:contentTypeDescription="" ma:contentTypeScope="" ma:versionID="df07a55bf0ba047f1aec5dfe5b1bfa81">
  <xsd:schema xmlns:xsd="http://www.w3.org/2001/XMLSchema" xmlns:xs="http://www.w3.org/2001/XMLSchema" xmlns:p="http://schemas.microsoft.com/office/2006/metadata/properties" xmlns:ns1="http://schemas.microsoft.com/sharepoint/v3" xmlns:ns2="a5f32de4-e402-4188-b034-e71ca7d22e54" xmlns:ns3="9fd47c19-1c4a-4d7d-b342-c10cef269344" xmlns:ns4="8eaedd2b-83e5-48cf-84ea-7ed6f10e4793" targetNamespace="http://schemas.microsoft.com/office/2006/metadata/properties" ma:root="true" ma:fieldsID="f6db45189c79f0888653e4bbf306ae20" ns1:_="" ns2:_="" ns3:_="" ns4:_="">
    <xsd:import namespace="http://schemas.microsoft.com/sharepoint/v3"/>
    <xsd:import namespace="a5f32de4-e402-4188-b034-e71ca7d22e54"/>
    <xsd:import namespace="9fd47c19-1c4a-4d7d-b342-c10cef269344"/>
    <xsd:import namespace="8eaedd2b-83e5-48cf-84ea-7ed6f10e4793"/>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Location_x0020_Value" minOccurs="0"/>
                <xsd:element ref="ns1:URL" minOccurs="0"/>
                <xsd:element ref="ns2:Financial_x0020_Year" minOccurs="0"/>
                <xsd:element ref="ns4:pf1a56a5b65c46b5a84757c739be4a06" minOccurs="0"/>
                <xsd:element ref="ns2:Date_x0020_Recieved" minOccurs="0"/>
                <xsd:element ref="ns2:Originating_x0020_Author" minOccurs="0"/>
                <xsd:element ref="ns3:ld508a88e6264ce89693af80a72862cb" minOccurs="0"/>
                <xsd:element ref="ns3:o2e611f6ba3e4c8f9a895dfb7980639e" minOccurs="0"/>
                <xsd:element ref="ns2:Reference_x0020_Numbe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2"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Location_x0020_Value" ma:index="31" nillable="true" ma:displayName="Location Value" ma:internalName="Location_x0020_Value">
      <xsd:simpleType>
        <xsd:restriction base="dms:Text">
          <xsd:maxLength value="255"/>
        </xsd:restriction>
      </xsd:simpleType>
    </xsd:element>
    <xsd:element name="Financial_x0020_Year" ma:index="3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Date_x0020_Recieved" ma:index="37" nillable="true" ma:displayName="Date Received" ma:description="The date stamped on official correspondence." ma:format="DateOnly" ma:internalName="Date_x0020_Recieved">
      <xsd:simpleType>
        <xsd:restriction base="dms:DateTime"/>
      </xsd:simpleType>
    </xsd:element>
    <xsd:element name="Originating_x0020_Author" ma:index="38"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2" nillable="true" ma:displayName="Reference Number" ma:internalName="Referenc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9;#Sector Governance and Support|34d2b9e4-8800-435f-98d8-01788543e6ee"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a1039b56-b0f0-4c21-967e-bdf0b1ed3283}"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a1039b56-b0f0-4c21-967e-bdf0b1ed3283}"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60;#Partnerships and Sector Performance|e50abddd-e04d-490d-89d9-6a98999b871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0"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o2e611f6ba3e4c8f9a895dfb7980639e" ma:index="41"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aedd2b-83e5-48cf-84ea-7ed6f10e4793" elementFormDefault="qualified">
    <xsd:import namespace="http://schemas.microsoft.com/office/2006/documentManagement/types"/>
    <xsd:import namespace="http://schemas.microsoft.com/office/infopath/2007/PartnerControls"/>
    <xsd:element name="pf1a56a5b65c46b5a84757c739be4a06" ma:index="35" nillable="true" ma:taxonomy="true" ma:internalName="pf1a56a5b65c46b5a84757c739be4a06" ma:taxonomyFieldName="Document_x0020_type" ma:displayName="Document type" ma:default="" ma:fieldId="{9f1a56a5-b65c-46b5-a847-57c739be4a06}" ma:sspId="797aeec6-0273-40f2-ab3e-beee73212332" ma:termSetId="afa0c16a-a701-4053-881b-8168071bc354" ma:anchorId="e37ff361-caf1-4aae-bfdf-595f60d92bc6" ma:open="true" ma:isKeyword="false">
      <xsd:complexType>
        <xsd:sequence>
          <xsd:element ref="pc:Terms" minOccurs="0" maxOccurs="1"/>
        </xsd:sequence>
      </xsd:complexType>
    </xsd:element>
    <xsd:element name="lcf76f155ced4ddcb4097134ff3c332f" ma:index="43"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/sites/ecm_100/Dam Safety Management</xsnScope>
</customXs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609</Value>
      <Value>813</Value>
      <Value>60</Value>
      <Value>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Partnerships and Sector Performance</TermName>
          <TermId xmlns="http://schemas.microsoft.com/office/infopath/2007/PartnerControls">e50abddd-e04d-490d-89d9-6a98999b871a</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Sector Resilience and Emergency</TermName>
          <TermId xmlns="http://schemas.microsoft.com/office/infopath/2007/PartnerControls">e6081f00-a00e-486d-8081-6737317d5e92</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Guidance Note on Dam Safety Management</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lcf76f155ced4ddcb4097134ff3c332f xmlns="8eaedd2b-83e5-48cf-84ea-7ed6f10e4793" xsi:nil="true"/>
    <pf1a56a5b65c46b5a84757c739be4a06 xmlns="8eaedd2b-83e5-48cf-84ea-7ed6f10e4793">
      <Terms xmlns="http://schemas.microsoft.com/office/infopath/2007/PartnerControls">
        <TermInfo xmlns="http://schemas.microsoft.com/office/infopath/2007/PartnerControls">
          <TermName xmlns="http://schemas.microsoft.com/office/infopath/2007/PartnerControls">Dam Safety Webpages Update</TermName>
          <TermId xmlns="http://schemas.microsoft.com/office/infopath/2007/PartnerControls">04ef422f-a62e-4f2c-90e0-082903affcb6</TermId>
        </TermInfo>
      </Terms>
    </pf1a56a5b65c46b5a84757c739be4a06>
    <Financial_x0020_Year xmlns="a5f32de4-e402-4188-b034-e71ca7d22e54">2024-25</Financial_x0020_Year>
    <_dlc_DocId xmlns="a5f32de4-e402-4188-b034-e71ca7d22e54">DOCID100-1068647253-6607</_dlc_DocId>
    <_dlc_DocIdUrl xmlns="a5f32de4-e402-4188-b034-e71ca7d22e54">
      <Url>https://delwpvicgovau.sharepoint.com/sites/ecm_100/_layouts/15/DocIdRedir.aspx?ID=DOCID100-1068647253-6607</Url>
      <Description>DOCID100-1068647253-6607</Description>
    </_dlc_DocIdUrl>
    <o2e611f6ba3e4c8f9a895dfb7980639e xmlns="9fd47c19-1c4a-4d7d-b342-c10cef269344">
      <Terms xmlns="http://schemas.microsoft.com/office/infopath/2007/PartnerControls"/>
    </o2e611f6ba3e4c8f9a895dfb7980639e>
    <ld508a88e6264ce89693af80a72862cb xmlns="9fd47c19-1c4a-4d7d-b342-c10cef269344">
      <Terms xmlns="http://schemas.microsoft.com/office/infopath/2007/PartnerControls"/>
    </ld508a88e6264ce89693af80a72862cb>
    <Originating_x0020_Author xmlns="a5f32de4-e402-4188-b034-e71ca7d22e54" xsi:nil="true"/>
    <Reference_x0020_Number xmlns="a5f32de4-e402-4188-b034-e71ca7d22e54" xsi:nil="true"/>
    <Location_x0020_Value xmlns="a5f32de4-e402-4188-b034-e71ca7d22e54" xsi:nil="true"/>
    <URL xmlns="http://schemas.microsoft.com/sharepoint/v3">
      <Url xsi:nil="true"/>
      <Description xsi:nil="true"/>
    </URL>
    <Date_x0020_Recieved xmlns="a5f32de4-e402-4188-b034-e71ca7d22e5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F3566519-74BC-45CF-97AF-E4B51E253CC6}">
  <ds:schemaRefs>
    <ds:schemaRef ds:uri="http://schemas.microsoft.com/sharepoint/events"/>
  </ds:schemaRefs>
</ds:datastoreItem>
</file>

<file path=customXml/itemProps4.xml><?xml version="1.0" encoding="utf-8"?>
<ds:datastoreItem xmlns:ds="http://schemas.openxmlformats.org/officeDocument/2006/customXml" ds:itemID="{C5FF5F27-5415-4014-A00A-09E280DA0D08}">
  <ds:schemaRefs>
    <ds:schemaRef ds:uri="Microsoft.SharePoint.Taxonomy.ContentTypeSync"/>
  </ds:schemaRefs>
</ds:datastoreItem>
</file>

<file path=customXml/itemProps5.xml><?xml version="1.0" encoding="utf-8"?>
<ds:datastoreItem xmlns:ds="http://schemas.openxmlformats.org/officeDocument/2006/customXml" ds:itemID="{F96A798D-CC54-4F91-9292-9E7FE3800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8eaedd2b-83e5-48cf-84ea-7ed6f10e4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413C4CA-59E9-4823-A6AF-01BAC3928E13}">
  <ds:schemaRefs>
    <ds:schemaRef ds:uri="http://schemas.microsoft.com/office/2006/metadata/customXsn"/>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http://schemas.microsoft.com/sharepoint/v3"/>
    <ds:schemaRef ds:uri="8eaedd2b-83e5-48cf-84ea-7ed6f10e4793"/>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6211</TotalTime>
  <Pages>41</Pages>
  <Words>14319</Words>
  <Characters>82911</Characters>
  <Application>Microsoft Office Word</Application>
  <DocSecurity>0</DocSecurity>
  <Lines>1764</Lines>
  <Paragraphs>875</Paragraphs>
  <ScaleCrop>false</ScaleCrop>
  <HeadingPairs>
    <vt:vector size="2" baseType="variant">
      <vt:variant>
        <vt:lpstr>Title</vt:lpstr>
      </vt:variant>
      <vt:variant>
        <vt:i4>1</vt:i4>
      </vt:variant>
    </vt:vector>
  </HeadingPairs>
  <TitlesOfParts>
    <vt:vector size="1" baseType="lpstr">
      <vt:lpstr>Guidance Note on Dam Safety Management</vt:lpstr>
    </vt:vector>
  </TitlesOfParts>
  <Company/>
  <LinksUpToDate>false</LinksUpToDate>
  <CharactersWithSpaces>96355</CharactersWithSpaces>
  <SharedDoc>false</SharedDoc>
  <HLinks>
    <vt:vector size="294" baseType="variant">
      <vt:variant>
        <vt:i4>3473471</vt:i4>
      </vt:variant>
      <vt:variant>
        <vt:i4>361</vt:i4>
      </vt:variant>
      <vt:variant>
        <vt:i4>0</vt:i4>
      </vt:variant>
      <vt:variant>
        <vt:i4>5</vt:i4>
      </vt:variant>
      <vt:variant>
        <vt:lpwstr>http://www.hse.gov.uk/risk/theory/r2p2.pdf</vt:lpwstr>
      </vt:variant>
      <vt:variant>
        <vt:lpwstr/>
      </vt:variant>
      <vt:variant>
        <vt:i4>4325468</vt:i4>
      </vt:variant>
      <vt:variant>
        <vt:i4>358</vt:i4>
      </vt:variant>
      <vt:variant>
        <vt:i4>0</vt:i4>
      </vt:variant>
      <vt:variant>
        <vt:i4>5</vt:i4>
      </vt:variant>
      <vt:variant>
        <vt:lpwstr>http://www.ancold.org.au/</vt:lpwstr>
      </vt:variant>
      <vt:variant>
        <vt:lpwstr/>
      </vt:variant>
      <vt:variant>
        <vt:i4>4325468</vt:i4>
      </vt:variant>
      <vt:variant>
        <vt:i4>355</vt:i4>
      </vt:variant>
      <vt:variant>
        <vt:i4>0</vt:i4>
      </vt:variant>
      <vt:variant>
        <vt:i4>5</vt:i4>
      </vt:variant>
      <vt:variant>
        <vt:lpwstr>http://www.ancold.org.au/</vt:lpwstr>
      </vt:variant>
      <vt:variant>
        <vt:lpwstr/>
      </vt:variant>
      <vt:variant>
        <vt:i4>6881298</vt:i4>
      </vt:variant>
      <vt:variant>
        <vt:i4>334</vt:i4>
      </vt:variant>
      <vt:variant>
        <vt:i4>0</vt:i4>
      </vt:variant>
      <vt:variant>
        <vt:i4>5</vt:i4>
      </vt:variant>
      <vt:variant>
        <vt:lpwstr>https://www.water.vic.gov.au/__data/assets/pdf_file/0036/671949/engaging-communities-on-dam-safety-a-guide-for-dam-owners.pdf</vt:lpwstr>
      </vt:variant>
      <vt:variant>
        <vt:lpwstr/>
      </vt:variant>
      <vt:variant>
        <vt:i4>5439613</vt:i4>
      </vt:variant>
      <vt:variant>
        <vt:i4>235</vt:i4>
      </vt:variant>
      <vt:variant>
        <vt:i4>0</vt:i4>
      </vt:variant>
      <vt:variant>
        <vt:i4>5</vt:i4>
      </vt:variant>
      <vt:variant>
        <vt:lpwstr/>
      </vt:variant>
      <vt:variant>
        <vt:lpwstr>_Investment_Decision_Making</vt:lpwstr>
      </vt:variant>
      <vt:variant>
        <vt:i4>2883614</vt:i4>
      </vt:variant>
      <vt:variant>
        <vt:i4>232</vt:i4>
      </vt:variant>
      <vt:variant>
        <vt:i4>0</vt:i4>
      </vt:variant>
      <vt:variant>
        <vt:i4>5</vt:i4>
      </vt:variant>
      <vt:variant>
        <vt:lpwstr/>
      </vt:variant>
      <vt:variant>
        <vt:lpwstr>_Systemic_Approach_to</vt:lpwstr>
      </vt:variant>
      <vt:variant>
        <vt:i4>1900642</vt:i4>
      </vt:variant>
      <vt:variant>
        <vt:i4>229</vt:i4>
      </vt:variant>
      <vt:variant>
        <vt:i4>0</vt:i4>
      </vt:variant>
      <vt:variant>
        <vt:i4>5</vt:i4>
      </vt:variant>
      <vt:variant>
        <vt:lpwstr/>
      </vt:variant>
      <vt:variant>
        <vt:lpwstr>_Risk_Management,_the</vt:lpwstr>
      </vt:variant>
      <vt:variant>
        <vt:i4>6291520</vt:i4>
      </vt:variant>
      <vt:variant>
        <vt:i4>226</vt:i4>
      </vt:variant>
      <vt:variant>
        <vt:i4>0</vt:i4>
      </vt:variant>
      <vt:variant>
        <vt:i4>5</vt:i4>
      </vt:variant>
      <vt:variant>
        <vt:lpwstr/>
      </vt:variant>
      <vt:variant>
        <vt:lpwstr>_Risk_Reduction_Principles</vt:lpwstr>
      </vt:variant>
      <vt:variant>
        <vt:i4>2293767</vt:i4>
      </vt:variant>
      <vt:variant>
        <vt:i4>223</vt:i4>
      </vt:variant>
      <vt:variant>
        <vt:i4>0</vt:i4>
      </vt:variant>
      <vt:variant>
        <vt:i4>5</vt:i4>
      </vt:variant>
      <vt:variant>
        <vt:lpwstr/>
      </vt:variant>
      <vt:variant>
        <vt:lpwstr>_Risk_Management_Process</vt:lpwstr>
      </vt:variant>
      <vt:variant>
        <vt:i4>3080203</vt:i4>
      </vt:variant>
      <vt:variant>
        <vt:i4>220</vt:i4>
      </vt:variant>
      <vt:variant>
        <vt:i4>0</vt:i4>
      </vt:variant>
      <vt:variant>
        <vt:i4>5</vt:i4>
      </vt:variant>
      <vt:variant>
        <vt:lpwstr/>
      </vt:variant>
      <vt:variant>
        <vt:lpwstr>_Risk_Management_and</vt:lpwstr>
      </vt:variant>
      <vt:variant>
        <vt:i4>2883667</vt:i4>
      </vt:variant>
      <vt:variant>
        <vt:i4>214</vt:i4>
      </vt:variant>
      <vt:variant>
        <vt:i4>0</vt:i4>
      </vt:variant>
      <vt:variant>
        <vt:i4>5</vt:i4>
      </vt:variant>
      <vt:variant>
        <vt:lpwstr>https://www.water.vic.gov.au/__data/assets/pdf_file/0042/677697/general-statement-of-obligations.pdf</vt:lpwstr>
      </vt:variant>
      <vt:variant>
        <vt:lpwstr/>
      </vt:variant>
      <vt:variant>
        <vt:i4>1703991</vt:i4>
      </vt:variant>
      <vt:variant>
        <vt:i4>207</vt:i4>
      </vt:variant>
      <vt:variant>
        <vt:i4>0</vt:i4>
      </vt:variant>
      <vt:variant>
        <vt:i4>5</vt:i4>
      </vt:variant>
      <vt:variant>
        <vt:lpwstr/>
      </vt:variant>
      <vt:variant>
        <vt:lpwstr>_Toc170724494</vt:lpwstr>
      </vt:variant>
      <vt:variant>
        <vt:i4>1703991</vt:i4>
      </vt:variant>
      <vt:variant>
        <vt:i4>201</vt:i4>
      </vt:variant>
      <vt:variant>
        <vt:i4>0</vt:i4>
      </vt:variant>
      <vt:variant>
        <vt:i4>5</vt:i4>
      </vt:variant>
      <vt:variant>
        <vt:lpwstr/>
      </vt:variant>
      <vt:variant>
        <vt:lpwstr>_Toc170724493</vt:lpwstr>
      </vt:variant>
      <vt:variant>
        <vt:i4>1703991</vt:i4>
      </vt:variant>
      <vt:variant>
        <vt:i4>195</vt:i4>
      </vt:variant>
      <vt:variant>
        <vt:i4>0</vt:i4>
      </vt:variant>
      <vt:variant>
        <vt:i4>5</vt:i4>
      </vt:variant>
      <vt:variant>
        <vt:lpwstr/>
      </vt:variant>
      <vt:variant>
        <vt:lpwstr>_Toc170724492</vt:lpwstr>
      </vt:variant>
      <vt:variant>
        <vt:i4>1703991</vt:i4>
      </vt:variant>
      <vt:variant>
        <vt:i4>189</vt:i4>
      </vt:variant>
      <vt:variant>
        <vt:i4>0</vt:i4>
      </vt:variant>
      <vt:variant>
        <vt:i4>5</vt:i4>
      </vt:variant>
      <vt:variant>
        <vt:lpwstr/>
      </vt:variant>
      <vt:variant>
        <vt:lpwstr>_Toc170724491</vt:lpwstr>
      </vt:variant>
      <vt:variant>
        <vt:i4>1703991</vt:i4>
      </vt:variant>
      <vt:variant>
        <vt:i4>183</vt:i4>
      </vt:variant>
      <vt:variant>
        <vt:i4>0</vt:i4>
      </vt:variant>
      <vt:variant>
        <vt:i4>5</vt:i4>
      </vt:variant>
      <vt:variant>
        <vt:lpwstr/>
      </vt:variant>
      <vt:variant>
        <vt:lpwstr>_Toc170724490</vt:lpwstr>
      </vt:variant>
      <vt:variant>
        <vt:i4>1769527</vt:i4>
      </vt:variant>
      <vt:variant>
        <vt:i4>177</vt:i4>
      </vt:variant>
      <vt:variant>
        <vt:i4>0</vt:i4>
      </vt:variant>
      <vt:variant>
        <vt:i4>5</vt:i4>
      </vt:variant>
      <vt:variant>
        <vt:lpwstr/>
      </vt:variant>
      <vt:variant>
        <vt:lpwstr>_Toc170724489</vt:lpwstr>
      </vt:variant>
      <vt:variant>
        <vt:i4>1769527</vt:i4>
      </vt:variant>
      <vt:variant>
        <vt:i4>171</vt:i4>
      </vt:variant>
      <vt:variant>
        <vt:i4>0</vt:i4>
      </vt:variant>
      <vt:variant>
        <vt:i4>5</vt:i4>
      </vt:variant>
      <vt:variant>
        <vt:lpwstr/>
      </vt:variant>
      <vt:variant>
        <vt:lpwstr>_Toc170724488</vt:lpwstr>
      </vt:variant>
      <vt:variant>
        <vt:i4>1769527</vt:i4>
      </vt:variant>
      <vt:variant>
        <vt:i4>165</vt:i4>
      </vt:variant>
      <vt:variant>
        <vt:i4>0</vt:i4>
      </vt:variant>
      <vt:variant>
        <vt:i4>5</vt:i4>
      </vt:variant>
      <vt:variant>
        <vt:lpwstr/>
      </vt:variant>
      <vt:variant>
        <vt:lpwstr>_Toc170724487</vt:lpwstr>
      </vt:variant>
      <vt:variant>
        <vt:i4>1769527</vt:i4>
      </vt:variant>
      <vt:variant>
        <vt:i4>159</vt:i4>
      </vt:variant>
      <vt:variant>
        <vt:i4>0</vt:i4>
      </vt:variant>
      <vt:variant>
        <vt:i4>5</vt:i4>
      </vt:variant>
      <vt:variant>
        <vt:lpwstr/>
      </vt:variant>
      <vt:variant>
        <vt:lpwstr>_Toc170724486</vt:lpwstr>
      </vt:variant>
      <vt:variant>
        <vt:i4>1769527</vt:i4>
      </vt:variant>
      <vt:variant>
        <vt:i4>153</vt:i4>
      </vt:variant>
      <vt:variant>
        <vt:i4>0</vt:i4>
      </vt:variant>
      <vt:variant>
        <vt:i4>5</vt:i4>
      </vt:variant>
      <vt:variant>
        <vt:lpwstr/>
      </vt:variant>
      <vt:variant>
        <vt:lpwstr>_Toc170724485</vt:lpwstr>
      </vt:variant>
      <vt:variant>
        <vt:i4>1769527</vt:i4>
      </vt:variant>
      <vt:variant>
        <vt:i4>147</vt:i4>
      </vt:variant>
      <vt:variant>
        <vt:i4>0</vt:i4>
      </vt:variant>
      <vt:variant>
        <vt:i4>5</vt:i4>
      </vt:variant>
      <vt:variant>
        <vt:lpwstr/>
      </vt:variant>
      <vt:variant>
        <vt:lpwstr>_Toc170724484</vt:lpwstr>
      </vt:variant>
      <vt:variant>
        <vt:i4>1769527</vt:i4>
      </vt:variant>
      <vt:variant>
        <vt:i4>141</vt:i4>
      </vt:variant>
      <vt:variant>
        <vt:i4>0</vt:i4>
      </vt:variant>
      <vt:variant>
        <vt:i4>5</vt:i4>
      </vt:variant>
      <vt:variant>
        <vt:lpwstr/>
      </vt:variant>
      <vt:variant>
        <vt:lpwstr>_Toc170724483</vt:lpwstr>
      </vt:variant>
      <vt:variant>
        <vt:i4>1769527</vt:i4>
      </vt:variant>
      <vt:variant>
        <vt:i4>135</vt:i4>
      </vt:variant>
      <vt:variant>
        <vt:i4>0</vt:i4>
      </vt:variant>
      <vt:variant>
        <vt:i4>5</vt:i4>
      </vt:variant>
      <vt:variant>
        <vt:lpwstr/>
      </vt:variant>
      <vt:variant>
        <vt:lpwstr>_Toc170724482</vt:lpwstr>
      </vt:variant>
      <vt:variant>
        <vt:i4>1769527</vt:i4>
      </vt:variant>
      <vt:variant>
        <vt:i4>129</vt:i4>
      </vt:variant>
      <vt:variant>
        <vt:i4>0</vt:i4>
      </vt:variant>
      <vt:variant>
        <vt:i4>5</vt:i4>
      </vt:variant>
      <vt:variant>
        <vt:lpwstr/>
      </vt:variant>
      <vt:variant>
        <vt:lpwstr>_Toc170724481</vt:lpwstr>
      </vt:variant>
      <vt:variant>
        <vt:i4>1769527</vt:i4>
      </vt:variant>
      <vt:variant>
        <vt:i4>123</vt:i4>
      </vt:variant>
      <vt:variant>
        <vt:i4>0</vt:i4>
      </vt:variant>
      <vt:variant>
        <vt:i4>5</vt:i4>
      </vt:variant>
      <vt:variant>
        <vt:lpwstr/>
      </vt:variant>
      <vt:variant>
        <vt:lpwstr>_Toc170724480</vt:lpwstr>
      </vt:variant>
      <vt:variant>
        <vt:i4>1310775</vt:i4>
      </vt:variant>
      <vt:variant>
        <vt:i4>117</vt:i4>
      </vt:variant>
      <vt:variant>
        <vt:i4>0</vt:i4>
      </vt:variant>
      <vt:variant>
        <vt:i4>5</vt:i4>
      </vt:variant>
      <vt:variant>
        <vt:lpwstr/>
      </vt:variant>
      <vt:variant>
        <vt:lpwstr>_Toc170724479</vt:lpwstr>
      </vt:variant>
      <vt:variant>
        <vt:i4>1310775</vt:i4>
      </vt:variant>
      <vt:variant>
        <vt:i4>111</vt:i4>
      </vt:variant>
      <vt:variant>
        <vt:i4>0</vt:i4>
      </vt:variant>
      <vt:variant>
        <vt:i4>5</vt:i4>
      </vt:variant>
      <vt:variant>
        <vt:lpwstr/>
      </vt:variant>
      <vt:variant>
        <vt:lpwstr>_Toc170724478</vt:lpwstr>
      </vt:variant>
      <vt:variant>
        <vt:i4>1310775</vt:i4>
      </vt:variant>
      <vt:variant>
        <vt:i4>105</vt:i4>
      </vt:variant>
      <vt:variant>
        <vt:i4>0</vt:i4>
      </vt:variant>
      <vt:variant>
        <vt:i4>5</vt:i4>
      </vt:variant>
      <vt:variant>
        <vt:lpwstr/>
      </vt:variant>
      <vt:variant>
        <vt:lpwstr>_Toc170724477</vt:lpwstr>
      </vt:variant>
      <vt:variant>
        <vt:i4>1310775</vt:i4>
      </vt:variant>
      <vt:variant>
        <vt:i4>99</vt:i4>
      </vt:variant>
      <vt:variant>
        <vt:i4>0</vt:i4>
      </vt:variant>
      <vt:variant>
        <vt:i4>5</vt:i4>
      </vt:variant>
      <vt:variant>
        <vt:lpwstr/>
      </vt:variant>
      <vt:variant>
        <vt:lpwstr>_Toc170724476</vt:lpwstr>
      </vt:variant>
      <vt:variant>
        <vt:i4>1310775</vt:i4>
      </vt:variant>
      <vt:variant>
        <vt:i4>93</vt:i4>
      </vt:variant>
      <vt:variant>
        <vt:i4>0</vt:i4>
      </vt:variant>
      <vt:variant>
        <vt:i4>5</vt:i4>
      </vt:variant>
      <vt:variant>
        <vt:lpwstr/>
      </vt:variant>
      <vt:variant>
        <vt:lpwstr>_Toc170724475</vt:lpwstr>
      </vt:variant>
      <vt:variant>
        <vt:i4>1310775</vt:i4>
      </vt:variant>
      <vt:variant>
        <vt:i4>87</vt:i4>
      </vt:variant>
      <vt:variant>
        <vt:i4>0</vt:i4>
      </vt:variant>
      <vt:variant>
        <vt:i4>5</vt:i4>
      </vt:variant>
      <vt:variant>
        <vt:lpwstr/>
      </vt:variant>
      <vt:variant>
        <vt:lpwstr>_Toc170724474</vt:lpwstr>
      </vt:variant>
      <vt:variant>
        <vt:i4>1310775</vt:i4>
      </vt:variant>
      <vt:variant>
        <vt:i4>81</vt:i4>
      </vt:variant>
      <vt:variant>
        <vt:i4>0</vt:i4>
      </vt:variant>
      <vt:variant>
        <vt:i4>5</vt:i4>
      </vt:variant>
      <vt:variant>
        <vt:lpwstr/>
      </vt:variant>
      <vt:variant>
        <vt:lpwstr>_Toc170724473</vt:lpwstr>
      </vt:variant>
      <vt:variant>
        <vt:i4>1310775</vt:i4>
      </vt:variant>
      <vt:variant>
        <vt:i4>75</vt:i4>
      </vt:variant>
      <vt:variant>
        <vt:i4>0</vt:i4>
      </vt:variant>
      <vt:variant>
        <vt:i4>5</vt:i4>
      </vt:variant>
      <vt:variant>
        <vt:lpwstr/>
      </vt:variant>
      <vt:variant>
        <vt:lpwstr>_Toc170724472</vt:lpwstr>
      </vt:variant>
      <vt:variant>
        <vt:i4>1310775</vt:i4>
      </vt:variant>
      <vt:variant>
        <vt:i4>69</vt:i4>
      </vt:variant>
      <vt:variant>
        <vt:i4>0</vt:i4>
      </vt:variant>
      <vt:variant>
        <vt:i4>5</vt:i4>
      </vt:variant>
      <vt:variant>
        <vt:lpwstr/>
      </vt:variant>
      <vt:variant>
        <vt:lpwstr>_Toc170724471</vt:lpwstr>
      </vt:variant>
      <vt:variant>
        <vt:i4>1310775</vt:i4>
      </vt:variant>
      <vt:variant>
        <vt:i4>63</vt:i4>
      </vt:variant>
      <vt:variant>
        <vt:i4>0</vt:i4>
      </vt:variant>
      <vt:variant>
        <vt:i4>5</vt:i4>
      </vt:variant>
      <vt:variant>
        <vt:lpwstr/>
      </vt:variant>
      <vt:variant>
        <vt:lpwstr>_Toc170724470</vt:lpwstr>
      </vt:variant>
      <vt:variant>
        <vt:i4>1376311</vt:i4>
      </vt:variant>
      <vt:variant>
        <vt:i4>57</vt:i4>
      </vt:variant>
      <vt:variant>
        <vt:i4>0</vt:i4>
      </vt:variant>
      <vt:variant>
        <vt:i4>5</vt:i4>
      </vt:variant>
      <vt:variant>
        <vt:lpwstr/>
      </vt:variant>
      <vt:variant>
        <vt:lpwstr>_Toc170724469</vt:lpwstr>
      </vt:variant>
      <vt:variant>
        <vt:i4>1376311</vt:i4>
      </vt:variant>
      <vt:variant>
        <vt:i4>51</vt:i4>
      </vt:variant>
      <vt:variant>
        <vt:i4>0</vt:i4>
      </vt:variant>
      <vt:variant>
        <vt:i4>5</vt:i4>
      </vt:variant>
      <vt:variant>
        <vt:lpwstr/>
      </vt:variant>
      <vt:variant>
        <vt:lpwstr>_Toc170724468</vt:lpwstr>
      </vt:variant>
      <vt:variant>
        <vt:i4>1376311</vt:i4>
      </vt:variant>
      <vt:variant>
        <vt:i4>45</vt:i4>
      </vt:variant>
      <vt:variant>
        <vt:i4>0</vt:i4>
      </vt:variant>
      <vt:variant>
        <vt:i4>5</vt:i4>
      </vt:variant>
      <vt:variant>
        <vt:lpwstr/>
      </vt:variant>
      <vt:variant>
        <vt:lpwstr>_Toc170724467</vt:lpwstr>
      </vt:variant>
      <vt:variant>
        <vt:i4>1376311</vt:i4>
      </vt:variant>
      <vt:variant>
        <vt:i4>39</vt:i4>
      </vt:variant>
      <vt:variant>
        <vt:i4>0</vt:i4>
      </vt:variant>
      <vt:variant>
        <vt:i4>5</vt:i4>
      </vt:variant>
      <vt:variant>
        <vt:lpwstr/>
      </vt:variant>
      <vt:variant>
        <vt:lpwstr>_Toc170724466</vt:lpwstr>
      </vt:variant>
      <vt:variant>
        <vt:i4>1376311</vt:i4>
      </vt:variant>
      <vt:variant>
        <vt:i4>33</vt:i4>
      </vt:variant>
      <vt:variant>
        <vt:i4>0</vt:i4>
      </vt:variant>
      <vt:variant>
        <vt:i4>5</vt:i4>
      </vt:variant>
      <vt:variant>
        <vt:lpwstr/>
      </vt:variant>
      <vt:variant>
        <vt:lpwstr>_Toc170724465</vt:lpwstr>
      </vt:variant>
      <vt:variant>
        <vt:i4>1376311</vt:i4>
      </vt:variant>
      <vt:variant>
        <vt:i4>27</vt:i4>
      </vt:variant>
      <vt:variant>
        <vt:i4>0</vt:i4>
      </vt:variant>
      <vt:variant>
        <vt:i4>5</vt:i4>
      </vt:variant>
      <vt:variant>
        <vt:lpwstr/>
      </vt:variant>
      <vt:variant>
        <vt:lpwstr>_Toc170724464</vt:lpwstr>
      </vt:variant>
      <vt:variant>
        <vt:i4>1376311</vt:i4>
      </vt:variant>
      <vt:variant>
        <vt:i4>21</vt:i4>
      </vt:variant>
      <vt:variant>
        <vt:i4>0</vt:i4>
      </vt:variant>
      <vt:variant>
        <vt:i4>5</vt:i4>
      </vt:variant>
      <vt:variant>
        <vt:lpwstr/>
      </vt:variant>
      <vt:variant>
        <vt:lpwstr>_Toc170724463</vt:lpwstr>
      </vt:variant>
      <vt:variant>
        <vt:i4>851982</vt:i4>
      </vt:variant>
      <vt:variant>
        <vt:i4>16</vt:i4>
      </vt:variant>
      <vt:variant>
        <vt:i4>0</vt:i4>
      </vt:variant>
      <vt:variant>
        <vt:i4>5</vt:i4>
      </vt:variant>
      <vt:variant>
        <vt:lpwstr>https://www.water.vic.gov.au/water-sources/victorias-dams/dam-safety-guidance</vt:lpwstr>
      </vt:variant>
      <vt:variant>
        <vt:lpwstr/>
      </vt:variant>
      <vt:variant>
        <vt:i4>2687044</vt:i4>
      </vt:variant>
      <vt:variant>
        <vt:i4>13</vt:i4>
      </vt:variant>
      <vt:variant>
        <vt:i4>0</vt:i4>
      </vt:variant>
      <vt:variant>
        <vt:i4>5</vt:i4>
      </vt:variant>
      <vt:variant>
        <vt:lpwstr>mailto:customer.service@delwp.vic.gov.au</vt:lpwstr>
      </vt:variant>
      <vt:variant>
        <vt:lpwstr/>
      </vt:variant>
      <vt:variant>
        <vt:i4>4063243</vt:i4>
      </vt:variant>
      <vt:variant>
        <vt:i4>8</vt:i4>
      </vt:variant>
      <vt:variant>
        <vt:i4>0</vt:i4>
      </vt:variant>
      <vt:variant>
        <vt:i4>5</vt:i4>
      </vt:variant>
      <vt:variant>
        <vt:lpwstr>https://www.vgls.vic.gov.au/client/en_AU/vgls</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3801203</vt:i4>
      </vt:variant>
      <vt:variant>
        <vt:i4>0</vt:i4>
      </vt:variant>
      <vt:variant>
        <vt:i4>0</vt:i4>
      </vt:variant>
      <vt:variant>
        <vt:i4>5</vt:i4>
      </vt:variant>
      <vt:variant>
        <vt:lpwstr>\Users\fionadurante\Downloads\deeca.vic.gov.au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 on Dam Safety Management July 2024 for web</dc:title>
  <dc:subject>July 2024</dc:subject>
  <dc:creator>Reena Ram (DEECA)</dc:creator>
  <cp:keywords/>
  <dc:description/>
  <cp:lastModifiedBy>Catherine P Jolly (DEECA)</cp:lastModifiedBy>
  <cp:revision>875</cp:revision>
  <cp:lastPrinted>2024-02-29T19:25:00Z</cp:lastPrinted>
  <dcterms:created xsi:type="dcterms:W3CDTF">2023-10-26T05:31:00Z</dcterms:created>
  <dcterms:modified xsi:type="dcterms:W3CDTF">2024-08-19T05:09:00Z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Guidance Note on Dam Safety Management</vt:lpwstr>
  </property>
  <property fmtid="{D5CDD505-2E9C-101B-9397-08002B2CF9AE}" pid="3" name="xFooterSubtitle">
    <vt:lpwstr>October 2023</vt:lpwstr>
  </property>
  <property fmtid="{D5CDD505-2E9C-101B-9397-08002B2CF9AE}" pid="4" name="ContentTypeId">
    <vt:lpwstr>0x0101002517F445A0F35E449C98AAD631F2B038D200C21F54A8723C24469EAE3CB972D8C8AD</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2023-05-02T12:14:58Z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a67a9f22-233b-4a1d-875d-5b1286cf5ff0</vt:lpwstr>
  </property>
  <property fmtid="{D5CDD505-2E9C-101B-9397-08002B2CF9AE}" pid="12" name="MSIP_Label_4257e2ab-f512-40e2-9c9a-c64247360765_ContentBits">
    <vt:lpwstr>2</vt:lpwstr>
  </property>
  <property fmtid="{D5CDD505-2E9C-101B-9397-08002B2CF9AE}" pid="13" name="Agency">
    <vt:lpwstr>1;#Department of Environment, Land, Water and Planning|607a3f87-1228-4cd9-82a5-076aa8776274</vt:lpwstr>
  </property>
  <property fmtid="{D5CDD505-2E9C-101B-9397-08002B2CF9AE}" pid="14" name="Dissemination Limiting Marker">
    <vt:lpwstr>2;#FOUO|955eb6fc-b35a-4808-8aa5-31e514fa3f26</vt:lpwstr>
  </property>
  <property fmtid="{D5CDD505-2E9C-101B-9397-08002B2CF9AE}" pid="15" name="Security Classification">
    <vt:lpwstr>3;#Unclassified|7fa379f4-4aba-4692-ab80-7d39d3a23cf4</vt:lpwstr>
  </property>
  <property fmtid="{D5CDD505-2E9C-101B-9397-08002B2CF9AE}" pid="16" name="Section">
    <vt:lpwstr/>
  </property>
  <property fmtid="{D5CDD505-2E9C-101B-9397-08002B2CF9AE}" pid="17" name="Branch">
    <vt:lpwstr>813;#Sector Resilience and Emergency|e6081f00-a00e-486d-8081-6737317d5e92</vt:lpwstr>
  </property>
  <property fmtid="{D5CDD505-2E9C-101B-9397-08002B2CF9AE}" pid="18" name="Sub_x002d_Section">
    <vt:lpwstr/>
  </property>
  <property fmtid="{D5CDD505-2E9C-101B-9397-08002B2CF9AE}" pid="19" name="Group1">
    <vt:lpwstr>4;#Water and Catchments|04babe5f-fe90-4982-9f33-c4fc8f4bb63f</vt:lpwstr>
  </property>
  <property fmtid="{D5CDD505-2E9C-101B-9397-08002B2CF9AE}" pid="20" name="Template_x0020_Type">
    <vt:lpwstr/>
  </property>
  <property fmtid="{D5CDD505-2E9C-101B-9397-08002B2CF9AE}" pid="21" name="Sub-Section">
    <vt:lpwstr/>
  </property>
  <property fmtid="{D5CDD505-2E9C-101B-9397-08002B2CF9AE}" pid="22" name="Template Type">
    <vt:lpwstr/>
  </property>
  <property fmtid="{D5CDD505-2E9C-101B-9397-08002B2CF9AE}" pid="23" name="Division">
    <vt:lpwstr>60;#Partnerships and Sector Performance|e50abddd-e04d-490d-89d9-6a98999b871a</vt:lpwstr>
  </property>
  <property fmtid="{D5CDD505-2E9C-101B-9397-08002B2CF9AE}" pid="24" name="o85941e134754762b9719660a258a6e6">
    <vt:lpwstr/>
  </property>
  <property fmtid="{D5CDD505-2E9C-101B-9397-08002B2CF9AE}" pid="25" name="Reference_x0020_Type">
    <vt:lpwstr/>
  </property>
  <property fmtid="{D5CDD505-2E9C-101B-9397-08002B2CF9AE}" pid="26" name="Location_x0020_Type">
    <vt:lpwstr/>
  </property>
  <property fmtid="{D5CDD505-2E9C-101B-9397-08002B2CF9AE}" pid="27" name="Copyright_x0020_Licence_x0020_Name">
    <vt:lpwstr/>
  </property>
  <property fmtid="{D5CDD505-2E9C-101B-9397-08002B2CF9AE}" pid="28" name="df723ab3fe1c4eb7a0b151674e7ac40d">
    <vt:lpwstr/>
  </property>
  <property fmtid="{D5CDD505-2E9C-101B-9397-08002B2CF9AE}" pid="29" name="o2e611f6ba3e4c8f9a895dfb7980639e">
    <vt:lpwstr/>
  </property>
  <property fmtid="{D5CDD505-2E9C-101B-9397-08002B2CF9AE}" pid="30" name="ld508a88e6264ce89693af80a72862cb">
    <vt:lpwstr/>
  </property>
  <property fmtid="{D5CDD505-2E9C-101B-9397-08002B2CF9AE}" pid="31" name="Copyright_x0020_License_x0020_Type">
    <vt:lpwstr/>
  </property>
  <property fmtid="{D5CDD505-2E9C-101B-9397-08002B2CF9AE}" pid="32" name="Document type">
    <vt:lpwstr>609;#Dam Safety Webpages Update|04ef422f-a62e-4f2c-90e0-082903affcb6</vt:lpwstr>
  </property>
  <property fmtid="{D5CDD505-2E9C-101B-9397-08002B2CF9AE}" pid="33" name="Copyright Licence Name">
    <vt:lpwstr/>
  </property>
  <property fmtid="{D5CDD505-2E9C-101B-9397-08002B2CF9AE}" pid="34" name="Reference Type">
    <vt:lpwstr/>
  </property>
  <property fmtid="{D5CDD505-2E9C-101B-9397-08002B2CF9AE}" pid="35" name="Copyright License Type">
    <vt:lpwstr/>
  </property>
  <property fmtid="{D5CDD505-2E9C-101B-9397-08002B2CF9AE}" pid="36" name="Location Type">
    <vt:lpwstr/>
  </property>
  <property fmtid="{D5CDD505-2E9C-101B-9397-08002B2CF9AE}" pid="37" name="_dlc_DocIdItemGuid">
    <vt:lpwstr>e0219b1c-35da-4fbc-98d3-c40a1f5b3a0f</vt:lpwstr>
  </property>
  <property fmtid="{D5CDD505-2E9C-101B-9397-08002B2CF9AE}" pid="38" name="Order">
    <vt:r8>604100</vt:r8>
  </property>
  <property fmtid="{D5CDD505-2E9C-101B-9397-08002B2CF9AE}" pid="39" name="People in Image">
    <vt:lpwstr/>
  </property>
</Properties>
</file>